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47C" w:rsidRDefault="003F247C" w:rsidP="00034055">
      <w:pPr>
        <w:jc w:val="center"/>
        <w:rPr>
          <w:rFonts w:ascii="Garamond" w:hAnsi="Garamond"/>
          <w:b/>
          <w:sz w:val="28"/>
          <w:szCs w:val="28"/>
        </w:rPr>
      </w:pPr>
    </w:p>
    <w:p w:rsidR="003F247C" w:rsidRPr="000711FA" w:rsidRDefault="007709B0" w:rsidP="000711FA">
      <w:pPr>
        <w:jc w:val="center"/>
        <w:rPr>
          <w:rFonts w:ascii="Garamond" w:hAnsi="Garamond"/>
          <w:b/>
          <w:sz w:val="96"/>
          <w:szCs w:val="96"/>
        </w:rPr>
      </w:pPr>
      <w:r>
        <w:rPr>
          <w:rFonts w:ascii="Garamond" w:hAnsi="Garamond"/>
          <w:b/>
          <w:sz w:val="96"/>
          <w:szCs w:val="96"/>
        </w:rPr>
        <w:t xml:space="preserve">KS1 </w:t>
      </w:r>
      <w:r w:rsidR="003F247C" w:rsidRPr="000711FA">
        <w:rPr>
          <w:rFonts w:ascii="Garamond" w:hAnsi="Garamond"/>
          <w:b/>
          <w:sz w:val="96"/>
          <w:szCs w:val="96"/>
        </w:rPr>
        <w:t>Mixed Age Teaching and Curriculum Sequencing</w:t>
      </w:r>
    </w:p>
    <w:p w:rsidR="003F247C" w:rsidRPr="000711FA" w:rsidRDefault="003F247C" w:rsidP="00034055">
      <w:pPr>
        <w:jc w:val="center"/>
        <w:rPr>
          <w:rFonts w:ascii="Garamond" w:hAnsi="Garamond"/>
          <w:b/>
          <w:sz w:val="44"/>
          <w:szCs w:val="44"/>
        </w:rPr>
      </w:pPr>
    </w:p>
    <w:p w:rsidR="003F247C" w:rsidRPr="000711FA" w:rsidRDefault="003F247C" w:rsidP="00034055">
      <w:pPr>
        <w:jc w:val="center"/>
        <w:rPr>
          <w:rFonts w:ascii="Garamond" w:hAnsi="Garamond"/>
          <w:b/>
          <w:sz w:val="44"/>
          <w:szCs w:val="44"/>
        </w:rPr>
      </w:pPr>
      <w:r w:rsidRPr="000711FA">
        <w:rPr>
          <w:rFonts w:ascii="Garamond" w:hAnsi="Garamond"/>
          <w:b/>
          <w:sz w:val="44"/>
          <w:szCs w:val="44"/>
        </w:rPr>
        <w:t xml:space="preserve">Academic Year </w:t>
      </w:r>
    </w:p>
    <w:p w:rsidR="003F247C" w:rsidRPr="000711FA" w:rsidRDefault="003F247C" w:rsidP="00034055">
      <w:pPr>
        <w:jc w:val="center"/>
        <w:rPr>
          <w:rFonts w:ascii="Garamond" w:hAnsi="Garamond"/>
          <w:b/>
          <w:sz w:val="44"/>
          <w:szCs w:val="44"/>
        </w:rPr>
      </w:pPr>
      <w:r w:rsidRPr="000711FA">
        <w:rPr>
          <w:rFonts w:ascii="Garamond" w:hAnsi="Garamond"/>
          <w:b/>
          <w:sz w:val="44"/>
          <w:szCs w:val="44"/>
        </w:rPr>
        <w:t xml:space="preserve">2026 </w:t>
      </w:r>
      <w:r w:rsidR="000711FA" w:rsidRPr="000711FA">
        <w:rPr>
          <w:rFonts w:ascii="Garamond" w:hAnsi="Garamond"/>
          <w:b/>
          <w:sz w:val="44"/>
          <w:szCs w:val="44"/>
        </w:rPr>
        <w:t>–</w:t>
      </w:r>
      <w:r w:rsidRPr="000711FA">
        <w:rPr>
          <w:rFonts w:ascii="Garamond" w:hAnsi="Garamond"/>
          <w:b/>
          <w:sz w:val="44"/>
          <w:szCs w:val="44"/>
        </w:rPr>
        <w:t xml:space="preserve"> 2027</w:t>
      </w:r>
    </w:p>
    <w:p w:rsidR="000711FA" w:rsidRDefault="000711FA" w:rsidP="00034055">
      <w:pPr>
        <w:jc w:val="center"/>
        <w:rPr>
          <w:rFonts w:ascii="Garamond" w:hAnsi="Garamond"/>
          <w:b/>
          <w:sz w:val="28"/>
          <w:szCs w:val="28"/>
        </w:rPr>
      </w:pPr>
    </w:p>
    <w:p w:rsidR="000711FA" w:rsidRDefault="000711FA" w:rsidP="00034055">
      <w:pPr>
        <w:jc w:val="center"/>
        <w:rPr>
          <w:rFonts w:ascii="Garamond" w:hAnsi="Garamond"/>
          <w:b/>
          <w:sz w:val="28"/>
          <w:szCs w:val="28"/>
        </w:rPr>
      </w:pPr>
    </w:p>
    <w:p w:rsidR="000711FA" w:rsidRDefault="000711FA" w:rsidP="00034055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noProof/>
          <w:sz w:val="28"/>
          <w:szCs w:val="28"/>
          <w:lang w:eastAsia="en-GB"/>
        </w:rPr>
        <w:drawing>
          <wp:inline distT="0" distB="0" distL="0" distR="0" wp14:anchorId="78E1F4A0">
            <wp:extent cx="3112168" cy="31268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697" cy="3141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2B06" w:rsidRDefault="00B52B06" w:rsidP="00D33DCC">
      <w:pPr>
        <w:rPr>
          <w:rFonts w:ascii="Garamond" w:hAnsi="Garamond"/>
          <w:b/>
          <w:sz w:val="28"/>
          <w:szCs w:val="28"/>
        </w:rPr>
      </w:pPr>
    </w:p>
    <w:p w:rsidR="00034055" w:rsidRPr="00034055" w:rsidRDefault="00B52B06" w:rsidP="00D33DCC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 xml:space="preserve">                              </w:t>
      </w:r>
      <w:r w:rsidR="00034055" w:rsidRPr="00034055">
        <w:rPr>
          <w:rFonts w:ascii="Garamond" w:hAnsi="Garamond"/>
          <w:b/>
          <w:sz w:val="28"/>
          <w:szCs w:val="28"/>
        </w:rPr>
        <w:t>KS1 CYCLE 2 (Y1 content)    2026-2027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827"/>
        <w:gridCol w:w="3394"/>
        <w:gridCol w:w="3553"/>
      </w:tblGrid>
      <w:tr w:rsidR="00034055" w:rsidRPr="00034055" w:rsidTr="00034055">
        <w:tc>
          <w:tcPr>
            <w:tcW w:w="1776" w:type="pct"/>
            <w:shd w:val="clear" w:color="auto" w:fill="FFFF00"/>
          </w:tcPr>
          <w:p w:rsid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Autumn </w:t>
            </w:r>
          </w:p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575" w:type="pct"/>
            <w:shd w:val="clear" w:color="auto" w:fill="FFFF00"/>
          </w:tcPr>
          <w:p w:rsid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Spring </w:t>
            </w:r>
          </w:p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1649" w:type="pct"/>
            <w:shd w:val="clear" w:color="auto" w:fill="FFFF00"/>
          </w:tcPr>
          <w:p w:rsid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Summer </w:t>
            </w:r>
          </w:p>
          <w:p w:rsid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2027</w:t>
            </w:r>
          </w:p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894"/>
        </w:trPr>
        <w:tc>
          <w:tcPr>
            <w:tcW w:w="1776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CUSP Reading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CUSP Bridging unit: Structured Storytime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sz w:val="24"/>
                <w:szCs w:val="24"/>
              </w:rPr>
            </w:pPr>
            <w:proofErr w:type="spellStart"/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Beegu</w:t>
            </w:r>
            <w:proofErr w:type="spellEnd"/>
            <w:r w:rsidRPr="00034055">
              <w:rPr>
                <w:rFonts w:ascii="Garamond" w:hAnsi="Garamond"/>
                <w:sz w:val="24"/>
                <w:szCs w:val="24"/>
              </w:rPr>
              <w:t xml:space="preserve"> 1 Block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Where the Wild Things Are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2 Blocks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The Storm Whale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1 Block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The Lion Inside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1 Block </w:t>
            </w:r>
            <w:r w:rsidRPr="00034055">
              <w:rPr>
                <w:rFonts w:ascii="Garamond" w:hAnsi="Garamond"/>
                <w:color w:val="7030A0"/>
                <w:sz w:val="24"/>
                <w:szCs w:val="24"/>
              </w:rPr>
              <w:t xml:space="preserve">or </w:t>
            </w:r>
            <w:r w:rsidRPr="00034055">
              <w:rPr>
                <w:rFonts w:ascii="Garamond" w:hAnsi="Garamond"/>
                <w:b/>
                <w:bCs/>
                <w:color w:val="7030A0"/>
                <w:sz w:val="24"/>
                <w:szCs w:val="24"/>
              </w:rPr>
              <w:t>Peace on Earth</w:t>
            </w:r>
            <w:r w:rsidRPr="00034055">
              <w:rPr>
                <w:rFonts w:ascii="Garamond" w:hAnsi="Garamond"/>
                <w:color w:val="7030A0"/>
                <w:sz w:val="24"/>
                <w:szCs w:val="24"/>
              </w:rPr>
              <w:t xml:space="preserve"> 1 Block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Aesop’s Fables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– The Boy Who Cried Wolf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5" w:type="pct"/>
            <w:shd w:val="clear" w:color="auto" w:fill="auto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The Tale of Peter Rabbit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2 Blocks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Look Up!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1 Block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Here We Are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2 Blocks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The Proudest Blue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1 Block</w:t>
            </w:r>
          </w:p>
        </w:tc>
        <w:tc>
          <w:tcPr>
            <w:tcW w:w="1649" w:type="pct"/>
            <w:shd w:val="clear" w:color="auto" w:fill="auto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There’s a </w:t>
            </w:r>
            <w:proofErr w:type="spellStart"/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Rangtan</w:t>
            </w:r>
            <w:proofErr w:type="spellEnd"/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 in my bedroom</w:t>
            </w:r>
            <w:r w:rsidRPr="00034055">
              <w:rPr>
                <w:rFonts w:ascii="Garamond" w:hAnsi="Garamond"/>
                <w:sz w:val="24"/>
                <w:szCs w:val="24"/>
              </w:rPr>
              <w:br/>
              <w:t>2 Blocks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And Tango Makes Three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1 Block</w:t>
            </w: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The Enormous Crocodile </w:t>
            </w:r>
            <w:r w:rsidRPr="00034055">
              <w:rPr>
                <w:rFonts w:ascii="Garamond" w:hAnsi="Garamond"/>
                <w:sz w:val="24"/>
                <w:szCs w:val="24"/>
              </w:rPr>
              <w:t>3 Blocks</w:t>
            </w:r>
          </w:p>
        </w:tc>
      </w:tr>
      <w:tr w:rsidR="00034055" w:rsidRPr="00034055" w:rsidTr="003E2B4F">
        <w:trPr>
          <w:trHeight w:val="894"/>
        </w:trPr>
        <w:tc>
          <w:tcPr>
            <w:tcW w:w="1776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CUSP Writing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34055">
              <w:rPr>
                <w:rFonts w:ascii="Garamond" w:hAnsi="Garamond"/>
                <w:sz w:val="24"/>
                <w:szCs w:val="24"/>
              </w:rPr>
              <w:br/>
              <w:t xml:space="preserve">Introduce = </w:t>
            </w: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 xml:space="preserve">green (Block A) 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Revisit = </w:t>
            </w: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orange (Block B)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CUSP Bridging unit: Daily Sentence Composition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Poetry: pattern and rhyme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Setting descriptions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Instructional writing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Stories with familiar settings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Poetry: playing with language A</w:t>
            </w: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br/>
            </w:r>
          </w:p>
          <w:p w:rsidR="00034055" w:rsidRPr="00034055" w:rsidRDefault="00034055" w:rsidP="003E2B4F">
            <w:pPr>
              <w:pStyle w:val="ListParagraph"/>
              <w:rPr>
                <w:rFonts w:ascii="Garamond" w:hAnsi="Garamond"/>
                <w:color w:val="00B050"/>
                <w:sz w:val="24"/>
                <w:szCs w:val="24"/>
              </w:rPr>
            </w:pPr>
          </w:p>
        </w:tc>
        <w:tc>
          <w:tcPr>
            <w:tcW w:w="1575" w:type="pct"/>
            <w:shd w:val="clear" w:color="auto" w:fill="auto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Strong Start Sentence Composition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7"/>
              </w:numPr>
              <w:ind w:left="378" w:hanging="378"/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Recount from personal experience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7"/>
              </w:numPr>
              <w:ind w:left="378" w:hanging="378"/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Informal letters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7"/>
              </w:numPr>
              <w:ind w:left="378" w:hanging="378"/>
              <w:rPr>
                <w:rFonts w:ascii="Garamond" w:hAnsi="Garamond"/>
                <w:color w:val="00B050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B050"/>
                <w:sz w:val="24"/>
                <w:szCs w:val="24"/>
              </w:rPr>
              <w:t>Poetry on a theme (nature)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7"/>
              </w:numPr>
              <w:ind w:left="378" w:hanging="378"/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Stories with a familiar setting B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7"/>
              </w:numPr>
              <w:ind w:left="378" w:hanging="378"/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 xml:space="preserve">Poetry: playing with language B 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(Enrichment)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</w:p>
        </w:tc>
        <w:tc>
          <w:tcPr>
            <w:tcW w:w="1649" w:type="pct"/>
            <w:shd w:val="clear" w:color="auto" w:fill="auto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Strong Start Sentence Composition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 xml:space="preserve">Poetry: pattern and rhyme B 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(Enrichment)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Instructional writing B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Setting descriptions B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 xml:space="preserve">Poetry on a theme (nature) B 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(Enrichment)</w:t>
            </w: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Informal letters B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  <w:r w:rsidRPr="00034055">
              <w:rPr>
                <w:rFonts w:ascii="Garamond" w:hAnsi="Garamond"/>
                <w:color w:val="ED7D31" w:themeColor="accent2"/>
                <w:sz w:val="24"/>
                <w:szCs w:val="24"/>
              </w:rPr>
              <w:t>Recount from personal experience B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271"/>
        </w:trPr>
        <w:tc>
          <w:tcPr>
            <w:tcW w:w="5000" w:type="pct"/>
            <w:gridSpan w:val="3"/>
            <w:shd w:val="clear" w:color="auto" w:fill="auto"/>
          </w:tcPr>
          <w:p w:rsidR="00034055" w:rsidRDefault="00034055" w:rsidP="003E2B4F">
            <w:pPr>
              <w:rPr>
                <w:rFonts w:ascii="Garamond" w:hAnsi="Garamond"/>
                <w:color w:val="7030A0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School’s choice modules: </w:t>
            </w:r>
            <w:r w:rsidRPr="00034055">
              <w:rPr>
                <w:rFonts w:ascii="Garamond" w:hAnsi="Garamond"/>
                <w:b/>
                <w:bCs/>
                <w:color w:val="7030A0"/>
                <w:sz w:val="24"/>
                <w:szCs w:val="24"/>
              </w:rPr>
              <w:t>Shape poems and calligrams</w:t>
            </w:r>
            <w:r w:rsidRPr="00034055">
              <w:rPr>
                <w:rFonts w:ascii="Garamond" w:hAnsi="Garamond"/>
                <w:color w:val="7030A0"/>
                <w:sz w:val="24"/>
                <w:szCs w:val="24"/>
              </w:rPr>
              <w:t xml:space="preserve"> A and B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ED7D31" w:themeColor="accent2"/>
                <w:sz w:val="24"/>
                <w:szCs w:val="24"/>
              </w:rPr>
            </w:pPr>
          </w:p>
        </w:tc>
      </w:tr>
      <w:tr w:rsidR="00034055" w:rsidRPr="00034055" w:rsidTr="002E7D47">
        <w:trPr>
          <w:trHeight w:val="343"/>
        </w:trPr>
        <w:tc>
          <w:tcPr>
            <w:tcW w:w="1776" w:type="pct"/>
            <w:shd w:val="clear" w:color="auto" w:fill="D9D9D9" w:themeFill="background1" w:themeFillShade="D9"/>
          </w:tcPr>
          <w:p w:rsidR="00034055" w:rsidRDefault="00B52B06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CUSP </w:t>
            </w:r>
            <w:r w:rsidR="00034055" w:rsidRPr="00034055">
              <w:rPr>
                <w:rFonts w:ascii="Garamond" w:hAnsi="Garamond"/>
                <w:b/>
                <w:bCs/>
                <w:sz w:val="24"/>
                <w:szCs w:val="24"/>
              </w:rPr>
              <w:t>Maths</w:t>
            </w:r>
          </w:p>
          <w:p w:rsidR="008912CC" w:rsidRDefault="002E7D47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Year 1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1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2 Measurement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3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4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5 Geometry</w:t>
            </w:r>
          </w:p>
          <w:p w:rsidR="008912CC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6 Measurement</w:t>
            </w: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lastRenderedPageBreak/>
              <w:t>Year 2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1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2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3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4 Measurement &amp; Number</w:t>
            </w:r>
          </w:p>
          <w:p w:rsidR="002E7D47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5 Number</w:t>
            </w:r>
          </w:p>
          <w:p w:rsidR="008912CC" w:rsidRPr="002E7D47" w:rsidRDefault="002E7D47" w:rsidP="002E7D47">
            <w:pPr>
              <w:rPr>
                <w:rFonts w:ascii="Garamond" w:hAnsi="Garamond"/>
                <w:bCs/>
                <w:sz w:val="24"/>
                <w:szCs w:val="24"/>
              </w:rPr>
            </w:pPr>
            <w:r w:rsidRPr="002E7D47">
              <w:rPr>
                <w:rFonts w:ascii="Garamond" w:hAnsi="Garamond"/>
                <w:bCs/>
                <w:sz w:val="24"/>
                <w:szCs w:val="24"/>
              </w:rPr>
              <w:t>Block 6 Statistics</w:t>
            </w:r>
          </w:p>
          <w:p w:rsidR="008912CC" w:rsidRDefault="008912CC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8912CC" w:rsidRDefault="008912CC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8912CC" w:rsidRPr="00034055" w:rsidRDefault="008912CC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575" w:type="pct"/>
            <w:shd w:val="clear" w:color="auto" w:fill="D9D9D9" w:themeFill="background1" w:themeFillShade="D9"/>
            <w:vAlign w:val="center"/>
          </w:tcPr>
          <w:p w:rsid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:rsidR="002E7D47" w:rsidRP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Year 1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7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8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9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10 Geometry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11 Measurement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12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13 Measurement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14 Number</w:t>
            </w:r>
          </w:p>
          <w:p w:rsidR="00034055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15 Multi</w:t>
            </w: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P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E7D47">
              <w:rPr>
                <w:rFonts w:ascii="Garamond" w:hAnsi="Garamond"/>
                <w:b/>
                <w:sz w:val="24"/>
                <w:szCs w:val="24"/>
              </w:rPr>
              <w:lastRenderedPageBreak/>
              <w:t>Year 2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7 Measurement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8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9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10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11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12 Geometry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13 Measurement</w:t>
            </w: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14 Multi</w:t>
            </w:r>
          </w:p>
          <w:p w:rsidR="002E7D47" w:rsidRPr="00034055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pct"/>
            <w:shd w:val="clear" w:color="auto" w:fill="D9D9D9" w:themeFill="background1" w:themeFillShade="D9"/>
            <w:vAlign w:val="center"/>
          </w:tcPr>
          <w:p w:rsid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</w:p>
          <w:p w:rsidR="002E7D47" w:rsidRP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E7D47">
              <w:rPr>
                <w:rFonts w:ascii="Garamond" w:hAnsi="Garamond"/>
                <w:b/>
                <w:sz w:val="24"/>
                <w:szCs w:val="24"/>
              </w:rPr>
              <w:t>Year 1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16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17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18 Number &amp; Geometry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19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20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21 Number</w:t>
            </w:r>
          </w:p>
          <w:p w:rsidR="00034055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22 Number</w:t>
            </w: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Pr="002E7D47" w:rsidRDefault="002E7D47" w:rsidP="002E7D47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E7D47">
              <w:rPr>
                <w:rFonts w:ascii="Garamond" w:hAnsi="Garamond"/>
                <w:b/>
                <w:sz w:val="24"/>
                <w:szCs w:val="24"/>
              </w:rPr>
              <w:lastRenderedPageBreak/>
              <w:t>Year 2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  <w:r w:rsidRPr="002E7D47">
              <w:rPr>
                <w:rFonts w:ascii="Garamond" w:hAnsi="Garamond"/>
                <w:sz w:val="24"/>
                <w:szCs w:val="24"/>
              </w:rPr>
              <w:t>Block 15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16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17 Measurement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18 Number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19 Multi</w:t>
            </w:r>
          </w:p>
          <w:p w:rsidR="002E7D47" w:rsidRP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20 Geometry</w:t>
            </w: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  <w:r w:rsidRPr="002E7D47">
              <w:rPr>
                <w:rFonts w:ascii="Garamond" w:hAnsi="Garamond"/>
                <w:sz w:val="24"/>
                <w:szCs w:val="24"/>
              </w:rPr>
              <w:t>Block 21 Number</w:t>
            </w:r>
          </w:p>
          <w:p w:rsidR="002E7D47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  <w:p w:rsidR="002E7D47" w:rsidRPr="00034055" w:rsidRDefault="002E7D47" w:rsidP="002E7D4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747"/>
        </w:trPr>
        <w:tc>
          <w:tcPr>
            <w:tcW w:w="1776" w:type="pct"/>
            <w:shd w:val="clear" w:color="auto" w:fill="92D050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lastRenderedPageBreak/>
              <w:t xml:space="preserve">White Rose </w:t>
            </w: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Science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Seasonal changes and daily weather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Introduce Plants – (trees)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Animals, including humans</w:t>
            </w:r>
          </w:p>
        </w:tc>
        <w:tc>
          <w:tcPr>
            <w:tcW w:w="1575" w:type="pct"/>
            <w:shd w:val="clear" w:color="auto" w:fill="92D050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Everyday materials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8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Revisit 1: Animals, including humans</w:t>
            </w:r>
            <w:r w:rsidRPr="00034055">
              <w:rPr>
                <w:rFonts w:ascii="Garamond" w:hAnsi="Garamond"/>
                <w:sz w:val="24"/>
                <w:szCs w:val="24"/>
              </w:rPr>
              <w:br/>
            </w:r>
            <w:r w:rsidRPr="00034055"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  <w:t>(or alternative focus for insecure knowledge)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649" w:type="pct"/>
            <w:shd w:val="clear" w:color="auto" w:fill="92D050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Plants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2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 xml:space="preserve">Revisit 2: Plants, Animals including humans </w:t>
            </w:r>
            <w:r w:rsidRPr="00034055">
              <w:rPr>
                <w:rFonts w:ascii="Garamond" w:hAnsi="Garamond"/>
                <w:sz w:val="24"/>
                <w:szCs w:val="24"/>
              </w:rPr>
              <w:br/>
            </w:r>
            <w:r w:rsidRPr="00034055"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  <w:t>(or alternative focus for insecure knowledge)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894"/>
        </w:trPr>
        <w:tc>
          <w:tcPr>
            <w:tcW w:w="1776" w:type="pct"/>
            <w:shd w:val="clear" w:color="auto" w:fill="FFC000" w:themeFill="accent4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CUSP Art and Design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Drawing Block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Painting Block B</w:t>
            </w:r>
          </w:p>
        </w:tc>
        <w:tc>
          <w:tcPr>
            <w:tcW w:w="1575" w:type="pct"/>
            <w:shd w:val="clear" w:color="auto" w:fill="FFC000" w:themeFill="accent4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Creative Response Block 2027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Printmaking Block C</w:t>
            </w:r>
          </w:p>
        </w:tc>
        <w:tc>
          <w:tcPr>
            <w:tcW w:w="1649" w:type="pct"/>
            <w:shd w:val="clear" w:color="auto" w:fill="FFC000" w:themeFill="accent4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 xml:space="preserve">Textiles Block D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3D Block 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9"/>
              </w:numPr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674"/>
        </w:trPr>
        <w:tc>
          <w:tcPr>
            <w:tcW w:w="1776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color w:val="000000" w:themeColor="text1"/>
                <w:sz w:val="24"/>
                <w:szCs w:val="24"/>
              </w:rPr>
              <w:t>Computing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741" w:hanging="426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Everyone Can Create: Light and Shadows in Photography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741" w:hanging="426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Everyone Can Code Early Learners: Functions and Loops</w:t>
            </w:r>
          </w:p>
        </w:tc>
        <w:tc>
          <w:tcPr>
            <w:tcW w:w="1575" w:type="pct"/>
            <w:shd w:val="clear" w:color="auto" w:fill="auto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805" w:hanging="425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Online Safety: </w:t>
            </w:r>
            <w:proofErr w:type="spellStart"/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Smartie</w:t>
            </w:r>
            <w:proofErr w:type="spellEnd"/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 the Penguin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805" w:hanging="425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Scratch Jr: Creating a Quiz</w:t>
            </w:r>
          </w:p>
        </w:tc>
        <w:tc>
          <w:tcPr>
            <w:tcW w:w="1649" w:type="pct"/>
            <w:shd w:val="clear" w:color="auto" w:fill="auto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742" w:hanging="425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Technology Grouping data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9"/>
              </w:numPr>
              <w:ind w:left="742" w:hanging="425"/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Everyone Can Create: Patterns and Shapes</w:t>
            </w:r>
          </w:p>
        </w:tc>
      </w:tr>
      <w:tr w:rsidR="00034055" w:rsidRPr="00034055" w:rsidTr="003E2B4F">
        <w:trPr>
          <w:trHeight w:val="622"/>
        </w:trPr>
        <w:tc>
          <w:tcPr>
            <w:tcW w:w="1776" w:type="pct"/>
            <w:shd w:val="clear" w:color="auto" w:fill="E89958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CUSP Design and Technology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2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Mechanisms Block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2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Structures Block B</w:t>
            </w:r>
          </w:p>
        </w:tc>
        <w:tc>
          <w:tcPr>
            <w:tcW w:w="1575" w:type="pct"/>
            <w:shd w:val="clear" w:color="auto" w:fill="E89958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Food and Nutrition Block C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Materials Block D</w:t>
            </w:r>
          </w:p>
        </w:tc>
        <w:tc>
          <w:tcPr>
            <w:tcW w:w="1649" w:type="pct"/>
            <w:shd w:val="clear" w:color="auto" w:fill="E89958"/>
            <w:vAlign w:val="center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6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Textiles Block 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0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Food and Nutrition Block F</w:t>
            </w:r>
          </w:p>
        </w:tc>
      </w:tr>
      <w:tr w:rsidR="00034055" w:rsidRPr="00034055" w:rsidTr="003E2B4F">
        <w:trPr>
          <w:trHeight w:val="736"/>
        </w:trPr>
        <w:tc>
          <w:tcPr>
            <w:tcW w:w="1776" w:type="pct"/>
            <w:shd w:val="clear" w:color="auto" w:fill="BDD6EF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CUSP Geography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3"/>
              </w:numPr>
              <w:ind w:left="1636"/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Continents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3"/>
              </w:numPr>
              <w:ind w:left="1636"/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Oceans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3"/>
              </w:numPr>
              <w:ind w:left="1636"/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Countries of UK</w:t>
            </w:r>
          </w:p>
        </w:tc>
        <w:tc>
          <w:tcPr>
            <w:tcW w:w="1575" w:type="pct"/>
            <w:shd w:val="clear" w:color="auto" w:fill="BDD6EF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 xml:space="preserve">Capital cities of UK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Seas around UK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7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Hot and cold locations</w:t>
            </w:r>
          </w:p>
        </w:tc>
        <w:tc>
          <w:tcPr>
            <w:tcW w:w="1649" w:type="pct"/>
            <w:shd w:val="clear" w:color="auto" w:fill="BDD6EF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Hot and cold places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11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Mapping and fieldwork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3E2B4F">
        <w:trPr>
          <w:trHeight w:val="790"/>
        </w:trPr>
        <w:tc>
          <w:tcPr>
            <w:tcW w:w="1776" w:type="pct"/>
            <w:shd w:val="clear" w:color="auto" w:fill="E7BAEA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CUSP History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 xml:space="preserve">Changes within living memory </w:t>
            </w:r>
          </w:p>
        </w:tc>
        <w:tc>
          <w:tcPr>
            <w:tcW w:w="1575" w:type="pct"/>
            <w:shd w:val="clear" w:color="auto" w:fill="E7BAEA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 xml:space="preserve">The lives of significant people </w:t>
            </w:r>
            <w:r w:rsidRPr="00034055">
              <w:rPr>
                <w:rFonts w:ascii="Garamond" w:hAnsi="Garamond"/>
                <w:i/>
                <w:iCs/>
                <w:sz w:val="24"/>
                <w:szCs w:val="24"/>
              </w:rPr>
              <w:t>(Mary Anning and David Attenborough)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1649" w:type="pct"/>
            <w:shd w:val="clear" w:color="auto" w:fill="E7BAEA"/>
          </w:tcPr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More lives of significant people</w:t>
            </w:r>
            <w:r w:rsidRPr="00034055">
              <w:rPr>
                <w:rFonts w:ascii="Garamond" w:hAnsi="Garamond"/>
                <w:sz w:val="24"/>
                <w:szCs w:val="24"/>
              </w:rPr>
              <w:br/>
              <w:t>(</w:t>
            </w:r>
            <w:r w:rsidRPr="00034055">
              <w:rPr>
                <w:rFonts w:ascii="Garamond" w:hAnsi="Garamond"/>
                <w:i/>
                <w:iCs/>
                <w:sz w:val="24"/>
                <w:szCs w:val="24"/>
              </w:rPr>
              <w:t>Neil Armstrong, Mae Jemison, Bernard Harris Jr, Tim Peake.)</w:t>
            </w:r>
          </w:p>
        </w:tc>
      </w:tr>
      <w:tr w:rsidR="00034055" w:rsidRPr="00034055" w:rsidTr="003E2B4F">
        <w:trPr>
          <w:trHeight w:val="903"/>
        </w:trPr>
        <w:tc>
          <w:tcPr>
            <w:tcW w:w="1776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CUSP Music - </w:t>
            </w:r>
            <w:r w:rsidRPr="00034055">
              <w:rPr>
                <w:rFonts w:ascii="Garamond" w:hAnsi="Garamond"/>
                <w:b/>
                <w:bCs/>
                <w:sz w:val="24"/>
                <w:szCs w:val="24"/>
                <w:lang w:val="en-US"/>
              </w:rPr>
              <w:t>Tuned and untuned percussion</w:t>
            </w: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Singing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>Singing focus: Being together in music Block A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>Control the voice – nursery rhymes Block A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Untuned percussion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Untuned focus: Introducing rhythm and pulse </w:t>
            </w:r>
            <w:r w:rsidRPr="00034055">
              <w:rPr>
                <w:rFonts w:ascii="Garamond" w:hAnsi="Garamond"/>
                <w:sz w:val="24"/>
                <w:szCs w:val="24"/>
              </w:rPr>
              <w:t>Block B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lastRenderedPageBreak/>
              <w:t>Representing sounds pictorially Block B</w:t>
            </w:r>
          </w:p>
        </w:tc>
        <w:tc>
          <w:tcPr>
            <w:tcW w:w="1575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Singing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>Singing focus: Introducing pitch Block C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Identify changes in sounds (high/low) </w:t>
            </w:r>
            <w:r w:rsidRPr="00034055">
              <w:rPr>
                <w:rFonts w:ascii="Garamond" w:hAnsi="Garamond"/>
                <w:sz w:val="24"/>
                <w:szCs w:val="24"/>
              </w:rPr>
              <w:t>Block C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Untuned percussion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lastRenderedPageBreak/>
              <w:t xml:space="preserve">Untuned focus: Introducing tempo and dynamic </w:t>
            </w:r>
            <w:r w:rsidRPr="00034055">
              <w:rPr>
                <w:rFonts w:ascii="Garamond" w:hAnsi="Garamond"/>
                <w:sz w:val="24"/>
                <w:szCs w:val="24"/>
              </w:rPr>
              <w:t>Block D</w:t>
            </w: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Identify changes in sounds (fast/slow, loud/soft) </w:t>
            </w:r>
            <w:r w:rsidRPr="00034055">
              <w:rPr>
                <w:rFonts w:ascii="Garamond" w:hAnsi="Garamond"/>
                <w:sz w:val="24"/>
                <w:szCs w:val="24"/>
              </w:rPr>
              <w:t>Block D</w:t>
            </w:r>
          </w:p>
        </w:tc>
        <w:tc>
          <w:tcPr>
            <w:tcW w:w="1649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 xml:space="preserve">Singing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>Singing focus: Exploring emotions through music Block 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Responding to music </w:t>
            </w:r>
            <w:r w:rsidRPr="00034055">
              <w:rPr>
                <w:rFonts w:ascii="Garamond" w:hAnsi="Garamond"/>
                <w:sz w:val="24"/>
                <w:szCs w:val="24"/>
              </w:rPr>
              <w:t>Block E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sz w:val="24"/>
                <w:szCs w:val="24"/>
              </w:rPr>
              <w:t>Untuned percussion</w:t>
            </w:r>
            <w:r w:rsidRPr="00034055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lastRenderedPageBreak/>
              <w:t xml:space="preserve">Tuned focus: Introducing tempo and dynamic </w:t>
            </w:r>
            <w:r w:rsidRPr="00034055">
              <w:rPr>
                <w:rFonts w:ascii="Garamond" w:hAnsi="Garamond"/>
                <w:sz w:val="24"/>
                <w:szCs w:val="24"/>
              </w:rPr>
              <w:t>2 Block F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  <w:lang w:val="en-US"/>
              </w:rPr>
              <w:t xml:space="preserve">Control and describe tempo and dynamic </w:t>
            </w:r>
            <w:r w:rsidRPr="00034055">
              <w:rPr>
                <w:rFonts w:ascii="Garamond" w:hAnsi="Garamond"/>
                <w:sz w:val="24"/>
                <w:szCs w:val="24"/>
              </w:rPr>
              <w:t>Block F</w:t>
            </w:r>
          </w:p>
        </w:tc>
      </w:tr>
      <w:tr w:rsidR="00034055" w:rsidRPr="00034055" w:rsidTr="003E2B4F">
        <w:trPr>
          <w:trHeight w:val="313"/>
        </w:trPr>
        <w:tc>
          <w:tcPr>
            <w:tcW w:w="1776" w:type="pct"/>
            <w:shd w:val="clear" w:color="auto" w:fill="auto"/>
          </w:tcPr>
          <w:p w:rsid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lastRenderedPageBreak/>
              <w:t>PE</w:t>
            </w:r>
            <w:r>
              <w:rPr>
                <w:rFonts w:ascii="Garamond" w:hAnsi="Garamond"/>
                <w:sz w:val="24"/>
                <w:szCs w:val="24"/>
              </w:rPr>
              <w:t xml:space="preserve"> FUNS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575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PE</w:t>
            </w:r>
          </w:p>
        </w:tc>
        <w:tc>
          <w:tcPr>
            <w:tcW w:w="1649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PE</w:t>
            </w:r>
          </w:p>
        </w:tc>
      </w:tr>
      <w:tr w:rsidR="00034055" w:rsidRPr="00034055" w:rsidTr="003E2B4F">
        <w:trPr>
          <w:trHeight w:val="291"/>
        </w:trPr>
        <w:tc>
          <w:tcPr>
            <w:tcW w:w="1776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TEN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TEN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034055">
              <w:rPr>
                <w:rFonts w:ascii="Garamond" w:hAnsi="Garamond"/>
                <w:sz w:val="24"/>
                <w:szCs w:val="24"/>
              </w:rPr>
              <w:t>PSHE</w:t>
            </w:r>
          </w:p>
        </w:tc>
        <w:tc>
          <w:tcPr>
            <w:tcW w:w="1575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PSHE</w:t>
            </w:r>
          </w:p>
        </w:tc>
        <w:tc>
          <w:tcPr>
            <w:tcW w:w="1649" w:type="pc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PSHE</w:t>
            </w:r>
          </w:p>
        </w:tc>
      </w:tr>
      <w:tr w:rsidR="00034055" w:rsidRPr="00034055" w:rsidTr="003E2B4F">
        <w:trPr>
          <w:trHeight w:val="701"/>
        </w:trPr>
        <w:tc>
          <w:tcPr>
            <w:tcW w:w="1776" w:type="pct"/>
            <w:shd w:val="clear" w:color="auto" w:fill="F9D0AB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color w:val="000000" w:themeColor="text1"/>
                <w:sz w:val="24"/>
                <w:szCs w:val="24"/>
              </w:rPr>
              <w:t xml:space="preserve">Day by Day </w:t>
            </w:r>
            <w:r w:rsidRPr="00034055">
              <w:rPr>
                <w:rFonts w:ascii="Garamond" w:hAnsi="Garamond"/>
                <w:b/>
                <w:bCs/>
                <w:color w:val="000000" w:themeColor="text1"/>
                <w:sz w:val="24"/>
                <w:szCs w:val="24"/>
              </w:rPr>
              <w:t>RE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Christianity – God / creation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Incarnation</w:t>
            </w:r>
          </w:p>
        </w:tc>
        <w:tc>
          <w:tcPr>
            <w:tcW w:w="1575" w:type="pct"/>
            <w:shd w:val="clear" w:color="auto" w:fill="F9D0AB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Christianity - Incarnation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Christianity - Salvation</w:t>
            </w:r>
          </w:p>
        </w:tc>
        <w:tc>
          <w:tcPr>
            <w:tcW w:w="1649" w:type="pct"/>
            <w:shd w:val="clear" w:color="auto" w:fill="F9D0AB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Judaism - Shabbat</w:t>
            </w:r>
          </w:p>
          <w:p w:rsidR="00034055" w:rsidRPr="00034055" w:rsidRDefault="00034055" w:rsidP="003E2B4F">
            <w:pPr>
              <w:pStyle w:val="ListParagraph"/>
              <w:numPr>
                <w:ilvl w:val="0"/>
                <w:numId w:val="4"/>
              </w:num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Judaism - Rosh Hashanah and Yom Kippur</w:t>
            </w:r>
          </w:p>
        </w:tc>
      </w:tr>
    </w:tbl>
    <w:p w:rsidR="00034055" w:rsidRPr="00034055" w:rsidRDefault="00034055" w:rsidP="00034055">
      <w:pPr>
        <w:rPr>
          <w:rFonts w:ascii="Garamond" w:hAnsi="Garamond"/>
          <w:b/>
          <w:bCs/>
          <w:sz w:val="24"/>
          <w:szCs w:val="24"/>
        </w:rPr>
      </w:pPr>
    </w:p>
    <w:p w:rsidR="00034055" w:rsidRPr="00034055" w:rsidRDefault="00034055" w:rsidP="00034055">
      <w:pPr>
        <w:ind w:hanging="993"/>
        <w:rPr>
          <w:rFonts w:ascii="Garamond" w:hAnsi="Garamond"/>
          <w:b/>
          <w:bCs/>
          <w:sz w:val="24"/>
          <w:szCs w:val="24"/>
        </w:rPr>
      </w:pPr>
    </w:p>
    <w:p w:rsidR="008912CC" w:rsidRDefault="008912CC" w:rsidP="008912CC">
      <w:pPr>
        <w:rPr>
          <w:rFonts w:ascii="Garamond" w:hAnsi="Garamond"/>
          <w:b/>
          <w:bCs/>
          <w:sz w:val="24"/>
          <w:szCs w:val="24"/>
        </w:rPr>
      </w:pPr>
    </w:p>
    <w:p w:rsidR="00034055" w:rsidRPr="008912CC" w:rsidRDefault="008912CC" w:rsidP="008912CC">
      <w:pPr>
        <w:rPr>
          <w:rFonts w:ascii="Garamond" w:hAnsi="Garamond"/>
          <w:b/>
          <w:bCs/>
          <w:sz w:val="32"/>
          <w:szCs w:val="32"/>
        </w:rPr>
      </w:pPr>
      <w:r>
        <w:rPr>
          <w:rFonts w:ascii="Garamond" w:hAnsi="Garamond"/>
          <w:b/>
          <w:bCs/>
          <w:sz w:val="24"/>
          <w:szCs w:val="24"/>
        </w:rPr>
        <w:t xml:space="preserve">                                               </w:t>
      </w:r>
      <w:r w:rsidR="00BF5374" w:rsidRPr="008912CC">
        <w:rPr>
          <w:rFonts w:ascii="Garamond" w:hAnsi="Garamond"/>
          <w:b/>
          <w:bCs/>
          <w:sz w:val="32"/>
          <w:szCs w:val="32"/>
        </w:rPr>
        <w:t xml:space="preserve">Autumn Term </w:t>
      </w:r>
      <w:r w:rsidR="00034055" w:rsidRPr="008912CC">
        <w:rPr>
          <w:rFonts w:ascii="Garamond" w:hAnsi="Garamond"/>
          <w:b/>
          <w:bCs/>
          <w:sz w:val="32"/>
          <w:szCs w:val="32"/>
        </w:rPr>
        <w:t>Sequence</w:t>
      </w:r>
    </w:p>
    <w:tbl>
      <w:tblPr>
        <w:tblStyle w:val="TableGrid"/>
        <w:tblW w:w="5897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1561"/>
        <w:gridCol w:w="2843"/>
        <w:gridCol w:w="6229"/>
      </w:tblGrid>
      <w:tr w:rsidR="00034055" w:rsidRPr="00034055" w:rsidTr="008912CC">
        <w:trPr>
          <w:trHeight w:val="482"/>
        </w:trPr>
        <w:tc>
          <w:tcPr>
            <w:tcW w:w="734" w:type="pct"/>
            <w:tcBorders>
              <w:top w:val="single" w:sz="8" w:space="0" w:color="000000"/>
            </w:tcBorders>
            <w:shd w:val="clear" w:color="auto" w:fill="FFFF00"/>
          </w:tcPr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sz w:val="24"/>
                <w:szCs w:val="24"/>
              </w:rPr>
              <w:t>Week Beginning</w:t>
            </w:r>
          </w:p>
        </w:tc>
        <w:tc>
          <w:tcPr>
            <w:tcW w:w="1337" w:type="pct"/>
            <w:tcBorders>
              <w:top w:val="single" w:sz="8" w:space="0" w:color="000000"/>
            </w:tcBorders>
            <w:shd w:val="clear" w:color="auto" w:fill="FFFF00"/>
            <w:vAlign w:val="center"/>
          </w:tcPr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sz w:val="24"/>
                <w:szCs w:val="24"/>
              </w:rPr>
              <w:t>Teaching Focus</w:t>
            </w:r>
          </w:p>
        </w:tc>
        <w:tc>
          <w:tcPr>
            <w:tcW w:w="2929" w:type="pct"/>
            <w:tcBorders>
              <w:top w:val="single" w:sz="8" w:space="0" w:color="000000"/>
            </w:tcBorders>
            <w:shd w:val="clear" w:color="auto" w:fill="FFFF00"/>
          </w:tcPr>
          <w:p w:rsidR="00034055" w:rsidRPr="00034055" w:rsidRDefault="00034055" w:rsidP="00034055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Content</w:t>
            </w:r>
          </w:p>
        </w:tc>
      </w:tr>
      <w:tr w:rsidR="00034055" w:rsidRPr="00034055" w:rsidTr="00034055">
        <w:trPr>
          <w:trHeight w:val="482"/>
        </w:trPr>
        <w:tc>
          <w:tcPr>
            <w:tcW w:w="734" w:type="pct"/>
            <w:tcBorders>
              <w:top w:val="single" w:sz="8" w:space="0" w:color="000000"/>
            </w:tcBorders>
            <w:shd w:val="clear" w:color="auto" w:fill="BDD6EF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7.09.26</w:t>
            </w:r>
          </w:p>
        </w:tc>
        <w:tc>
          <w:tcPr>
            <w:tcW w:w="1337" w:type="pct"/>
            <w:tcBorders>
              <w:top w:val="single" w:sz="8" w:space="0" w:color="000000"/>
            </w:tcBorders>
            <w:shd w:val="clear" w:color="auto" w:fill="BDD6EF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929" w:type="pct"/>
            <w:vMerge w:val="restart"/>
            <w:tcBorders>
              <w:top w:val="single" w:sz="8" w:space="0" w:color="000000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Drawing Block A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7.09.26</w:t>
            </w:r>
          </w:p>
        </w:tc>
        <w:tc>
          <w:tcPr>
            <w:tcW w:w="1337" w:type="pct"/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395"/>
        </w:trPr>
        <w:tc>
          <w:tcPr>
            <w:tcW w:w="734" w:type="pct"/>
            <w:shd w:val="clear" w:color="auto" w:fill="EDBEF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14.09.26</w:t>
            </w:r>
          </w:p>
        </w:tc>
        <w:tc>
          <w:tcPr>
            <w:tcW w:w="1337" w:type="pct"/>
            <w:shd w:val="clear" w:color="auto" w:fill="EDBE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929" w:type="pct"/>
            <w:vMerge w:val="restar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Changes within living memory</w:t>
            </w: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Drawing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14.09.26</w:t>
            </w:r>
          </w:p>
        </w:tc>
        <w:tc>
          <w:tcPr>
            <w:tcW w:w="1337" w:type="pct"/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38"/>
        </w:trPr>
        <w:tc>
          <w:tcPr>
            <w:tcW w:w="734" w:type="pct"/>
            <w:shd w:val="clear" w:color="auto" w:fill="00B0F0"/>
          </w:tcPr>
          <w:p w:rsidR="00034055" w:rsidRPr="00034055" w:rsidRDefault="00E63FA2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21.09.26</w:t>
            </w:r>
          </w:p>
        </w:tc>
        <w:tc>
          <w:tcPr>
            <w:tcW w:w="1337" w:type="pct"/>
            <w:shd w:val="clear" w:color="auto" w:fill="00B0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929" w:type="pct"/>
            <w:vMerge w:val="restar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Drawing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21.09.26</w:t>
            </w:r>
          </w:p>
        </w:tc>
        <w:tc>
          <w:tcPr>
            <w:tcW w:w="1337" w:type="pct"/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94"/>
        </w:trPr>
        <w:tc>
          <w:tcPr>
            <w:tcW w:w="734" w:type="pct"/>
            <w:shd w:val="clear" w:color="auto" w:fill="BDD6EF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28.09.26</w:t>
            </w:r>
          </w:p>
        </w:tc>
        <w:tc>
          <w:tcPr>
            <w:tcW w:w="1337" w:type="pct"/>
            <w:shd w:val="clear" w:color="auto" w:fill="BDD6EF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929" w:type="pct"/>
            <w:vMerge w:val="restar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 xml:space="preserve">Mechanisms 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Block A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DE9454"/>
          </w:tcPr>
          <w:p w:rsid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28.09.26</w:t>
            </w:r>
          </w:p>
          <w:p w:rsidR="00E63FA2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37" w:type="pct"/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07"/>
        </w:trPr>
        <w:tc>
          <w:tcPr>
            <w:tcW w:w="734" w:type="pct"/>
            <w:shd w:val="clear" w:color="auto" w:fill="EDBEF0"/>
          </w:tcPr>
          <w:p w:rsid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5.10.26</w:t>
            </w:r>
          </w:p>
          <w:p w:rsidR="00E63FA2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337" w:type="pct"/>
            <w:shd w:val="clear" w:color="auto" w:fill="EDBE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929" w:type="pct"/>
            <w:vMerge w:val="restar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Changes within living memory</w:t>
            </w: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br/>
            </w:r>
            <w:r w:rsidRPr="00034055">
              <w:rPr>
                <w:rFonts w:ascii="Garamond" w:hAnsi="Garamond"/>
                <w:noProof/>
                <w:sz w:val="24"/>
                <w:szCs w:val="24"/>
              </w:rPr>
              <w:t>Mechanisms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DE9454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5.10.26</w:t>
            </w:r>
          </w:p>
        </w:tc>
        <w:tc>
          <w:tcPr>
            <w:tcW w:w="1337" w:type="pct"/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64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00B0F0"/>
          </w:tcPr>
          <w:p w:rsidR="00034055" w:rsidRPr="00034055" w:rsidRDefault="00E63FA2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12.10.26</w:t>
            </w:r>
          </w:p>
        </w:tc>
        <w:tc>
          <w:tcPr>
            <w:tcW w:w="1337" w:type="pct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929" w:type="pct"/>
            <w:vMerge w:val="restart"/>
            <w:tcBorders>
              <w:bottom w:val="single" w:sz="18" w:space="0" w:color="000000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Mechanisms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DE9454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12.10.26</w:t>
            </w:r>
          </w:p>
        </w:tc>
        <w:tc>
          <w:tcPr>
            <w:tcW w:w="1337" w:type="pct"/>
            <w:tcBorders>
              <w:bottom w:val="single" w:sz="4" w:space="0" w:color="auto"/>
            </w:tcBorders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tcBorders>
              <w:top w:val="single" w:sz="8" w:space="0" w:color="000000"/>
              <w:bottom w:val="single" w:sz="4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399"/>
        </w:trPr>
        <w:tc>
          <w:tcPr>
            <w:tcW w:w="734" w:type="pct"/>
            <w:tcBorders>
              <w:top w:val="single" w:sz="4" w:space="0" w:color="auto"/>
              <w:bottom w:val="single" w:sz="4" w:space="0" w:color="auto"/>
            </w:tcBorders>
            <w:shd w:val="clear" w:color="auto" w:fill="BDD6EF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19.10.26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shd w:val="clear" w:color="auto" w:fill="BDD6EF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929" w:type="pct"/>
            <w:vMerge w:val="restart"/>
            <w:tcBorders>
              <w:top w:val="single" w:sz="4" w:space="0" w:color="auto"/>
              <w:bottom w:val="single" w:sz="8" w:space="0" w:color="000000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color w:val="7030A0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 xml:space="preserve">Painting 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Block B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tcBorders>
              <w:bottom w:val="single" w:sz="8" w:space="0" w:color="000000"/>
            </w:tcBorders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19.10.26</w:t>
            </w:r>
          </w:p>
        </w:tc>
        <w:tc>
          <w:tcPr>
            <w:tcW w:w="1337" w:type="pct"/>
            <w:tcBorders>
              <w:bottom w:val="single" w:sz="8" w:space="0" w:color="000000"/>
            </w:tcBorders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</w:p>
        </w:tc>
      </w:tr>
      <w:tr w:rsidR="000915E7" w:rsidRPr="00034055" w:rsidTr="000915E7">
        <w:trPr>
          <w:trHeight w:val="470"/>
        </w:trPr>
        <w:tc>
          <w:tcPr>
            <w:tcW w:w="5000" w:type="pct"/>
            <w:gridSpan w:val="3"/>
            <w:tcBorders>
              <w:top w:val="single" w:sz="8" w:space="0" w:color="000000"/>
            </w:tcBorders>
            <w:shd w:val="clear" w:color="auto" w:fill="FFFF00"/>
          </w:tcPr>
          <w:p w:rsidR="000915E7" w:rsidRDefault="000915E7" w:rsidP="000915E7">
            <w:pPr>
              <w:jc w:val="center"/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Default="000915E7" w:rsidP="000915E7">
            <w:pPr>
              <w:jc w:val="center"/>
              <w:rPr>
                <w:rFonts w:ascii="Garamond" w:hAnsi="Garamond"/>
                <w:noProof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t>October Half Term</w:t>
            </w:r>
          </w:p>
          <w:p w:rsidR="000915E7" w:rsidRPr="00034055" w:rsidRDefault="000915E7" w:rsidP="000915E7">
            <w:pPr>
              <w:jc w:val="center"/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70"/>
        </w:trPr>
        <w:tc>
          <w:tcPr>
            <w:tcW w:w="734" w:type="pct"/>
            <w:tcBorders>
              <w:top w:val="single" w:sz="8" w:space="0" w:color="000000"/>
            </w:tcBorders>
            <w:shd w:val="clear" w:color="auto" w:fill="EDBFF0"/>
          </w:tcPr>
          <w:p w:rsidR="00034055" w:rsidRPr="00034055" w:rsidRDefault="00E63FA2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color w:val="000000" w:themeColor="text1"/>
                <w:sz w:val="24"/>
                <w:szCs w:val="24"/>
              </w:rPr>
              <w:lastRenderedPageBreak/>
              <w:t>2.11.26</w:t>
            </w:r>
          </w:p>
        </w:tc>
        <w:tc>
          <w:tcPr>
            <w:tcW w:w="1337" w:type="pct"/>
            <w:tcBorders>
              <w:top w:val="single" w:sz="8" w:space="0" w:color="000000"/>
            </w:tcBorders>
            <w:shd w:val="clear" w:color="auto" w:fill="EDBF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History</w:t>
            </w:r>
          </w:p>
        </w:tc>
        <w:tc>
          <w:tcPr>
            <w:tcW w:w="2929" w:type="pct"/>
            <w:vMerge w:val="restart"/>
            <w:tcBorders>
              <w:top w:val="single" w:sz="8" w:space="0" w:color="000000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Changes within living memory</w:t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br/>
            </w: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Painting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>
              <w:rPr>
                <w:rFonts w:ascii="Garamond" w:hAnsi="Garamond"/>
                <w:color w:val="000000" w:themeColor="text1"/>
                <w:sz w:val="24"/>
                <w:szCs w:val="24"/>
              </w:rPr>
              <w:t>2.11.26</w:t>
            </w:r>
          </w:p>
        </w:tc>
        <w:tc>
          <w:tcPr>
            <w:tcW w:w="1337" w:type="pct"/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384"/>
        </w:trPr>
        <w:tc>
          <w:tcPr>
            <w:tcW w:w="734" w:type="pct"/>
            <w:tcBorders>
              <w:top w:val="single" w:sz="12" w:space="0" w:color="auto"/>
            </w:tcBorders>
            <w:shd w:val="clear" w:color="auto" w:fill="00B0F0"/>
          </w:tcPr>
          <w:p w:rsidR="00034055" w:rsidRPr="00034055" w:rsidRDefault="00E63FA2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9.11.26</w:t>
            </w:r>
          </w:p>
        </w:tc>
        <w:tc>
          <w:tcPr>
            <w:tcW w:w="1337" w:type="pct"/>
            <w:tcBorders>
              <w:top w:val="single" w:sz="12" w:space="0" w:color="auto"/>
            </w:tcBorders>
            <w:shd w:val="clear" w:color="auto" w:fill="00B0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929" w:type="pct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Painting</w:t>
            </w:r>
          </w:p>
        </w:tc>
      </w:tr>
      <w:tr w:rsidR="00034055" w:rsidRPr="00034055" w:rsidTr="00034055">
        <w:trPr>
          <w:trHeight w:val="285"/>
        </w:trPr>
        <w:tc>
          <w:tcPr>
            <w:tcW w:w="734" w:type="pct"/>
            <w:shd w:val="clear" w:color="auto" w:fill="FFC00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9.11.26</w:t>
            </w:r>
          </w:p>
        </w:tc>
        <w:tc>
          <w:tcPr>
            <w:tcW w:w="1337" w:type="pct"/>
            <w:shd w:val="clear" w:color="auto" w:fill="FFC00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929" w:type="pct"/>
            <w:vMerge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67"/>
        </w:trPr>
        <w:tc>
          <w:tcPr>
            <w:tcW w:w="734" w:type="pct"/>
            <w:shd w:val="clear" w:color="auto" w:fill="BDD6EF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16.11.26</w:t>
            </w:r>
          </w:p>
        </w:tc>
        <w:tc>
          <w:tcPr>
            <w:tcW w:w="1337" w:type="pct"/>
            <w:shd w:val="clear" w:color="auto" w:fill="BDD6EF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929" w:type="pct"/>
            <w:vMerge w:val="restart"/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Structures Block B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shd w:val="clear" w:color="auto" w:fill="DE9454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16.11.26</w:t>
            </w:r>
          </w:p>
        </w:tc>
        <w:tc>
          <w:tcPr>
            <w:tcW w:w="1337" w:type="pct"/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96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EDBFF0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23.11.26</w:t>
            </w:r>
          </w:p>
        </w:tc>
        <w:tc>
          <w:tcPr>
            <w:tcW w:w="1337" w:type="pct"/>
            <w:tcBorders>
              <w:bottom w:val="single" w:sz="4" w:space="0" w:color="auto"/>
            </w:tcBorders>
            <w:shd w:val="clear" w:color="auto" w:fill="EDBF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929" w:type="pct"/>
            <w:vMerge w:val="restart"/>
            <w:tcBorders>
              <w:bottom w:val="single" w:sz="8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Changes within living memory</w:t>
            </w:r>
            <w:r w:rsidRPr="00034055">
              <w:rPr>
                <w:rFonts w:ascii="Garamond" w:hAnsi="Garamond"/>
                <w:noProof/>
                <w:sz w:val="24"/>
                <w:szCs w:val="24"/>
              </w:rPr>
              <w:br/>
            </w:r>
          </w:p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Structures</w:t>
            </w:r>
          </w:p>
        </w:tc>
      </w:tr>
      <w:tr w:rsidR="00034055" w:rsidRPr="00034055" w:rsidTr="00034055">
        <w:trPr>
          <w:trHeight w:val="283"/>
        </w:trPr>
        <w:tc>
          <w:tcPr>
            <w:tcW w:w="734" w:type="pct"/>
            <w:tcBorders>
              <w:bottom w:val="single" w:sz="8" w:space="0" w:color="auto"/>
            </w:tcBorders>
            <w:shd w:val="clear" w:color="auto" w:fill="DE9454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23.11.26</w:t>
            </w:r>
          </w:p>
        </w:tc>
        <w:tc>
          <w:tcPr>
            <w:tcW w:w="1337" w:type="pct"/>
            <w:tcBorders>
              <w:bottom w:val="single" w:sz="8" w:space="0" w:color="auto"/>
            </w:tcBorders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tcBorders>
              <w:bottom w:val="single" w:sz="8" w:space="0" w:color="auto"/>
            </w:tcBorders>
            <w:shd w:val="clear" w:color="auto" w:fill="auto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427"/>
        </w:trPr>
        <w:tc>
          <w:tcPr>
            <w:tcW w:w="734" w:type="pct"/>
            <w:tcBorders>
              <w:top w:val="single" w:sz="8" w:space="0" w:color="auto"/>
              <w:bottom w:val="single" w:sz="8" w:space="0" w:color="auto"/>
            </w:tcBorders>
            <w:shd w:val="clear" w:color="auto" w:fill="00B0F0"/>
          </w:tcPr>
          <w:p w:rsidR="00034055" w:rsidRPr="00034055" w:rsidRDefault="00E63FA2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30.11.26</w:t>
            </w:r>
          </w:p>
        </w:tc>
        <w:tc>
          <w:tcPr>
            <w:tcW w:w="1337" w:type="pct"/>
            <w:tcBorders>
              <w:top w:val="single" w:sz="8" w:space="0" w:color="auto"/>
              <w:bottom w:val="single" w:sz="8" w:space="0" w:color="auto"/>
            </w:tcBorders>
            <w:shd w:val="clear" w:color="auto" w:fill="00B0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929" w:type="pct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Everyone Can Code Early Learners: Functions and Loops</w:t>
            </w:r>
            <w:r w:rsidRPr="00034055">
              <w:rPr>
                <w:rFonts w:ascii="Garamond" w:hAnsi="Garamond"/>
                <w:b/>
                <w:bCs/>
                <w:noProof/>
                <w:sz w:val="24"/>
                <w:szCs w:val="24"/>
              </w:rPr>
              <w:t xml:space="preserve">                                      </w:t>
            </w:r>
            <w:r w:rsidRPr="00034055">
              <w:rPr>
                <w:rFonts w:ascii="Garamond" w:hAnsi="Garamond"/>
                <w:b/>
                <w:bCs/>
                <w:noProof/>
                <w:sz w:val="24"/>
                <w:szCs w:val="24"/>
              </w:rPr>
              <w:br/>
            </w:r>
          </w:p>
          <w:p w:rsidR="00034055" w:rsidRPr="00034055" w:rsidRDefault="00034055" w:rsidP="003E2B4F">
            <w:pPr>
              <w:rPr>
                <w:rFonts w:ascii="Garamond" w:hAnsi="Garamond"/>
                <w:b/>
                <w:bCs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b/>
                <w:bCs/>
                <w:noProof/>
                <w:sz w:val="24"/>
                <w:szCs w:val="24"/>
              </w:rPr>
              <w:br/>
            </w: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Structures</w:t>
            </w:r>
          </w:p>
        </w:tc>
      </w:tr>
      <w:tr w:rsidR="00034055" w:rsidRPr="00034055" w:rsidTr="00034055">
        <w:trPr>
          <w:trHeight w:val="350"/>
        </w:trPr>
        <w:tc>
          <w:tcPr>
            <w:tcW w:w="734" w:type="pct"/>
            <w:tcBorders>
              <w:top w:val="single" w:sz="8" w:space="0" w:color="auto"/>
              <w:bottom w:val="single" w:sz="4" w:space="0" w:color="auto"/>
            </w:tcBorders>
            <w:shd w:val="clear" w:color="auto" w:fill="DE9454"/>
          </w:tcPr>
          <w:p w:rsidR="00034055" w:rsidRPr="00034055" w:rsidRDefault="00E63FA2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30.11.26</w:t>
            </w:r>
          </w:p>
        </w:tc>
        <w:tc>
          <w:tcPr>
            <w:tcW w:w="1337" w:type="pct"/>
            <w:tcBorders>
              <w:top w:val="single" w:sz="8" w:space="0" w:color="auto"/>
              <w:bottom w:val="single" w:sz="4" w:space="0" w:color="auto"/>
            </w:tcBorders>
            <w:shd w:val="clear" w:color="auto" w:fill="DE9454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sz w:val="24"/>
                <w:szCs w:val="24"/>
              </w:rPr>
            </w:pPr>
            <w:r w:rsidRPr="00034055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929" w:type="pct"/>
            <w:vMerge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4055" w:rsidRPr="00034055" w:rsidRDefault="00034055" w:rsidP="003E2B4F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034055" w:rsidRPr="00034055" w:rsidTr="00034055">
        <w:trPr>
          <w:trHeight w:val="394"/>
        </w:trPr>
        <w:tc>
          <w:tcPr>
            <w:tcW w:w="734" w:type="pct"/>
            <w:tcBorders>
              <w:top w:val="single" w:sz="4" w:space="0" w:color="auto"/>
              <w:right w:val="single" w:sz="4" w:space="0" w:color="auto"/>
            </w:tcBorders>
            <w:shd w:val="clear" w:color="auto" w:fill="BDD7F0"/>
          </w:tcPr>
          <w:p w:rsidR="00034055" w:rsidRPr="00034055" w:rsidRDefault="00E63FA2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t>7.12.26</w:t>
            </w:r>
          </w:p>
        </w:tc>
        <w:tc>
          <w:tcPr>
            <w:tcW w:w="1337" w:type="pct"/>
            <w:tcBorders>
              <w:top w:val="single" w:sz="4" w:space="0" w:color="auto"/>
              <w:right w:val="single" w:sz="4" w:space="0" w:color="auto"/>
            </w:tcBorders>
            <w:shd w:val="clear" w:color="auto" w:fill="BDD7F0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Geography</w:t>
            </w:r>
          </w:p>
        </w:tc>
        <w:tc>
          <w:tcPr>
            <w:tcW w:w="29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034055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Changes within living memory</w:t>
            </w:r>
          </w:p>
        </w:tc>
      </w:tr>
      <w:tr w:rsidR="00034055" w:rsidRPr="00034055" w:rsidTr="00034055">
        <w:trPr>
          <w:trHeight w:val="393"/>
        </w:trPr>
        <w:tc>
          <w:tcPr>
            <w:tcW w:w="734" w:type="pct"/>
            <w:tcBorders>
              <w:top w:val="single" w:sz="4" w:space="0" w:color="auto"/>
              <w:right w:val="single" w:sz="4" w:space="0" w:color="auto"/>
            </w:tcBorders>
            <w:shd w:val="clear" w:color="auto" w:fill="EEC0F1"/>
          </w:tcPr>
          <w:p w:rsidR="00034055" w:rsidRPr="00034055" w:rsidRDefault="00E63FA2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t>7.12.26</w:t>
            </w:r>
          </w:p>
        </w:tc>
        <w:tc>
          <w:tcPr>
            <w:tcW w:w="1337" w:type="pct"/>
            <w:tcBorders>
              <w:top w:val="single" w:sz="4" w:space="0" w:color="auto"/>
              <w:right w:val="single" w:sz="4" w:space="0" w:color="auto"/>
            </w:tcBorders>
            <w:shd w:val="clear" w:color="auto" w:fill="EEC0F1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034055">
              <w:rPr>
                <w:rFonts w:ascii="Garamond" w:hAnsi="Garamond"/>
                <w:noProof/>
                <w:sz w:val="24"/>
                <w:szCs w:val="24"/>
              </w:rPr>
              <w:t>History</w:t>
            </w:r>
          </w:p>
        </w:tc>
        <w:tc>
          <w:tcPr>
            <w:tcW w:w="29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055" w:rsidRPr="00034055" w:rsidRDefault="00034055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</w:tbl>
    <w:p w:rsidR="003E2B4F" w:rsidRDefault="003E2B4F" w:rsidP="003E2B4F">
      <w:pPr>
        <w:rPr>
          <w:rFonts w:ascii="Garamond" w:hAnsi="Garamond"/>
          <w:b/>
          <w:bCs/>
          <w:sz w:val="24"/>
          <w:szCs w:val="24"/>
        </w:rPr>
      </w:pPr>
    </w:p>
    <w:p w:rsidR="003E2B4F" w:rsidRPr="008912CC" w:rsidRDefault="00BF5374" w:rsidP="00BF5374">
      <w:pPr>
        <w:jc w:val="center"/>
        <w:rPr>
          <w:rFonts w:ascii="Garamond" w:hAnsi="Garamond"/>
          <w:b/>
          <w:bCs/>
          <w:sz w:val="32"/>
          <w:szCs w:val="32"/>
        </w:rPr>
      </w:pPr>
      <w:r w:rsidRPr="008912CC">
        <w:rPr>
          <w:rFonts w:ascii="Garamond" w:hAnsi="Garamond"/>
          <w:b/>
          <w:bCs/>
          <w:sz w:val="32"/>
          <w:szCs w:val="32"/>
        </w:rPr>
        <w:t xml:space="preserve">Spring Term </w:t>
      </w:r>
      <w:r w:rsidR="003E2B4F" w:rsidRPr="008912CC">
        <w:rPr>
          <w:rFonts w:ascii="Garamond" w:hAnsi="Garamond"/>
          <w:b/>
          <w:bCs/>
          <w:sz w:val="32"/>
          <w:szCs w:val="32"/>
        </w:rPr>
        <w:t>Sequence</w:t>
      </w:r>
    </w:p>
    <w:tbl>
      <w:tblPr>
        <w:tblStyle w:val="TableGrid"/>
        <w:tblW w:w="5896" w:type="pct"/>
        <w:tblInd w:w="-856" w:type="dxa"/>
        <w:tblLook w:val="04A0" w:firstRow="1" w:lastRow="0" w:firstColumn="1" w:lastColumn="0" w:noHBand="0" w:noVBand="1"/>
      </w:tblPr>
      <w:tblGrid>
        <w:gridCol w:w="1561"/>
        <w:gridCol w:w="2977"/>
        <w:gridCol w:w="6094"/>
      </w:tblGrid>
      <w:tr w:rsidR="000915E7" w:rsidRPr="00BF5374" w:rsidTr="008912CC">
        <w:trPr>
          <w:trHeight w:val="488"/>
        </w:trPr>
        <w:tc>
          <w:tcPr>
            <w:tcW w:w="734" w:type="pct"/>
            <w:tcBorders>
              <w:top w:val="single" w:sz="18" w:space="0" w:color="000000"/>
            </w:tcBorders>
            <w:shd w:val="clear" w:color="auto" w:fill="FFFF00"/>
          </w:tcPr>
          <w:p w:rsidR="000915E7" w:rsidRPr="000915E7" w:rsidRDefault="000915E7" w:rsidP="000915E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915E7">
              <w:rPr>
                <w:rFonts w:ascii="Garamond" w:hAnsi="Garamond"/>
                <w:b/>
                <w:sz w:val="24"/>
                <w:szCs w:val="24"/>
              </w:rPr>
              <w:t>Week Beginning</w:t>
            </w:r>
          </w:p>
        </w:tc>
        <w:tc>
          <w:tcPr>
            <w:tcW w:w="1400" w:type="pct"/>
            <w:tcBorders>
              <w:top w:val="single" w:sz="18" w:space="0" w:color="000000"/>
            </w:tcBorders>
            <w:shd w:val="clear" w:color="auto" w:fill="FFFF00"/>
            <w:vAlign w:val="center"/>
          </w:tcPr>
          <w:p w:rsidR="000915E7" w:rsidRPr="000915E7" w:rsidRDefault="000915E7" w:rsidP="000915E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0915E7">
              <w:rPr>
                <w:rFonts w:ascii="Garamond" w:hAnsi="Garamond"/>
                <w:b/>
                <w:sz w:val="24"/>
                <w:szCs w:val="24"/>
              </w:rPr>
              <w:t>Teaching Focus</w:t>
            </w:r>
          </w:p>
        </w:tc>
        <w:tc>
          <w:tcPr>
            <w:tcW w:w="2866" w:type="pct"/>
            <w:tcBorders>
              <w:top w:val="single" w:sz="18" w:space="0" w:color="000000"/>
            </w:tcBorders>
            <w:shd w:val="clear" w:color="auto" w:fill="FFFF00"/>
          </w:tcPr>
          <w:p w:rsidR="000915E7" w:rsidRPr="000915E7" w:rsidRDefault="000915E7" w:rsidP="000915E7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0915E7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Content</w:t>
            </w:r>
          </w:p>
        </w:tc>
      </w:tr>
      <w:tr w:rsidR="003E2B4F" w:rsidRPr="00BF5374" w:rsidTr="003E2B4F">
        <w:trPr>
          <w:trHeight w:val="488"/>
        </w:trPr>
        <w:tc>
          <w:tcPr>
            <w:tcW w:w="734" w:type="pct"/>
            <w:tcBorders>
              <w:top w:val="single" w:sz="18" w:space="0" w:color="000000"/>
            </w:tcBorders>
            <w:shd w:val="clear" w:color="auto" w:fill="BDD6EF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4.01.27</w:t>
            </w:r>
          </w:p>
        </w:tc>
        <w:tc>
          <w:tcPr>
            <w:tcW w:w="1400" w:type="pct"/>
            <w:tcBorders>
              <w:top w:val="single" w:sz="18" w:space="0" w:color="000000"/>
            </w:tcBorders>
            <w:shd w:val="clear" w:color="auto" w:fill="BDD6EF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tcBorders>
              <w:top w:val="single" w:sz="18" w:space="0" w:color="000000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Continents, Oceans, UK countries, capital cities and seas</w:t>
            </w:r>
          </w:p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 xml:space="preserve">Food and Nutrition </w:t>
            </w: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Block C</w:t>
            </w:r>
            <w:r w:rsidRPr="00BF5374">
              <w:rPr>
                <w:rFonts w:ascii="Garamond" w:hAnsi="Garamond"/>
                <w:noProof/>
                <w:sz w:val="24"/>
                <w:szCs w:val="24"/>
              </w:rPr>
              <w:t xml:space="preserve"> 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DE9454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4.01.27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421"/>
        </w:trPr>
        <w:tc>
          <w:tcPr>
            <w:tcW w:w="734" w:type="pct"/>
            <w:shd w:val="clear" w:color="auto" w:fill="E7BAEA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11.01.27</w:t>
            </w:r>
          </w:p>
        </w:tc>
        <w:tc>
          <w:tcPr>
            <w:tcW w:w="1400" w:type="pct"/>
            <w:shd w:val="clear" w:color="auto" w:fill="E7BAEA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The lives of significant people</w:t>
            </w: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br/>
              <w:t xml:space="preserve">Food and Nutrition 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DE9454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11.01.27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567"/>
        </w:trPr>
        <w:tc>
          <w:tcPr>
            <w:tcW w:w="734" w:type="pct"/>
            <w:shd w:val="clear" w:color="auto" w:fill="00B0F0"/>
          </w:tcPr>
          <w:p w:rsidR="003E2B4F" w:rsidRPr="00BF5374" w:rsidRDefault="00BF5374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18.01.27</w:t>
            </w:r>
          </w:p>
        </w:tc>
        <w:tc>
          <w:tcPr>
            <w:tcW w:w="1400" w:type="pct"/>
            <w:shd w:val="clear" w:color="auto" w:fill="00B0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Online Safety: </w:t>
            </w:r>
            <w:proofErr w:type="spellStart"/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Smartie</w:t>
            </w:r>
            <w:proofErr w:type="spellEnd"/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 the Penguin</w:t>
            </w: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 xml:space="preserve">Food and Nutrition 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DE9454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18.01.27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378"/>
        </w:trPr>
        <w:tc>
          <w:tcPr>
            <w:tcW w:w="734" w:type="pct"/>
            <w:shd w:val="clear" w:color="auto" w:fill="BDD6EF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25.01.27</w:t>
            </w:r>
          </w:p>
        </w:tc>
        <w:tc>
          <w:tcPr>
            <w:tcW w:w="1400" w:type="pct"/>
            <w:shd w:val="clear" w:color="auto" w:fill="BDD6EF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Hot and cold </w:t>
            </w:r>
            <w:r w:rsidRPr="00BF5374">
              <w:rPr>
                <w:rFonts w:ascii="Garamond" w:hAnsi="Garamond"/>
                <w:sz w:val="24"/>
                <w:szCs w:val="24"/>
              </w:rPr>
              <w:t>locations</w:t>
            </w:r>
          </w:p>
          <w:p w:rsidR="003E2B4F" w:rsidRPr="00BF5374" w:rsidRDefault="003E2B4F" w:rsidP="003E2B4F">
            <w:pPr>
              <w:rPr>
                <w:rFonts w:ascii="Garamond" w:hAnsi="Garamond"/>
                <w:b/>
                <w:bCs/>
                <w:color w:val="0070C0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Creative Response Block 2027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FFC000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25.01.27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433"/>
        </w:trPr>
        <w:tc>
          <w:tcPr>
            <w:tcW w:w="734" w:type="pct"/>
            <w:shd w:val="clear" w:color="auto" w:fill="EDBEF0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1.02.27</w:t>
            </w:r>
          </w:p>
        </w:tc>
        <w:tc>
          <w:tcPr>
            <w:tcW w:w="1400" w:type="pct"/>
            <w:shd w:val="clear" w:color="auto" w:fill="EDBE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The lives of significant people</w:t>
            </w:r>
          </w:p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br/>
            </w:r>
            <w:r w:rsidRPr="00BF5374">
              <w:rPr>
                <w:rFonts w:ascii="Garamond" w:hAnsi="Garamond"/>
                <w:sz w:val="24"/>
                <w:szCs w:val="24"/>
              </w:rPr>
              <w:br/>
            </w:r>
            <w:r w:rsidRPr="00BF5374">
              <w:rPr>
                <w:rFonts w:ascii="Garamond" w:hAnsi="Garamond"/>
                <w:noProof/>
                <w:sz w:val="24"/>
                <w:szCs w:val="24"/>
              </w:rPr>
              <w:t xml:space="preserve">Creative Response 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FFC000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1.02.27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567"/>
        </w:trPr>
        <w:tc>
          <w:tcPr>
            <w:tcW w:w="734" w:type="pct"/>
            <w:tcBorders>
              <w:bottom w:val="single" w:sz="8" w:space="0" w:color="000000"/>
            </w:tcBorders>
            <w:shd w:val="clear" w:color="auto" w:fill="00B0F0"/>
          </w:tcPr>
          <w:p w:rsidR="003E2B4F" w:rsidRPr="00BF5374" w:rsidRDefault="00BF5374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lastRenderedPageBreak/>
              <w:t>8.02.27</w:t>
            </w:r>
          </w:p>
        </w:tc>
        <w:tc>
          <w:tcPr>
            <w:tcW w:w="1400" w:type="pct"/>
            <w:tcBorders>
              <w:bottom w:val="single" w:sz="8" w:space="0" w:color="000000"/>
            </w:tcBorders>
            <w:shd w:val="clear" w:color="auto" w:fill="00B0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tcBorders>
              <w:bottom w:val="single" w:sz="18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Online Safety: </w:t>
            </w:r>
            <w:proofErr w:type="spellStart"/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Smartie</w:t>
            </w:r>
            <w:proofErr w:type="spellEnd"/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 the Penguin </w:t>
            </w: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br/>
              <w:t xml:space="preserve">Creative Response </w:t>
            </w:r>
          </w:p>
        </w:tc>
      </w:tr>
      <w:tr w:rsidR="003E2B4F" w:rsidRPr="00BF5374" w:rsidTr="003E2B4F">
        <w:trPr>
          <w:trHeight w:val="315"/>
        </w:trPr>
        <w:tc>
          <w:tcPr>
            <w:tcW w:w="734" w:type="pct"/>
            <w:tcBorders>
              <w:top w:val="single" w:sz="8" w:space="0" w:color="000000"/>
              <w:bottom w:val="single" w:sz="18" w:space="0" w:color="auto"/>
            </w:tcBorders>
            <w:shd w:val="clear" w:color="auto" w:fill="FFC000"/>
          </w:tcPr>
          <w:p w:rsidR="003E2B4F" w:rsidRPr="00BF5374" w:rsidRDefault="00BF5374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8.02.27</w:t>
            </w:r>
          </w:p>
        </w:tc>
        <w:tc>
          <w:tcPr>
            <w:tcW w:w="1400" w:type="pct"/>
            <w:tcBorders>
              <w:top w:val="single" w:sz="8" w:space="0" w:color="000000"/>
              <w:bottom w:val="single" w:sz="18" w:space="0" w:color="auto"/>
            </w:tcBorders>
            <w:shd w:val="clear" w:color="auto" w:fill="FFC00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5E72A6" w:rsidRPr="00BF5374" w:rsidTr="005E72A6">
        <w:trPr>
          <w:trHeight w:val="513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00"/>
          </w:tcPr>
          <w:p w:rsidR="005E72A6" w:rsidRDefault="005E72A6" w:rsidP="005E72A6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</w:p>
          <w:p w:rsidR="005E72A6" w:rsidRDefault="005E72A6" w:rsidP="005E72A6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5E72A6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February Half Term</w:t>
            </w:r>
          </w:p>
          <w:p w:rsidR="005E72A6" w:rsidRPr="005E72A6" w:rsidRDefault="005E72A6" w:rsidP="005E72A6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513"/>
        </w:trPr>
        <w:tc>
          <w:tcPr>
            <w:tcW w:w="7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F0"/>
          </w:tcPr>
          <w:p w:rsidR="003E2B4F" w:rsidRPr="00BF5374" w:rsidRDefault="005E72A6" w:rsidP="005E72A6">
            <w:pPr>
              <w:ind w:right="1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22.02.27</w:t>
            </w:r>
          </w:p>
        </w:tc>
        <w:tc>
          <w:tcPr>
            <w:tcW w:w="140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F0"/>
            <w:vAlign w:val="center"/>
          </w:tcPr>
          <w:p w:rsidR="003E2B4F" w:rsidRPr="00BF5374" w:rsidRDefault="003E2B4F" w:rsidP="003E2B4F">
            <w:pPr>
              <w:ind w:left="113" w:right="113"/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Hot and cold </w:t>
            </w:r>
            <w:r w:rsidRPr="00BF5374">
              <w:rPr>
                <w:rFonts w:ascii="Garamond" w:hAnsi="Garamond"/>
                <w:sz w:val="24"/>
                <w:szCs w:val="24"/>
              </w:rPr>
              <w:t>locations</w:t>
            </w:r>
          </w:p>
          <w:p w:rsidR="003E2B4F" w:rsidRPr="00BF5374" w:rsidRDefault="003E2B4F" w:rsidP="003E2B4F">
            <w:pPr>
              <w:ind w:left="113" w:right="113"/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ind w:left="113" w:right="113"/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ind w:right="113"/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Printmaking Block C</w:t>
            </w:r>
          </w:p>
        </w:tc>
      </w:tr>
      <w:tr w:rsidR="003E2B4F" w:rsidRPr="00BF5374" w:rsidTr="003E2B4F">
        <w:trPr>
          <w:trHeight w:val="338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E2B4F" w:rsidRPr="00BF5374" w:rsidRDefault="005E72A6" w:rsidP="005E72A6">
            <w:pPr>
              <w:ind w:right="113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22.02.27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3E2B4F" w:rsidRPr="00BF5374" w:rsidRDefault="003E2B4F" w:rsidP="003E2B4F">
            <w:pPr>
              <w:ind w:left="113" w:right="113"/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B4F" w:rsidRPr="00BF5374" w:rsidRDefault="003E2B4F" w:rsidP="003E2B4F">
            <w:pPr>
              <w:ind w:left="113" w:right="113"/>
              <w:jc w:val="center"/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392"/>
        </w:trPr>
        <w:tc>
          <w:tcPr>
            <w:tcW w:w="734" w:type="pct"/>
            <w:shd w:val="clear" w:color="auto" w:fill="EDBEF0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01.03.27</w:t>
            </w:r>
          </w:p>
        </w:tc>
        <w:tc>
          <w:tcPr>
            <w:tcW w:w="1400" w:type="pct"/>
            <w:shd w:val="clear" w:color="auto" w:fill="EDBE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 xml:space="preserve">The lives of significant people </w:t>
            </w:r>
            <w:r w:rsidRPr="00BF5374">
              <w:rPr>
                <w:rFonts w:ascii="Garamond" w:hAnsi="Garamond"/>
                <w:b/>
                <w:bCs/>
                <w:noProof/>
                <w:color w:val="00B0F0"/>
                <w:sz w:val="24"/>
                <w:szCs w:val="24"/>
              </w:rPr>
              <w:br/>
            </w:r>
            <w:r w:rsidRPr="00BF5374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BF5374">
              <w:rPr>
                <w:rFonts w:ascii="Garamond" w:hAnsi="Garamond"/>
                <w:sz w:val="24"/>
                <w:szCs w:val="24"/>
              </w:rPr>
              <w:br/>
            </w:r>
            <w:r w:rsidRPr="00BF5374">
              <w:rPr>
                <w:rFonts w:ascii="Garamond" w:hAnsi="Garamond"/>
                <w:sz w:val="24"/>
                <w:szCs w:val="24"/>
              </w:rPr>
              <w:br/>
              <w:t>Printmaking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shd w:val="clear" w:color="auto" w:fill="FFC000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01.03.27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369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00B0F0"/>
          </w:tcPr>
          <w:p w:rsidR="003E2B4F" w:rsidRPr="00BF5374" w:rsidRDefault="005E72A6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8.03.27</w:t>
            </w: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tcBorders>
              <w:bottom w:val="single" w:sz="8" w:space="0" w:color="000000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Scratch Jr: Creating a Quiz</w:t>
            </w:r>
          </w:p>
          <w:p w:rsidR="003E2B4F" w:rsidRPr="00BF5374" w:rsidRDefault="003E2B4F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Printmaking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FFC000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8.03.27</w:t>
            </w: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457"/>
        </w:trPr>
        <w:tc>
          <w:tcPr>
            <w:tcW w:w="734" w:type="pct"/>
            <w:tcBorders>
              <w:top w:val="single" w:sz="4" w:space="0" w:color="auto"/>
              <w:bottom w:val="single" w:sz="8" w:space="0" w:color="000000"/>
            </w:tcBorders>
            <w:shd w:val="clear" w:color="auto" w:fill="BDD6EF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15.03.27</w:t>
            </w:r>
          </w:p>
        </w:tc>
        <w:tc>
          <w:tcPr>
            <w:tcW w:w="1400" w:type="pct"/>
            <w:tcBorders>
              <w:top w:val="single" w:sz="4" w:space="0" w:color="auto"/>
              <w:bottom w:val="single" w:sz="8" w:space="0" w:color="000000"/>
            </w:tcBorders>
            <w:shd w:val="clear" w:color="auto" w:fill="BDD6EF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Hot and cold </w:t>
            </w:r>
            <w:r w:rsidRPr="00BF5374">
              <w:rPr>
                <w:rFonts w:ascii="Garamond" w:hAnsi="Garamond"/>
                <w:sz w:val="24"/>
                <w:szCs w:val="24"/>
              </w:rPr>
              <w:t>locations</w:t>
            </w:r>
          </w:p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Materials Block D</w:t>
            </w:r>
          </w:p>
        </w:tc>
      </w:tr>
      <w:tr w:rsidR="003E2B4F" w:rsidRPr="00BF5374" w:rsidTr="003E2B4F">
        <w:trPr>
          <w:trHeight w:val="283"/>
        </w:trPr>
        <w:tc>
          <w:tcPr>
            <w:tcW w:w="734" w:type="pct"/>
            <w:tcBorders>
              <w:top w:val="single" w:sz="8" w:space="0" w:color="000000"/>
              <w:bottom w:val="single" w:sz="4" w:space="0" w:color="auto"/>
            </w:tcBorders>
            <w:shd w:val="clear" w:color="auto" w:fill="E89958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15.03.27</w:t>
            </w:r>
          </w:p>
        </w:tc>
        <w:tc>
          <w:tcPr>
            <w:tcW w:w="1400" w:type="pct"/>
            <w:tcBorders>
              <w:top w:val="single" w:sz="8" w:space="0" w:color="000000"/>
              <w:bottom w:val="single" w:sz="4" w:space="0" w:color="auto"/>
            </w:tcBorders>
            <w:shd w:val="clear" w:color="auto" w:fill="E89958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</w:tc>
      </w:tr>
      <w:tr w:rsidR="003E2B4F" w:rsidRPr="00BF5374" w:rsidTr="003E2B4F">
        <w:trPr>
          <w:trHeight w:val="567"/>
        </w:trPr>
        <w:tc>
          <w:tcPr>
            <w:tcW w:w="734" w:type="pct"/>
            <w:tcBorders>
              <w:top w:val="single" w:sz="4" w:space="0" w:color="auto"/>
            </w:tcBorders>
            <w:shd w:val="clear" w:color="auto" w:fill="EDBEF0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22.03.27</w:t>
            </w:r>
          </w:p>
        </w:tc>
        <w:tc>
          <w:tcPr>
            <w:tcW w:w="1400" w:type="pct"/>
            <w:tcBorders>
              <w:top w:val="single" w:sz="4" w:space="0" w:color="auto"/>
            </w:tcBorders>
            <w:shd w:val="clear" w:color="auto" w:fill="EDBEF0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The lives of significant people</w:t>
            </w: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br/>
            </w: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Materials</w:t>
            </w:r>
          </w:p>
        </w:tc>
      </w:tr>
      <w:tr w:rsidR="003E2B4F" w:rsidRPr="00BF5374" w:rsidTr="003E2B4F">
        <w:trPr>
          <w:trHeight w:val="335"/>
        </w:trPr>
        <w:tc>
          <w:tcPr>
            <w:tcW w:w="734" w:type="pct"/>
            <w:shd w:val="clear" w:color="auto" w:fill="DE9454"/>
          </w:tcPr>
          <w:p w:rsidR="003E2B4F" w:rsidRPr="00BF5374" w:rsidRDefault="005E72A6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23.03.27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3E2B4F" w:rsidRPr="00BF5374" w:rsidRDefault="003E2B4F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E2B4F" w:rsidRPr="00BF5374" w:rsidRDefault="003E2B4F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</w:tc>
      </w:tr>
    </w:tbl>
    <w:p w:rsidR="003E2B4F" w:rsidRPr="00BF5374" w:rsidRDefault="003E2B4F" w:rsidP="003E2B4F">
      <w:pPr>
        <w:ind w:hanging="993"/>
        <w:rPr>
          <w:rFonts w:ascii="Garamond" w:hAnsi="Garamond"/>
          <w:b/>
          <w:bCs/>
          <w:sz w:val="24"/>
          <w:szCs w:val="24"/>
        </w:rPr>
      </w:pPr>
    </w:p>
    <w:p w:rsidR="003E2B4F" w:rsidRPr="00BF5374" w:rsidRDefault="003E2B4F" w:rsidP="003E2B4F">
      <w:pPr>
        <w:rPr>
          <w:rFonts w:ascii="Garamond" w:hAnsi="Garamond"/>
          <w:b/>
          <w:bCs/>
          <w:sz w:val="24"/>
          <w:szCs w:val="24"/>
        </w:rPr>
      </w:pPr>
    </w:p>
    <w:p w:rsidR="003E2B4F" w:rsidRPr="00BF5374" w:rsidRDefault="003E2B4F" w:rsidP="003E2B4F">
      <w:pPr>
        <w:rPr>
          <w:rFonts w:ascii="Garamond" w:hAnsi="Garamond"/>
          <w:b/>
          <w:bCs/>
          <w:sz w:val="24"/>
          <w:szCs w:val="24"/>
        </w:rPr>
      </w:pPr>
    </w:p>
    <w:p w:rsidR="003E2B4F" w:rsidRPr="008912CC" w:rsidRDefault="000915E7" w:rsidP="00BF5374">
      <w:pPr>
        <w:ind w:hanging="993"/>
        <w:jc w:val="center"/>
        <w:rPr>
          <w:rFonts w:ascii="Garamond" w:hAnsi="Garamond"/>
          <w:b/>
          <w:bCs/>
          <w:sz w:val="32"/>
          <w:szCs w:val="32"/>
        </w:rPr>
      </w:pPr>
      <w:r w:rsidRPr="008912CC">
        <w:rPr>
          <w:rFonts w:ascii="Garamond" w:hAnsi="Garamond"/>
          <w:b/>
          <w:bCs/>
          <w:sz w:val="32"/>
          <w:szCs w:val="32"/>
        </w:rPr>
        <w:t xml:space="preserve"> </w:t>
      </w:r>
      <w:r w:rsidR="00BF5374" w:rsidRPr="008912CC">
        <w:rPr>
          <w:rFonts w:ascii="Garamond" w:hAnsi="Garamond"/>
          <w:b/>
          <w:bCs/>
          <w:sz w:val="32"/>
          <w:szCs w:val="32"/>
        </w:rPr>
        <w:t xml:space="preserve">Summer Term </w:t>
      </w:r>
      <w:r w:rsidR="003E2B4F" w:rsidRPr="008912CC">
        <w:rPr>
          <w:rFonts w:ascii="Garamond" w:hAnsi="Garamond"/>
          <w:b/>
          <w:bCs/>
          <w:sz w:val="32"/>
          <w:szCs w:val="32"/>
        </w:rPr>
        <w:t>Sequence</w:t>
      </w:r>
    </w:p>
    <w:p w:rsidR="003E2B4F" w:rsidRPr="00BF5374" w:rsidRDefault="003E2B4F" w:rsidP="003E2B4F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en-GB"/>
        </w:rPr>
      </w:pPr>
    </w:p>
    <w:tbl>
      <w:tblPr>
        <w:tblStyle w:val="TableGrid"/>
        <w:tblW w:w="5896" w:type="pct"/>
        <w:tblInd w:w="-856" w:type="dxa"/>
        <w:tblLook w:val="04A0" w:firstRow="1" w:lastRow="0" w:firstColumn="1" w:lastColumn="0" w:noHBand="0" w:noVBand="1"/>
      </w:tblPr>
      <w:tblGrid>
        <w:gridCol w:w="1561"/>
        <w:gridCol w:w="2977"/>
        <w:gridCol w:w="6094"/>
      </w:tblGrid>
      <w:tr w:rsidR="000915E7" w:rsidRPr="00BF5374" w:rsidTr="008912CC">
        <w:trPr>
          <w:trHeight w:val="433"/>
        </w:trPr>
        <w:tc>
          <w:tcPr>
            <w:tcW w:w="734" w:type="pct"/>
            <w:shd w:val="clear" w:color="auto" w:fill="FFFF00"/>
          </w:tcPr>
          <w:p w:rsidR="000915E7" w:rsidRPr="008912CC" w:rsidRDefault="000915E7" w:rsidP="000915E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912CC">
              <w:rPr>
                <w:rFonts w:ascii="Garamond" w:hAnsi="Garamond"/>
                <w:b/>
                <w:sz w:val="24"/>
                <w:szCs w:val="24"/>
              </w:rPr>
              <w:t>Week Beginning</w:t>
            </w:r>
          </w:p>
        </w:tc>
        <w:tc>
          <w:tcPr>
            <w:tcW w:w="1400" w:type="pct"/>
            <w:shd w:val="clear" w:color="auto" w:fill="FFFF00"/>
            <w:vAlign w:val="center"/>
          </w:tcPr>
          <w:p w:rsidR="000915E7" w:rsidRPr="008912CC" w:rsidRDefault="000915E7" w:rsidP="000915E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912CC">
              <w:rPr>
                <w:rFonts w:ascii="Garamond" w:hAnsi="Garamond"/>
                <w:b/>
                <w:sz w:val="24"/>
                <w:szCs w:val="24"/>
              </w:rPr>
              <w:t>Teaching Focus</w:t>
            </w:r>
          </w:p>
        </w:tc>
        <w:tc>
          <w:tcPr>
            <w:tcW w:w="2866" w:type="pct"/>
            <w:shd w:val="clear" w:color="auto" w:fill="FFFF00"/>
            <w:vAlign w:val="center"/>
          </w:tcPr>
          <w:p w:rsidR="000915E7" w:rsidRPr="008912CC" w:rsidRDefault="000915E7" w:rsidP="000915E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912CC">
              <w:rPr>
                <w:rFonts w:ascii="Garamond" w:hAnsi="Garamond"/>
                <w:b/>
                <w:sz w:val="24"/>
                <w:szCs w:val="24"/>
              </w:rPr>
              <w:t>Content</w:t>
            </w:r>
          </w:p>
        </w:tc>
      </w:tr>
      <w:tr w:rsidR="000915E7" w:rsidRPr="00BF5374" w:rsidTr="000915E7">
        <w:trPr>
          <w:trHeight w:val="433"/>
        </w:trPr>
        <w:tc>
          <w:tcPr>
            <w:tcW w:w="734" w:type="pct"/>
            <w:shd w:val="clear" w:color="auto" w:fill="00B0F0"/>
          </w:tcPr>
          <w:p w:rsidR="000915E7" w:rsidRPr="00BF5374" w:rsidRDefault="000915E7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12.04.27</w:t>
            </w:r>
          </w:p>
        </w:tc>
        <w:tc>
          <w:tcPr>
            <w:tcW w:w="1400" w:type="pct"/>
            <w:shd w:val="clear" w:color="auto" w:fill="00B0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Materials</w:t>
            </w:r>
          </w:p>
        </w:tc>
      </w:tr>
      <w:tr w:rsidR="000915E7" w:rsidRPr="00BF5374" w:rsidTr="000915E7">
        <w:trPr>
          <w:trHeight w:val="220"/>
        </w:trPr>
        <w:tc>
          <w:tcPr>
            <w:tcW w:w="734" w:type="pct"/>
            <w:shd w:val="clear" w:color="auto" w:fill="E89957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12.04.27</w:t>
            </w:r>
          </w:p>
        </w:tc>
        <w:tc>
          <w:tcPr>
            <w:tcW w:w="1400" w:type="pct"/>
            <w:shd w:val="clear" w:color="auto" w:fill="E89957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866" w:type="pct"/>
            <w:vMerge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35"/>
        </w:trPr>
        <w:tc>
          <w:tcPr>
            <w:tcW w:w="734" w:type="pct"/>
            <w:shd w:val="clear" w:color="auto" w:fill="BDD6EF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19.04.27</w:t>
            </w:r>
          </w:p>
        </w:tc>
        <w:tc>
          <w:tcPr>
            <w:tcW w:w="1400" w:type="pct"/>
            <w:shd w:val="clear" w:color="auto" w:fill="BDD6EF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Hot and cold </w:t>
            </w:r>
            <w:r w:rsidRPr="00BF5374">
              <w:rPr>
                <w:rFonts w:ascii="Garamond" w:hAnsi="Garamond"/>
                <w:sz w:val="24"/>
                <w:szCs w:val="24"/>
              </w:rPr>
              <w:t>locations</w:t>
            </w: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Textiles Block B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19.04.27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05"/>
        </w:trPr>
        <w:tc>
          <w:tcPr>
            <w:tcW w:w="734" w:type="pct"/>
            <w:shd w:val="clear" w:color="auto" w:fill="E7BAEA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26.04.27</w:t>
            </w:r>
          </w:p>
        </w:tc>
        <w:tc>
          <w:tcPr>
            <w:tcW w:w="1400" w:type="pct"/>
            <w:shd w:val="clear" w:color="auto" w:fill="E7BAEA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More lives of significant people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Textiles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26.04.27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503"/>
        </w:trPr>
        <w:tc>
          <w:tcPr>
            <w:tcW w:w="734" w:type="pct"/>
            <w:shd w:val="clear" w:color="auto" w:fill="00B0F0"/>
          </w:tcPr>
          <w:p w:rsidR="000915E7" w:rsidRPr="00BF5374" w:rsidRDefault="000915E7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3.05.27</w:t>
            </w:r>
          </w:p>
        </w:tc>
        <w:tc>
          <w:tcPr>
            <w:tcW w:w="1400" w:type="pct"/>
            <w:shd w:val="clear" w:color="auto" w:fill="00B0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lastRenderedPageBreak/>
              <w:t>Textiles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t>3.05.27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73"/>
        </w:trPr>
        <w:tc>
          <w:tcPr>
            <w:tcW w:w="734" w:type="pct"/>
            <w:shd w:val="clear" w:color="auto" w:fill="BDD6EF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t>10.05.27</w:t>
            </w:r>
          </w:p>
        </w:tc>
        <w:tc>
          <w:tcPr>
            <w:tcW w:w="1400" w:type="pct"/>
            <w:shd w:val="clear" w:color="auto" w:fill="BDD6EF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color w:val="000000" w:themeColor="text1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 xml:space="preserve">Hot and cold </w:t>
            </w:r>
            <w:r w:rsidRPr="00BF5374">
              <w:rPr>
                <w:rFonts w:ascii="Garamond" w:hAnsi="Garamond"/>
                <w:sz w:val="24"/>
                <w:szCs w:val="24"/>
              </w:rPr>
              <w:t>locations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  <w:highlight w:val="yellow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Textiles Block E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DE9454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>
              <w:rPr>
                <w:rFonts w:ascii="Garamond" w:hAnsi="Garamond"/>
                <w:noProof/>
                <w:sz w:val="24"/>
                <w:szCs w:val="24"/>
              </w:rPr>
              <w:t>10.05.27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  <w:highlight w:val="yellow"/>
              </w:rPr>
            </w:pPr>
          </w:p>
        </w:tc>
      </w:tr>
      <w:tr w:rsidR="000915E7" w:rsidRPr="00BF5374" w:rsidTr="000915E7">
        <w:trPr>
          <w:trHeight w:val="443"/>
        </w:trPr>
        <w:tc>
          <w:tcPr>
            <w:tcW w:w="734" w:type="pct"/>
            <w:shd w:val="clear" w:color="auto" w:fill="EDBEF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17.05.27</w:t>
            </w:r>
          </w:p>
        </w:tc>
        <w:tc>
          <w:tcPr>
            <w:tcW w:w="1400" w:type="pct"/>
            <w:shd w:val="clear" w:color="auto" w:fill="EDBE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More lives of significant people</w:t>
            </w: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Textiles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DE9454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17.05.27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noProof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8912CC" w:rsidRPr="00BF5374" w:rsidTr="008912CC">
        <w:trPr>
          <w:trHeight w:val="442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8912CC" w:rsidRPr="008912CC" w:rsidRDefault="008912CC" w:rsidP="008912CC">
            <w:pPr>
              <w:jc w:val="center"/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</w:pPr>
            <w:r w:rsidRPr="008912CC">
              <w:rPr>
                <w:rFonts w:ascii="Garamond" w:hAnsi="Garamond"/>
                <w:b/>
                <w:color w:val="000000" w:themeColor="text1"/>
                <w:sz w:val="24"/>
                <w:szCs w:val="24"/>
              </w:rPr>
              <w:t>May Half Term</w:t>
            </w:r>
          </w:p>
        </w:tc>
      </w:tr>
      <w:tr w:rsidR="000915E7" w:rsidRPr="00BF5374" w:rsidTr="000915E7">
        <w:trPr>
          <w:trHeight w:val="442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00B1F0"/>
          </w:tcPr>
          <w:p w:rsidR="000915E7" w:rsidRPr="00BF5374" w:rsidRDefault="000915E7" w:rsidP="000915E7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24.05.27</w:t>
            </w: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00B1F0"/>
            <w:vAlign w:val="center"/>
          </w:tcPr>
          <w:p w:rsidR="000915E7" w:rsidRPr="00BF5374" w:rsidRDefault="000915E7" w:rsidP="003E2B4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000000" w:themeColor="text1"/>
                <w:sz w:val="24"/>
                <w:szCs w:val="24"/>
              </w:rPr>
              <w:t>Technology Grouping data</w:t>
            </w:r>
          </w:p>
          <w:p w:rsidR="000915E7" w:rsidRPr="00BF5374" w:rsidRDefault="000915E7" w:rsidP="003E2B4F">
            <w:pPr>
              <w:rPr>
                <w:rFonts w:ascii="Garamond" w:hAnsi="Garamond"/>
                <w:b/>
                <w:bCs/>
                <w:noProof/>
                <w:color w:val="833C0B" w:themeColor="accent2" w:themeShade="80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b/>
                <w:bCs/>
                <w:noProof/>
                <w:color w:val="833C0B" w:themeColor="accent2" w:themeShade="80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noProof/>
                <w:sz w:val="24"/>
                <w:szCs w:val="24"/>
              </w:rPr>
              <w:t>Textiles</w:t>
            </w:r>
          </w:p>
        </w:tc>
      </w:tr>
      <w:tr w:rsidR="000915E7" w:rsidRPr="00BF5374" w:rsidTr="000915E7">
        <w:trPr>
          <w:trHeight w:val="271"/>
        </w:trPr>
        <w:tc>
          <w:tcPr>
            <w:tcW w:w="734" w:type="pct"/>
            <w:tcBorders>
              <w:top w:val="single" w:sz="4" w:space="0" w:color="auto"/>
              <w:bottom w:val="single" w:sz="4" w:space="0" w:color="auto"/>
            </w:tcBorders>
            <w:shd w:val="clear" w:color="auto" w:fill="E89957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24.05.27</w:t>
            </w:r>
          </w:p>
        </w:tc>
        <w:tc>
          <w:tcPr>
            <w:tcW w:w="1400" w:type="pct"/>
            <w:tcBorders>
              <w:top w:val="single" w:sz="4" w:space="0" w:color="auto"/>
              <w:bottom w:val="single" w:sz="4" w:space="0" w:color="auto"/>
            </w:tcBorders>
            <w:shd w:val="clear" w:color="auto" w:fill="E89957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15E7" w:rsidRPr="00BF5374" w:rsidRDefault="000915E7" w:rsidP="003E2B4F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567"/>
        </w:trPr>
        <w:tc>
          <w:tcPr>
            <w:tcW w:w="734" w:type="pct"/>
            <w:tcBorders>
              <w:top w:val="single" w:sz="4" w:space="0" w:color="auto"/>
            </w:tcBorders>
            <w:shd w:val="clear" w:color="auto" w:fill="BDD6EF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7.06.27</w:t>
            </w:r>
          </w:p>
        </w:tc>
        <w:tc>
          <w:tcPr>
            <w:tcW w:w="1400" w:type="pct"/>
            <w:tcBorders>
              <w:top w:val="single" w:sz="4" w:space="0" w:color="auto"/>
            </w:tcBorders>
            <w:shd w:val="clear" w:color="auto" w:fill="BDD6EF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Mapping and fieldwork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3D Block E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7.06.27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09"/>
        </w:trPr>
        <w:tc>
          <w:tcPr>
            <w:tcW w:w="734" w:type="pct"/>
            <w:shd w:val="clear" w:color="auto" w:fill="EDBEF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14.06.27</w:t>
            </w:r>
          </w:p>
        </w:tc>
        <w:tc>
          <w:tcPr>
            <w:tcW w:w="1400" w:type="pct"/>
            <w:shd w:val="clear" w:color="auto" w:fill="EDBE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More lives of significant people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3D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14.06.27</w:t>
            </w:r>
          </w:p>
        </w:tc>
        <w:tc>
          <w:tcPr>
            <w:tcW w:w="1400" w:type="pct"/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517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00B0F0"/>
          </w:tcPr>
          <w:p w:rsidR="000915E7" w:rsidRPr="00BF5374" w:rsidRDefault="000915E7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21.06.27</w:t>
            </w: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tcBorders>
              <w:bottom w:val="single" w:sz="8" w:space="0" w:color="000000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3D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tcBorders>
              <w:bottom w:val="single" w:sz="4" w:space="0" w:color="auto"/>
            </w:tcBorders>
            <w:shd w:val="clear" w:color="auto" w:fill="FFC000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21.06.27</w:t>
            </w:r>
          </w:p>
        </w:tc>
        <w:tc>
          <w:tcPr>
            <w:tcW w:w="1400" w:type="pct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Art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77"/>
        </w:trPr>
        <w:tc>
          <w:tcPr>
            <w:tcW w:w="734" w:type="pct"/>
            <w:tcBorders>
              <w:top w:val="single" w:sz="4" w:space="0" w:color="auto"/>
            </w:tcBorders>
            <w:shd w:val="clear" w:color="auto" w:fill="BDD6EF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28.06.27</w:t>
            </w:r>
          </w:p>
        </w:tc>
        <w:tc>
          <w:tcPr>
            <w:tcW w:w="1400" w:type="pct"/>
            <w:tcBorders>
              <w:top w:val="single" w:sz="4" w:space="0" w:color="auto"/>
            </w:tcBorders>
            <w:shd w:val="clear" w:color="auto" w:fill="BDD6EF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Geography</w:t>
            </w:r>
          </w:p>
        </w:tc>
        <w:tc>
          <w:tcPr>
            <w:tcW w:w="286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 xml:space="preserve">Mapping and fieldwork         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Food and Nutrition Block F</w:t>
            </w:r>
          </w:p>
        </w:tc>
      </w:tr>
      <w:tr w:rsidR="000915E7" w:rsidRPr="00BF5374" w:rsidTr="000915E7">
        <w:trPr>
          <w:trHeight w:val="239"/>
        </w:trPr>
        <w:tc>
          <w:tcPr>
            <w:tcW w:w="734" w:type="pct"/>
            <w:shd w:val="clear" w:color="auto" w:fill="DE9454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28.06.27</w:t>
            </w:r>
          </w:p>
        </w:tc>
        <w:tc>
          <w:tcPr>
            <w:tcW w:w="1400" w:type="pct"/>
            <w:shd w:val="clear" w:color="auto" w:fill="DE9454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428"/>
        </w:trPr>
        <w:tc>
          <w:tcPr>
            <w:tcW w:w="734" w:type="pct"/>
            <w:shd w:val="clear" w:color="auto" w:fill="EDBEF0"/>
          </w:tcPr>
          <w:p w:rsidR="000915E7" w:rsidRPr="00BF5374" w:rsidRDefault="00262785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5.07.27</w:t>
            </w:r>
          </w:p>
        </w:tc>
        <w:tc>
          <w:tcPr>
            <w:tcW w:w="1400" w:type="pct"/>
            <w:shd w:val="clear" w:color="auto" w:fill="EDBE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History</w:t>
            </w:r>
          </w:p>
        </w:tc>
        <w:tc>
          <w:tcPr>
            <w:tcW w:w="2866" w:type="pct"/>
            <w:vMerge w:val="restart"/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School study</w:t>
            </w: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Food and Nutrition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shd w:val="clear" w:color="auto" w:fill="E89958"/>
          </w:tcPr>
          <w:p w:rsidR="000915E7" w:rsidRPr="00BF5374" w:rsidRDefault="00262785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5.07.27</w:t>
            </w:r>
          </w:p>
        </w:tc>
        <w:tc>
          <w:tcPr>
            <w:tcW w:w="1400" w:type="pct"/>
            <w:shd w:val="clear" w:color="auto" w:fill="E89958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0915E7" w:rsidRPr="00BF5374" w:rsidTr="000915E7">
        <w:trPr>
          <w:trHeight w:val="399"/>
        </w:trPr>
        <w:tc>
          <w:tcPr>
            <w:tcW w:w="734" w:type="pct"/>
            <w:shd w:val="clear" w:color="auto" w:fill="00B0F0"/>
          </w:tcPr>
          <w:p w:rsidR="000915E7" w:rsidRPr="00BF5374" w:rsidRDefault="00262785" w:rsidP="003E2B4F">
            <w:pPr>
              <w:rPr>
                <w:rFonts w:ascii="Garamond" w:hAnsi="Garamond"/>
                <w:color w:val="FFFFFF" w:themeColor="background1"/>
                <w:sz w:val="24"/>
                <w:szCs w:val="24"/>
              </w:rPr>
            </w:pPr>
            <w:r>
              <w:rPr>
                <w:rFonts w:ascii="Garamond" w:hAnsi="Garamond"/>
                <w:color w:val="FFFFFF" w:themeColor="background1"/>
                <w:sz w:val="24"/>
                <w:szCs w:val="24"/>
              </w:rPr>
              <w:t>12.07.27</w:t>
            </w:r>
          </w:p>
        </w:tc>
        <w:tc>
          <w:tcPr>
            <w:tcW w:w="1400" w:type="pct"/>
            <w:shd w:val="clear" w:color="auto" w:fill="00B0F0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color w:val="FFFFFF" w:themeColor="background1"/>
                <w:sz w:val="24"/>
                <w:szCs w:val="24"/>
              </w:rPr>
              <w:t>Computing</w:t>
            </w:r>
          </w:p>
        </w:tc>
        <w:tc>
          <w:tcPr>
            <w:tcW w:w="2866" w:type="pct"/>
            <w:vMerge w:val="restart"/>
            <w:tcBorders>
              <w:bottom w:val="single" w:sz="18" w:space="0" w:color="000000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Food and Nutrition</w:t>
            </w:r>
          </w:p>
        </w:tc>
      </w:tr>
      <w:tr w:rsidR="000915E7" w:rsidRPr="00BF5374" w:rsidTr="000915E7">
        <w:trPr>
          <w:trHeight w:val="283"/>
        </w:trPr>
        <w:tc>
          <w:tcPr>
            <w:tcW w:w="734" w:type="pct"/>
            <w:tcBorders>
              <w:bottom w:val="single" w:sz="18" w:space="0" w:color="auto"/>
            </w:tcBorders>
            <w:shd w:val="clear" w:color="auto" w:fill="DE9454"/>
          </w:tcPr>
          <w:p w:rsidR="000915E7" w:rsidRPr="00BF5374" w:rsidRDefault="00262785" w:rsidP="003E2B4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12.07.27</w:t>
            </w:r>
          </w:p>
        </w:tc>
        <w:tc>
          <w:tcPr>
            <w:tcW w:w="1400" w:type="pct"/>
            <w:tcBorders>
              <w:bottom w:val="single" w:sz="18" w:space="0" w:color="auto"/>
            </w:tcBorders>
            <w:shd w:val="clear" w:color="auto" w:fill="DE9454"/>
            <w:vAlign w:val="center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  <w:r w:rsidRPr="00BF5374">
              <w:rPr>
                <w:rFonts w:ascii="Garamond" w:hAnsi="Garamond"/>
                <w:sz w:val="24"/>
                <w:szCs w:val="24"/>
              </w:rPr>
              <w:t>DT</w:t>
            </w:r>
          </w:p>
        </w:tc>
        <w:tc>
          <w:tcPr>
            <w:tcW w:w="2866" w:type="pct"/>
            <w:vMerge/>
            <w:tcBorders>
              <w:top w:val="single" w:sz="8" w:space="0" w:color="000000"/>
              <w:bottom w:val="single" w:sz="18" w:space="0" w:color="auto"/>
            </w:tcBorders>
            <w:shd w:val="clear" w:color="auto" w:fill="auto"/>
          </w:tcPr>
          <w:p w:rsidR="000915E7" w:rsidRPr="00BF5374" w:rsidRDefault="000915E7" w:rsidP="003E2B4F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3E2B4F" w:rsidRPr="00BF5374" w:rsidRDefault="003E2B4F" w:rsidP="003E2B4F">
      <w:pPr>
        <w:tabs>
          <w:tab w:val="left" w:pos="3325"/>
        </w:tabs>
        <w:rPr>
          <w:rFonts w:ascii="Garamond" w:hAnsi="Garamond"/>
          <w:sz w:val="24"/>
          <w:szCs w:val="24"/>
        </w:rPr>
      </w:pPr>
    </w:p>
    <w:p w:rsidR="003E2B4F" w:rsidRPr="00BF5374" w:rsidRDefault="003E2B4F" w:rsidP="003E2B4F">
      <w:pPr>
        <w:rPr>
          <w:rFonts w:ascii="Garamond" w:eastAsia="Times New Roman" w:hAnsi="Garamond" w:cs="Times New Roman"/>
          <w:sz w:val="24"/>
          <w:szCs w:val="24"/>
          <w:lang w:eastAsia="en-GB"/>
        </w:rPr>
      </w:pPr>
    </w:p>
    <w:p w:rsidR="003E2B4F" w:rsidRPr="00BF5374" w:rsidRDefault="003E2B4F" w:rsidP="003E2B4F">
      <w:pPr>
        <w:rPr>
          <w:rFonts w:ascii="Garamond" w:hAnsi="Garamond"/>
          <w:sz w:val="24"/>
          <w:szCs w:val="24"/>
        </w:rPr>
      </w:pPr>
    </w:p>
    <w:p w:rsidR="003E2B4F" w:rsidRPr="00BF5374" w:rsidRDefault="003E2B4F" w:rsidP="003E2B4F">
      <w:pPr>
        <w:rPr>
          <w:rFonts w:ascii="Garamond" w:hAnsi="Garamond"/>
          <w:sz w:val="24"/>
          <w:szCs w:val="24"/>
        </w:rPr>
      </w:pPr>
    </w:p>
    <w:p w:rsidR="00034055" w:rsidRPr="00034055" w:rsidRDefault="00034055">
      <w:pPr>
        <w:rPr>
          <w:rFonts w:ascii="Garamond" w:hAnsi="Garamond"/>
          <w:sz w:val="24"/>
          <w:szCs w:val="24"/>
        </w:rPr>
      </w:pPr>
    </w:p>
    <w:sectPr w:rsidR="00034055" w:rsidRPr="00034055" w:rsidSect="000711FA">
      <w:footerReference w:type="default" r:id="rId8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17F" w:rsidRDefault="00EF517F" w:rsidP="008912CC">
      <w:pPr>
        <w:spacing w:after="0" w:line="240" w:lineRule="auto"/>
      </w:pPr>
      <w:r>
        <w:separator/>
      </w:r>
    </w:p>
  </w:endnote>
  <w:endnote w:type="continuationSeparator" w:id="0">
    <w:p w:rsidR="00EF517F" w:rsidRDefault="00EF517F" w:rsidP="00891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27385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F517F" w:rsidRDefault="00EF51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D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F517F" w:rsidRDefault="00EF51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17F" w:rsidRDefault="00EF517F" w:rsidP="008912CC">
      <w:pPr>
        <w:spacing w:after="0" w:line="240" w:lineRule="auto"/>
      </w:pPr>
      <w:r>
        <w:separator/>
      </w:r>
    </w:p>
  </w:footnote>
  <w:footnote w:type="continuationSeparator" w:id="0">
    <w:p w:rsidR="00EF517F" w:rsidRDefault="00EF517F" w:rsidP="00891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245"/>
    <w:multiLevelType w:val="hybridMultilevel"/>
    <w:tmpl w:val="366A0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D586A"/>
    <w:multiLevelType w:val="hybridMultilevel"/>
    <w:tmpl w:val="FB78E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D17E4"/>
    <w:multiLevelType w:val="hybridMultilevel"/>
    <w:tmpl w:val="614AA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F08D9"/>
    <w:multiLevelType w:val="hybridMultilevel"/>
    <w:tmpl w:val="298417B8"/>
    <w:lvl w:ilvl="0" w:tplc="08090001">
      <w:start w:val="1"/>
      <w:numFmt w:val="bullet"/>
      <w:lvlText w:val=""/>
      <w:lvlJc w:val="left"/>
      <w:pPr>
        <w:ind w:left="10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6" w:hanging="360"/>
      </w:pPr>
      <w:rPr>
        <w:rFonts w:ascii="Wingdings" w:hAnsi="Wingdings" w:hint="default"/>
      </w:rPr>
    </w:lvl>
  </w:abstractNum>
  <w:abstractNum w:abstractNumId="4" w15:restartNumberingAfterBreak="0">
    <w:nsid w:val="17A71F8F"/>
    <w:multiLevelType w:val="hybridMultilevel"/>
    <w:tmpl w:val="CA301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C02666"/>
    <w:multiLevelType w:val="hybridMultilevel"/>
    <w:tmpl w:val="B63CA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313B1"/>
    <w:multiLevelType w:val="hybridMultilevel"/>
    <w:tmpl w:val="5C164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986544"/>
    <w:multiLevelType w:val="hybridMultilevel"/>
    <w:tmpl w:val="6542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4050F"/>
    <w:multiLevelType w:val="hybridMultilevel"/>
    <w:tmpl w:val="D41A7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52B02"/>
    <w:multiLevelType w:val="hybridMultilevel"/>
    <w:tmpl w:val="56E4B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D72E39"/>
    <w:multiLevelType w:val="hybridMultilevel"/>
    <w:tmpl w:val="E6A49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A73EB"/>
    <w:multiLevelType w:val="hybridMultilevel"/>
    <w:tmpl w:val="7B7A5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9"/>
  </w:num>
  <w:num w:numId="5">
    <w:abstractNumId w:val="6"/>
  </w:num>
  <w:num w:numId="6">
    <w:abstractNumId w:val="18"/>
  </w:num>
  <w:num w:numId="7">
    <w:abstractNumId w:val="17"/>
  </w:num>
  <w:num w:numId="8">
    <w:abstractNumId w:val="2"/>
  </w:num>
  <w:num w:numId="9">
    <w:abstractNumId w:val="11"/>
  </w:num>
  <w:num w:numId="10">
    <w:abstractNumId w:val="12"/>
  </w:num>
  <w:num w:numId="11">
    <w:abstractNumId w:val="19"/>
  </w:num>
  <w:num w:numId="12">
    <w:abstractNumId w:val="10"/>
  </w:num>
  <w:num w:numId="13">
    <w:abstractNumId w:val="5"/>
  </w:num>
  <w:num w:numId="14">
    <w:abstractNumId w:val="1"/>
  </w:num>
  <w:num w:numId="15">
    <w:abstractNumId w:val="8"/>
  </w:num>
  <w:num w:numId="16">
    <w:abstractNumId w:val="13"/>
  </w:num>
  <w:num w:numId="17">
    <w:abstractNumId w:val="0"/>
  </w:num>
  <w:num w:numId="18">
    <w:abstractNumId w:val="7"/>
  </w:num>
  <w:num w:numId="19">
    <w:abstractNumId w:val="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055"/>
    <w:rsid w:val="0001212F"/>
    <w:rsid w:val="00033FE2"/>
    <w:rsid w:val="00034055"/>
    <w:rsid w:val="000711FA"/>
    <w:rsid w:val="000915E7"/>
    <w:rsid w:val="00121F06"/>
    <w:rsid w:val="00262785"/>
    <w:rsid w:val="002E7D47"/>
    <w:rsid w:val="003E2B4F"/>
    <w:rsid w:val="003F247C"/>
    <w:rsid w:val="00595A78"/>
    <w:rsid w:val="005E72A6"/>
    <w:rsid w:val="006B3450"/>
    <w:rsid w:val="006E38EB"/>
    <w:rsid w:val="00741FF5"/>
    <w:rsid w:val="007709B0"/>
    <w:rsid w:val="0080745C"/>
    <w:rsid w:val="008912CC"/>
    <w:rsid w:val="00933155"/>
    <w:rsid w:val="00AE12F0"/>
    <w:rsid w:val="00B52B06"/>
    <w:rsid w:val="00BA7E7B"/>
    <w:rsid w:val="00BF5374"/>
    <w:rsid w:val="00D2181B"/>
    <w:rsid w:val="00D33DCC"/>
    <w:rsid w:val="00E63FA2"/>
    <w:rsid w:val="00E64E2A"/>
    <w:rsid w:val="00EF517F"/>
    <w:rsid w:val="00FD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B70A9"/>
  <w15:chartTrackingRefBased/>
  <w15:docId w15:val="{DFE2E938-D5C8-4311-873C-11145590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40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2CC"/>
  </w:style>
  <w:style w:type="paragraph" w:styleId="Footer">
    <w:name w:val="footer"/>
    <w:basedOn w:val="Normal"/>
    <w:link w:val="FooterChar"/>
    <w:uiPriority w:val="99"/>
    <w:unhideWhenUsed/>
    <w:rsid w:val="00891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2CC"/>
  </w:style>
  <w:style w:type="paragraph" w:styleId="BalloonText">
    <w:name w:val="Balloon Text"/>
    <w:basedOn w:val="Normal"/>
    <w:link w:val="BalloonTextChar"/>
    <w:uiPriority w:val="99"/>
    <w:semiHidden/>
    <w:unhideWhenUsed/>
    <w:rsid w:val="00012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1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O'Rourke</dc:creator>
  <cp:keywords/>
  <dc:description/>
  <cp:lastModifiedBy>Kim O'Rourke</cp:lastModifiedBy>
  <cp:revision>4</cp:revision>
  <cp:lastPrinted>2026-04-16T14:52:00Z</cp:lastPrinted>
  <dcterms:created xsi:type="dcterms:W3CDTF">2026-04-20T08:55:00Z</dcterms:created>
  <dcterms:modified xsi:type="dcterms:W3CDTF">2026-09-30T18:17:00Z</dcterms:modified>
</cp:coreProperties>
</file>