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2E42A0F0"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9F0BCA">
      <w:pPr>
        <w:pStyle w:val="1bodycopy10pt"/>
        <w:jc w:val="center"/>
        <w:rPr>
          <w:rFonts w:ascii="Century Gothic" w:hAnsi="Century Gothic"/>
          <w:sz w:val="56"/>
          <w:szCs w:val="56"/>
        </w:rPr>
      </w:pPr>
    </w:p>
    <w:p w14:paraId="1E8F22BE" w14:textId="07CA5A8B" w:rsidR="00914A87" w:rsidRPr="006A64AA" w:rsidRDefault="00AF528C" w:rsidP="00914A87">
      <w:pPr>
        <w:pStyle w:val="3Policytitle"/>
        <w:jc w:val="center"/>
        <w:rPr>
          <w:rFonts w:ascii="Century Gothic" w:hAnsi="Century Gothic"/>
        </w:rPr>
      </w:pPr>
      <w:r>
        <w:rPr>
          <w:rFonts w:cs="Arial"/>
        </w:rPr>
        <w:t>Complaints Policy</w:t>
      </w:r>
    </w:p>
    <w:p w14:paraId="5EDB04FE" w14:textId="77777777" w:rsidR="00914A87" w:rsidRDefault="00914A87" w:rsidP="009F0BCA">
      <w:pPr>
        <w:pStyle w:val="1bodycopy10pt"/>
        <w:jc w:val="center"/>
        <w:rPr>
          <w:rFonts w:ascii="Century Gothic" w:hAnsi="Century Gothic"/>
          <w:sz w:val="56"/>
          <w:szCs w:val="56"/>
        </w:rPr>
      </w:pPr>
    </w:p>
    <w:p w14:paraId="0872344B" w14:textId="128F31E5" w:rsidR="00B67A9E" w:rsidRPr="00B677E8" w:rsidRDefault="00AF528C" w:rsidP="00B67A9E">
      <w:pPr>
        <w:pStyle w:val="1bodycopy10pt"/>
        <w:jc w:val="center"/>
        <w:rPr>
          <w:rFonts w:cs="Arial"/>
          <w:sz w:val="56"/>
          <w:szCs w:val="56"/>
        </w:rPr>
      </w:pPr>
      <w:r w:rsidRPr="00577492">
        <w:rPr>
          <w:rFonts w:cs="Arial"/>
          <w:sz w:val="56"/>
          <w:szCs w:val="56"/>
          <w:highlight w:val="yellow"/>
        </w:rPr>
        <w:t>November 202</w:t>
      </w:r>
      <w:r w:rsidR="0085744F" w:rsidRPr="00577492">
        <w:rPr>
          <w:rFonts w:cs="Arial"/>
          <w:sz w:val="56"/>
          <w:szCs w:val="56"/>
          <w:highlight w:val="yellow"/>
        </w:rPr>
        <w:t>5</w:t>
      </w:r>
    </w:p>
    <w:p w14:paraId="665C3F83" w14:textId="77777777" w:rsidR="00EC018B" w:rsidRPr="00F61B5F" w:rsidRDefault="00EC018B" w:rsidP="00B67A9E">
      <w:pPr>
        <w:pStyle w:val="1bodycopy10pt"/>
        <w:jc w:val="center"/>
        <w:rPr>
          <w:rFonts w:cs="Arial"/>
          <w:sz w:val="56"/>
          <w:szCs w:val="56"/>
        </w:rPr>
      </w:pPr>
    </w:p>
    <w:p w14:paraId="53D4D5BD" w14:textId="77777777" w:rsidR="00D039B6" w:rsidRPr="002328C3" w:rsidRDefault="00D039B6" w:rsidP="00D039B6">
      <w:pPr>
        <w:pStyle w:val="1bodycopy10pt"/>
        <w:jc w:val="center"/>
        <w:rPr>
          <w:rFonts w:cs="Arial"/>
          <w:sz w:val="24"/>
          <w:u w:val="single"/>
        </w:rPr>
      </w:pPr>
      <w:r w:rsidRPr="002328C3">
        <w:rPr>
          <w:rFonts w:cs="Arial"/>
          <w:b/>
          <w:sz w:val="24"/>
          <w:u w:val="single"/>
        </w:rPr>
        <w:lastRenderedPageBreak/>
        <w:t xml:space="preserve">Our Mission Statement </w:t>
      </w:r>
    </w:p>
    <w:p w14:paraId="27189A50" w14:textId="77777777" w:rsidR="00D039B6" w:rsidRPr="00B67A9E" w:rsidRDefault="00D039B6" w:rsidP="00D039B6">
      <w:pPr>
        <w:pStyle w:val="Default"/>
        <w:rPr>
          <w:color w:val="auto"/>
        </w:rPr>
      </w:pPr>
    </w:p>
    <w:p w14:paraId="75E4C30E" w14:textId="77777777" w:rsidR="00D039B6" w:rsidRPr="00B67A9E" w:rsidRDefault="00D039B6" w:rsidP="00D039B6">
      <w:pPr>
        <w:pStyle w:val="Default"/>
        <w:rPr>
          <w:color w:val="auto"/>
        </w:rPr>
      </w:pPr>
      <w:r w:rsidRPr="00B67A9E">
        <w:rPr>
          <w:color w:val="auto"/>
        </w:rPr>
        <w:t xml:space="preserve">The Mission of St. John’s Catholic Primary School is to grow and learn in the footsteps of Jesus by being: responsible, caring, prayerful, creative, independent, thoughtful, curious and respectful. We live our Mission by: </w:t>
      </w:r>
    </w:p>
    <w:p w14:paraId="641BE1AD" w14:textId="77777777" w:rsidR="00D039B6" w:rsidRPr="00B67A9E" w:rsidRDefault="00D039B6" w:rsidP="00D039B6">
      <w:pPr>
        <w:pStyle w:val="Default"/>
        <w:rPr>
          <w:color w:val="auto"/>
        </w:rPr>
      </w:pPr>
      <w:r w:rsidRPr="00B67A9E">
        <w:rPr>
          <w:color w:val="auto"/>
        </w:rPr>
        <w:sym w:font="Symbol" w:char="F0B7"/>
      </w:r>
      <w:r w:rsidRPr="00B67A9E">
        <w:rPr>
          <w:color w:val="auto"/>
        </w:rPr>
        <w:t xml:space="preserve"> Ensuring that our attitudes and values are transmitted through a curriculum that is consistent with the Catholic faith </w:t>
      </w:r>
    </w:p>
    <w:p w14:paraId="1CAD91C7" w14:textId="77777777" w:rsidR="00D039B6" w:rsidRPr="00B67A9E" w:rsidRDefault="00D039B6" w:rsidP="00D039B6">
      <w:pPr>
        <w:pStyle w:val="Default"/>
        <w:rPr>
          <w:color w:val="auto"/>
        </w:rPr>
      </w:pPr>
      <w:r w:rsidRPr="00B67A9E">
        <w:rPr>
          <w:color w:val="auto"/>
        </w:rPr>
        <w:sym w:font="Symbol" w:char="F0B7"/>
      </w:r>
      <w:r w:rsidRPr="00B67A9E">
        <w:rPr>
          <w:color w:val="auto"/>
        </w:rPr>
        <w:t xml:space="preserve"> Delivering a curriculum that is relevant, varied, interesting, stimulating, balanced and appropriate </w:t>
      </w:r>
    </w:p>
    <w:p w14:paraId="49BE304C" w14:textId="77777777" w:rsidR="00D039B6" w:rsidRPr="00B67A9E" w:rsidRDefault="00D039B6" w:rsidP="00D039B6">
      <w:pPr>
        <w:pStyle w:val="Default"/>
        <w:rPr>
          <w:color w:val="auto"/>
        </w:rPr>
      </w:pPr>
      <w:r w:rsidRPr="00B67A9E">
        <w:rPr>
          <w:color w:val="auto"/>
        </w:rPr>
        <w:sym w:font="Symbol" w:char="F0B7"/>
      </w:r>
      <w:r w:rsidRPr="00B67A9E">
        <w:rPr>
          <w:color w:val="auto"/>
        </w:rPr>
        <w:t xml:space="preserve"> Developing policies and schemes of work which recognise that R.E. is an integral part of the curriculum </w:t>
      </w:r>
    </w:p>
    <w:p w14:paraId="204FA582" w14:textId="77777777" w:rsidR="00D039B6" w:rsidRPr="00B67A9E" w:rsidRDefault="00D039B6" w:rsidP="00D039B6">
      <w:pPr>
        <w:pStyle w:val="Default"/>
        <w:rPr>
          <w:color w:val="auto"/>
        </w:rPr>
      </w:pPr>
      <w:r w:rsidRPr="00B67A9E">
        <w:rPr>
          <w:color w:val="auto"/>
        </w:rPr>
        <w:sym w:font="Symbol" w:char="F0B7"/>
      </w:r>
      <w:r w:rsidRPr="00B67A9E">
        <w:rPr>
          <w:color w:val="auto"/>
        </w:rPr>
        <w:t xml:space="preserve"> Developing sound teaching and effective classroom management </w:t>
      </w:r>
    </w:p>
    <w:p w14:paraId="2A8D3429" w14:textId="77777777" w:rsidR="00D039B6" w:rsidRPr="00B67A9E" w:rsidRDefault="00D039B6" w:rsidP="00D039B6">
      <w:pPr>
        <w:pStyle w:val="Default"/>
        <w:rPr>
          <w:color w:val="auto"/>
        </w:rPr>
      </w:pPr>
      <w:r w:rsidRPr="00B67A9E">
        <w:rPr>
          <w:color w:val="auto"/>
        </w:rPr>
        <w:sym w:font="Symbol" w:char="F0B7"/>
      </w:r>
      <w:r w:rsidRPr="00B67A9E">
        <w:rPr>
          <w:color w:val="auto"/>
        </w:rPr>
        <w:t xml:space="preserve"> Generating a positive attitude to learning where realistic expectations of pupils and high standards of work are expected </w:t>
      </w:r>
    </w:p>
    <w:p w14:paraId="0616CAC3" w14:textId="77777777" w:rsidR="00D039B6" w:rsidRPr="00B67A9E" w:rsidRDefault="00D039B6" w:rsidP="00D039B6">
      <w:pPr>
        <w:pStyle w:val="Default"/>
        <w:rPr>
          <w:color w:val="auto"/>
        </w:rPr>
      </w:pPr>
      <w:r w:rsidRPr="00B67A9E">
        <w:rPr>
          <w:color w:val="auto"/>
        </w:rPr>
        <w:sym w:font="Symbol" w:char="F0B7"/>
      </w:r>
      <w:r w:rsidRPr="00B67A9E">
        <w:rPr>
          <w:color w:val="auto"/>
        </w:rPr>
        <w:t xml:space="preserve"> Using a variety of teaching approaches that reflect the needs of individual pupils </w:t>
      </w:r>
    </w:p>
    <w:p w14:paraId="336D415B" w14:textId="77777777" w:rsidR="00D039B6" w:rsidRDefault="00D039B6" w:rsidP="00D039B6">
      <w:pPr>
        <w:pStyle w:val="Default"/>
        <w:rPr>
          <w:color w:val="auto"/>
        </w:rPr>
      </w:pPr>
      <w:r w:rsidRPr="00B67A9E">
        <w:rPr>
          <w:color w:val="auto"/>
        </w:rPr>
        <w:sym w:font="Symbol" w:char="F0B7"/>
      </w:r>
      <w:r w:rsidRPr="00B67A9E">
        <w:rPr>
          <w:color w:val="auto"/>
        </w:rPr>
        <w:t xml:space="preserve"> Participating in projects which focus on the needs of others including local and international charities</w:t>
      </w:r>
      <w:r>
        <w:rPr>
          <w:color w:val="auto"/>
        </w:rPr>
        <w:t>.</w:t>
      </w:r>
    </w:p>
    <w:p w14:paraId="0171017A" w14:textId="45A7BA77" w:rsidR="00D039B6" w:rsidRPr="006506E7" w:rsidRDefault="00D039B6" w:rsidP="00367523">
      <w:pPr>
        <w:pStyle w:val="Default"/>
        <w:numPr>
          <w:ilvl w:val="0"/>
          <w:numId w:val="8"/>
        </w:numPr>
        <w:rPr>
          <w:color w:val="auto"/>
        </w:rPr>
      </w:pPr>
      <w:r>
        <w:rPr>
          <w:color w:val="auto"/>
        </w:rPr>
        <w:t xml:space="preserve"> St. John’s is a Catholic voluntary aided primary school, established by the Church to serve the parishes of St. John the Baptist, Trowbridge</w:t>
      </w:r>
      <w:r w:rsidR="00577492">
        <w:rPr>
          <w:color w:val="auto"/>
        </w:rPr>
        <w:t>, St. Bernadette, Westbury</w:t>
      </w:r>
      <w:r>
        <w:rPr>
          <w:color w:val="auto"/>
        </w:rPr>
        <w:t xml:space="preserve"> and St. Thomas Moore, Bradford on Avon.   </w:t>
      </w:r>
    </w:p>
    <w:p w14:paraId="2C6B9762" w14:textId="68DF267F" w:rsidR="00465563" w:rsidRPr="00B67A9E" w:rsidRDefault="00465563" w:rsidP="00465563">
      <w:pPr>
        <w:pStyle w:val="Default"/>
        <w:rPr>
          <w:color w:val="auto"/>
        </w:rPr>
      </w:pPr>
    </w:p>
    <w:p w14:paraId="3D243A72" w14:textId="77777777" w:rsidR="00B67A9E" w:rsidRPr="00B67A9E" w:rsidRDefault="00B67A9E" w:rsidP="00B67A9E">
      <w:pPr>
        <w:pStyle w:val="Default"/>
        <w:rPr>
          <w:color w:val="auto"/>
        </w:rPr>
      </w:pPr>
    </w:p>
    <w:p w14:paraId="31E3024E" w14:textId="77777777" w:rsidR="00B67A9E" w:rsidRPr="00B67A9E" w:rsidRDefault="00B67A9E" w:rsidP="00B67A9E">
      <w:pPr>
        <w:pStyle w:val="Default"/>
        <w:rPr>
          <w:color w:val="auto"/>
        </w:rPr>
      </w:pPr>
    </w:p>
    <w:p w14:paraId="6CDC2A79" w14:textId="77777777" w:rsidR="00B67A9E" w:rsidRPr="00B67A9E" w:rsidRDefault="00B67A9E" w:rsidP="00B67A9E">
      <w:pPr>
        <w:pStyle w:val="Default"/>
        <w:rPr>
          <w:color w:val="auto"/>
        </w:rPr>
      </w:pPr>
    </w:p>
    <w:p w14:paraId="55565061" w14:textId="77777777" w:rsidR="00B67A9E" w:rsidRPr="00B67A9E" w:rsidRDefault="00B67A9E" w:rsidP="00B67A9E">
      <w:pPr>
        <w:pStyle w:val="Default"/>
        <w:rPr>
          <w:color w:val="auto"/>
        </w:rPr>
      </w:pPr>
    </w:p>
    <w:p w14:paraId="6B566CC8" w14:textId="77777777" w:rsidR="00B67A9E" w:rsidRPr="00B67A9E" w:rsidRDefault="00B67A9E" w:rsidP="00B67A9E">
      <w:pPr>
        <w:pStyle w:val="Default"/>
        <w:rPr>
          <w:color w:val="auto"/>
        </w:rPr>
      </w:pPr>
    </w:p>
    <w:p w14:paraId="6D9822CC" w14:textId="77777777" w:rsidR="00B67A9E" w:rsidRPr="00B67A9E" w:rsidRDefault="00B67A9E" w:rsidP="00B67A9E">
      <w:pPr>
        <w:pStyle w:val="Default"/>
        <w:rPr>
          <w:color w:val="auto"/>
        </w:rPr>
      </w:pPr>
    </w:p>
    <w:p w14:paraId="007BECEA" w14:textId="77777777" w:rsidR="00B67A9E" w:rsidRPr="00B67A9E" w:rsidRDefault="00B67A9E" w:rsidP="00B67A9E">
      <w:pPr>
        <w:pStyle w:val="Default"/>
        <w:rPr>
          <w:color w:val="auto"/>
        </w:rPr>
      </w:pPr>
    </w:p>
    <w:p w14:paraId="2D3C89C7" w14:textId="77777777" w:rsidR="00B67A9E" w:rsidRPr="00B67A9E" w:rsidRDefault="00B67A9E" w:rsidP="00B67A9E">
      <w:pPr>
        <w:pStyle w:val="Default"/>
        <w:rPr>
          <w:color w:val="auto"/>
        </w:rPr>
      </w:pPr>
    </w:p>
    <w:p w14:paraId="067E56B0" w14:textId="77777777" w:rsidR="00B67A9E" w:rsidRPr="00B67A9E" w:rsidRDefault="00B67A9E" w:rsidP="00B67A9E">
      <w:pPr>
        <w:pStyle w:val="Default"/>
        <w:rPr>
          <w:color w:val="auto"/>
        </w:rPr>
      </w:pPr>
    </w:p>
    <w:p w14:paraId="37D0502E" w14:textId="77777777" w:rsidR="00B67A9E" w:rsidRPr="00B67A9E" w:rsidRDefault="00B67A9E" w:rsidP="00B67A9E">
      <w:pPr>
        <w:pStyle w:val="Default"/>
        <w:rPr>
          <w:color w:val="auto"/>
        </w:rPr>
      </w:pPr>
    </w:p>
    <w:p w14:paraId="4DA0B350" w14:textId="77777777" w:rsidR="00B67A9E" w:rsidRPr="00B67A9E" w:rsidRDefault="00B67A9E" w:rsidP="00B67A9E">
      <w:pPr>
        <w:pStyle w:val="Default"/>
        <w:rPr>
          <w:color w:val="auto"/>
        </w:rPr>
      </w:pPr>
    </w:p>
    <w:p w14:paraId="290BE7DE" w14:textId="77777777" w:rsidR="00B67A9E" w:rsidRPr="00B67A9E" w:rsidRDefault="00B67A9E" w:rsidP="00B67A9E">
      <w:pPr>
        <w:pStyle w:val="Default"/>
        <w:rPr>
          <w:color w:val="auto"/>
        </w:rPr>
      </w:pPr>
    </w:p>
    <w:p w14:paraId="48CB0764" w14:textId="77777777" w:rsidR="00B67A9E" w:rsidRPr="00B67A9E" w:rsidRDefault="00B67A9E" w:rsidP="00B67A9E">
      <w:pPr>
        <w:pStyle w:val="Default"/>
        <w:rPr>
          <w:color w:val="auto"/>
        </w:rPr>
      </w:pPr>
    </w:p>
    <w:p w14:paraId="2FE755B4" w14:textId="77777777" w:rsidR="00B67A9E" w:rsidRPr="00B67A9E" w:rsidRDefault="00B67A9E" w:rsidP="00B67A9E">
      <w:pPr>
        <w:pStyle w:val="Default"/>
        <w:rPr>
          <w:color w:val="auto"/>
        </w:rPr>
      </w:pPr>
    </w:p>
    <w:p w14:paraId="58CFB414" w14:textId="77777777" w:rsidR="00B67A9E" w:rsidRPr="00B67A9E" w:rsidRDefault="00B67A9E" w:rsidP="00B67A9E">
      <w:pPr>
        <w:pStyle w:val="Default"/>
        <w:rPr>
          <w:color w:val="auto"/>
        </w:rPr>
      </w:pPr>
    </w:p>
    <w:p w14:paraId="333C4D5D" w14:textId="77777777" w:rsidR="00B67A9E" w:rsidRPr="00B67A9E" w:rsidRDefault="00B67A9E" w:rsidP="00B67A9E">
      <w:pPr>
        <w:pStyle w:val="Default"/>
        <w:rPr>
          <w:color w:val="auto"/>
        </w:rPr>
      </w:pPr>
    </w:p>
    <w:p w14:paraId="2B70CA6B" w14:textId="77777777" w:rsidR="00B67A9E" w:rsidRPr="00B67A9E" w:rsidRDefault="00B67A9E" w:rsidP="00B67A9E">
      <w:pPr>
        <w:pStyle w:val="Default"/>
        <w:rPr>
          <w:color w:val="auto"/>
        </w:rPr>
      </w:pPr>
    </w:p>
    <w:p w14:paraId="21123859" w14:textId="77777777" w:rsidR="00B67A9E" w:rsidRPr="00B67A9E" w:rsidRDefault="00B67A9E" w:rsidP="00B67A9E">
      <w:pPr>
        <w:rPr>
          <w:rFonts w:cs="Arial"/>
          <w:b/>
          <w:sz w:val="24"/>
        </w:rPr>
      </w:pPr>
    </w:p>
    <w:p w14:paraId="51FB7FDB" w14:textId="77777777" w:rsidR="00B67A9E" w:rsidRDefault="00B67A9E" w:rsidP="00B67A9E">
      <w:pPr>
        <w:rPr>
          <w:rFonts w:cs="Arial"/>
          <w:b/>
          <w:sz w:val="24"/>
        </w:rPr>
      </w:pPr>
    </w:p>
    <w:p w14:paraId="0E20F2CD" w14:textId="77777777" w:rsidR="00B67A9E" w:rsidRDefault="00B67A9E" w:rsidP="00B67A9E">
      <w:pPr>
        <w:rPr>
          <w:rFonts w:cs="Arial"/>
          <w:b/>
          <w:sz w:val="24"/>
        </w:rPr>
      </w:pPr>
    </w:p>
    <w:p w14:paraId="62B1F059" w14:textId="77777777" w:rsidR="00B67A9E" w:rsidRDefault="00B67A9E" w:rsidP="00B67A9E">
      <w:pPr>
        <w:rPr>
          <w:rFonts w:cs="Arial"/>
          <w:b/>
          <w:sz w:val="24"/>
        </w:rPr>
      </w:pPr>
    </w:p>
    <w:p w14:paraId="4331C2EE" w14:textId="77777777" w:rsidR="00B67A9E" w:rsidRDefault="00B67A9E" w:rsidP="00B67A9E">
      <w:pPr>
        <w:rPr>
          <w:rFonts w:cs="Arial"/>
          <w:b/>
          <w:sz w:val="24"/>
        </w:rPr>
      </w:pPr>
    </w:p>
    <w:p w14:paraId="6DEBC700" w14:textId="77777777" w:rsidR="00B67A9E" w:rsidRDefault="00B67A9E" w:rsidP="00B67A9E">
      <w:pPr>
        <w:rPr>
          <w:rFonts w:cs="Arial"/>
          <w:b/>
          <w:sz w:val="24"/>
        </w:rPr>
      </w:pPr>
    </w:p>
    <w:p w14:paraId="3508E4F3" w14:textId="77777777" w:rsidR="00B67A9E" w:rsidRDefault="00B67A9E" w:rsidP="00B67A9E">
      <w:pPr>
        <w:rPr>
          <w:rFonts w:cs="Arial"/>
          <w:b/>
          <w:sz w:val="24"/>
        </w:rPr>
      </w:pPr>
    </w:p>
    <w:p w14:paraId="1BD12EE9" w14:textId="77777777" w:rsidR="00B67A9E" w:rsidRDefault="00B67A9E" w:rsidP="00B67A9E">
      <w:pPr>
        <w:rPr>
          <w:rFonts w:cs="Arial"/>
          <w:b/>
          <w:sz w:val="24"/>
        </w:rPr>
      </w:pPr>
    </w:p>
    <w:p w14:paraId="077319A5"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lastRenderedPageBreak/>
        <w:t>About St John’s  </w:t>
      </w:r>
    </w:p>
    <w:p w14:paraId="65AB8556" w14:textId="47EB5590" w:rsid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St John’s takes pride in the quality of teaching provided to pupils. However, instances may occur where parents have concerns and they can expect all issues to be treated respectfully by the school in accordance with this policy and procedure.  </w:t>
      </w:r>
    </w:p>
    <w:p w14:paraId="2A3E55EF" w14:textId="77777777" w:rsidR="00AF528C" w:rsidRPr="00AF528C" w:rsidRDefault="00AF528C" w:rsidP="00AF528C">
      <w:pPr>
        <w:spacing w:after="0"/>
        <w:textAlignment w:val="baseline"/>
        <w:rPr>
          <w:rFonts w:eastAsia="Times New Roman" w:cs="Arial"/>
          <w:sz w:val="24"/>
          <w:lang w:val="en-GB" w:eastAsia="en-GB"/>
        </w:rPr>
      </w:pPr>
    </w:p>
    <w:p w14:paraId="00272F81"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Who can make a complaint?  </w:t>
      </w:r>
    </w:p>
    <w:p w14:paraId="7A56139E" w14:textId="34738119" w:rsid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This complaints procedure is not limited to parents or carers of children that are registered at the school. Any person, including members of the public, may make a complaint to St John’s Catholic Primary School about any provision of facilities or services that we provide. Unless complaints are dealt with under separate statutory procedures (such as appeals relating to exclusions or admissions), we will use this complaints procedure.  </w:t>
      </w:r>
    </w:p>
    <w:p w14:paraId="4E2C7CAA" w14:textId="77777777" w:rsidR="00AF528C" w:rsidRPr="00AF528C" w:rsidRDefault="00AF528C" w:rsidP="00AF528C">
      <w:pPr>
        <w:spacing w:after="0"/>
        <w:textAlignment w:val="baseline"/>
        <w:rPr>
          <w:rFonts w:eastAsia="Times New Roman" w:cs="Arial"/>
          <w:sz w:val="24"/>
          <w:lang w:val="en-GB" w:eastAsia="en-GB"/>
        </w:rPr>
      </w:pPr>
    </w:p>
    <w:p w14:paraId="533B9799"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The difference between a concern and a complaint </w:t>
      </w:r>
    </w:p>
    <w:p w14:paraId="3033B2E8"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A concern may be defined as ‘</w:t>
      </w:r>
      <w:r w:rsidRPr="00AF528C">
        <w:rPr>
          <w:rFonts w:eastAsia="Times New Roman" w:cs="Arial"/>
          <w:i/>
          <w:iCs/>
          <w:sz w:val="24"/>
          <w:lang w:val="en-GB" w:eastAsia="en-GB"/>
        </w:rPr>
        <w:t>an expression of worry or doubt over an issue considered to be important for which reassurances are sought’</w:t>
      </w:r>
      <w:r w:rsidRPr="00AF528C">
        <w:rPr>
          <w:rFonts w:eastAsia="Times New Roman" w:cs="Arial"/>
          <w:sz w:val="24"/>
          <w:lang w:val="en-GB" w:eastAsia="en-GB"/>
        </w:rPr>
        <w:t>.  </w:t>
      </w:r>
    </w:p>
    <w:p w14:paraId="4A633E74"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A complaint may be defined as ‘</w:t>
      </w:r>
      <w:r w:rsidRPr="00AF528C">
        <w:rPr>
          <w:rFonts w:eastAsia="Times New Roman" w:cs="Arial"/>
          <w:i/>
          <w:iCs/>
          <w:sz w:val="24"/>
          <w:lang w:val="en-GB" w:eastAsia="en-GB"/>
        </w:rPr>
        <w:t>an expression of dissatisfaction however made, about actions taken or a lack of action</w:t>
      </w:r>
      <w:r w:rsidRPr="00AF528C">
        <w:rPr>
          <w:rFonts w:eastAsia="Times New Roman" w:cs="Arial"/>
          <w:sz w:val="24"/>
          <w:lang w:val="en-GB" w:eastAsia="en-GB"/>
        </w:rPr>
        <w:t>’. </w:t>
      </w:r>
    </w:p>
    <w:p w14:paraId="5C5FCF9D"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It is in everyone’s interest that concerns and complaints are resolved at the earliest possible stage. Many issues can be resolved informally, without the need to use the formal stages of the complaints procedure. St John’s Catholic Primary School takes concerns seriously and will make every effort to resolve the matter as quickly as possible.  </w:t>
      </w:r>
    </w:p>
    <w:p w14:paraId="62ACB45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you have difficulty discussing a concern with a particular member of staff, we will respect your views. In these cases, the Head Teacher will refer you to another staff member. Similarly, if the member of staff directly involved feels unable to deal with a concern, we will refer you to another staff member. The member of staff may be more senior but does not have to be. The ability to consider the concern objectively and impartially is more important.  </w:t>
      </w:r>
    </w:p>
    <w:p w14:paraId="65A19954" w14:textId="77777777" w:rsid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We understand however, that there are occasions when people would like to raise their concerns formally. In this case, St John’s Catholic Primary School will attempt to resolve the issue internally, through the stages outlined within this complaints procedure.  </w:t>
      </w:r>
    </w:p>
    <w:p w14:paraId="168E720D" w14:textId="1BB764C5"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p w14:paraId="71BA2267"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How to raise a concern or make a complaint </w:t>
      </w:r>
    </w:p>
    <w:p w14:paraId="0CC6C6C7" w14:textId="377BB6FA"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A concern or complaint can be made in person, in writing</w:t>
      </w:r>
      <w:r w:rsidR="00444EB8">
        <w:rPr>
          <w:rFonts w:eastAsia="Times New Roman" w:cs="Arial"/>
          <w:sz w:val="24"/>
          <w:lang w:val="en-GB" w:eastAsia="en-GB"/>
        </w:rPr>
        <w:t xml:space="preserve">, </w:t>
      </w:r>
      <w:r w:rsidR="00444EB8" w:rsidRPr="00444EB8">
        <w:rPr>
          <w:rFonts w:eastAsia="Times New Roman" w:cs="Arial"/>
          <w:sz w:val="24"/>
          <w:highlight w:val="yellow"/>
          <w:lang w:val="en-GB" w:eastAsia="en-GB"/>
        </w:rPr>
        <w:t>by email</w:t>
      </w:r>
      <w:r w:rsidR="00444EB8">
        <w:rPr>
          <w:rFonts w:eastAsia="Times New Roman" w:cs="Arial"/>
          <w:sz w:val="24"/>
          <w:lang w:val="en-GB" w:eastAsia="en-GB"/>
        </w:rPr>
        <w:t xml:space="preserve"> </w:t>
      </w:r>
      <w:r w:rsidRPr="00AF528C">
        <w:rPr>
          <w:rFonts w:eastAsia="Times New Roman" w:cs="Arial"/>
          <w:sz w:val="24"/>
          <w:lang w:val="en-GB" w:eastAsia="en-GB"/>
        </w:rPr>
        <w:t>or by telephone. They may also be made by a third party acting on behalf on a complainant, as long as they have appropriate consent to do so.  </w:t>
      </w:r>
    </w:p>
    <w:p w14:paraId="40C46F6C"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Concerns should be raised with either the class teacher or Head Teacher. If the issue remains unresolved, the next step is to make a formal complaint.   </w:t>
      </w:r>
    </w:p>
    <w:p w14:paraId="4AF365BD"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Complainants should not approach individual governors to raise concerns or complaints. They have no power to act on an individual basis and it may also prevent them from considering complaints at Stage 2 of the procedure.  </w:t>
      </w:r>
    </w:p>
    <w:p w14:paraId="7692E5E3"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Complaints against school staff (except the Head Teacher) should be made in the first instance, to the Head Teacher</w:t>
      </w:r>
      <w:r w:rsidRPr="00AF528C">
        <w:rPr>
          <w:rFonts w:eastAsia="Times New Roman" w:cs="Arial"/>
          <w:i/>
          <w:iCs/>
          <w:sz w:val="24"/>
          <w:lang w:val="en-GB" w:eastAsia="en-GB"/>
        </w:rPr>
        <w:t xml:space="preserve"> </w:t>
      </w:r>
      <w:r w:rsidRPr="00AF528C">
        <w:rPr>
          <w:rFonts w:eastAsia="Times New Roman" w:cs="Arial"/>
          <w:sz w:val="24"/>
          <w:lang w:val="en-GB" w:eastAsia="en-GB"/>
        </w:rPr>
        <w:t>via the school office</w:t>
      </w:r>
      <w:r w:rsidRPr="00AF528C">
        <w:rPr>
          <w:rFonts w:eastAsia="Times New Roman" w:cs="Arial"/>
          <w:b/>
          <w:bCs/>
          <w:i/>
          <w:iCs/>
          <w:sz w:val="24"/>
          <w:lang w:val="en-GB" w:eastAsia="en-GB"/>
        </w:rPr>
        <w:t>.</w:t>
      </w:r>
      <w:r w:rsidRPr="00AF528C">
        <w:rPr>
          <w:rFonts w:eastAsia="Times New Roman" w:cs="Arial"/>
          <w:sz w:val="24"/>
          <w:lang w:val="en-GB" w:eastAsia="en-GB"/>
        </w:rPr>
        <w:t xml:space="preserve"> Please mark them as Private and Confidential. </w:t>
      </w:r>
    </w:p>
    <w:p w14:paraId="7C8A3AAF"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Complaints that involve or are about the Head Teacher should be addressed to the Chair of Governors, via the school office. Please mark them as Private and Confidential. </w:t>
      </w:r>
    </w:p>
    <w:p w14:paraId="5DFA4A47"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Complaints about the Chair of Governors, any individual governor or the whole governing body should be addressed to the Clerk to the Governing Body via the school office. Please mark them as Private and Confidential. </w:t>
      </w:r>
    </w:p>
    <w:p w14:paraId="660065A0" w14:textId="5085B2B9"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xml:space="preserve">For ease of use, a template complaint form is included at the end of this procedure. If you require help in completing the form, please contact the school office. </w:t>
      </w:r>
      <w:r w:rsidR="00444EB8" w:rsidRPr="00444EB8">
        <w:rPr>
          <w:rFonts w:eastAsia="Times New Roman" w:cs="Arial"/>
          <w:sz w:val="24"/>
          <w:highlight w:val="yellow"/>
          <w:lang w:val="en-GB" w:eastAsia="en-GB"/>
        </w:rPr>
        <w:t xml:space="preserve">The form may also be </w:t>
      </w:r>
      <w:r w:rsidR="00444EB8" w:rsidRPr="00444EB8">
        <w:rPr>
          <w:rFonts w:eastAsia="Times New Roman" w:cs="Arial"/>
          <w:sz w:val="24"/>
          <w:highlight w:val="yellow"/>
          <w:lang w:val="en-GB" w:eastAsia="en-GB"/>
        </w:rPr>
        <w:lastRenderedPageBreak/>
        <w:t>submitted by email</w:t>
      </w:r>
      <w:r w:rsidR="00444EB8">
        <w:rPr>
          <w:rFonts w:eastAsia="Times New Roman" w:cs="Arial"/>
          <w:sz w:val="24"/>
          <w:lang w:val="en-GB" w:eastAsia="en-GB"/>
        </w:rPr>
        <w:t xml:space="preserve">. </w:t>
      </w:r>
      <w:r w:rsidRPr="00AF528C">
        <w:rPr>
          <w:rFonts w:eastAsia="Times New Roman" w:cs="Arial"/>
          <w:sz w:val="24"/>
          <w:lang w:val="en-GB" w:eastAsia="en-GB"/>
        </w:rPr>
        <w:t>You can also ask third party organisations like the Citizens Advice to help you. </w:t>
      </w:r>
    </w:p>
    <w:p w14:paraId="3847912E" w14:textId="03841B76" w:rsid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7E1E3F93" w14:textId="77777777" w:rsidR="00AF528C" w:rsidRPr="00AF528C" w:rsidRDefault="00AF528C" w:rsidP="00AF528C">
      <w:pPr>
        <w:spacing w:after="0"/>
        <w:textAlignment w:val="baseline"/>
        <w:rPr>
          <w:rFonts w:eastAsia="Times New Roman" w:cs="Arial"/>
          <w:sz w:val="24"/>
          <w:lang w:val="en-GB" w:eastAsia="en-GB"/>
        </w:rPr>
      </w:pPr>
    </w:p>
    <w:p w14:paraId="2C995453"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Anonymous complaints </w:t>
      </w:r>
    </w:p>
    <w:p w14:paraId="1144B9FD" w14:textId="6979F611" w:rsid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We will not normally investigate anonymous complaints. However, the Head Teacher or Chair of Governors, if appropriate, will determine whether the complaint warrants an investigation. </w:t>
      </w:r>
    </w:p>
    <w:p w14:paraId="06E1DA33" w14:textId="77777777" w:rsidR="00AF528C" w:rsidRPr="00AF528C" w:rsidRDefault="00AF528C" w:rsidP="00AF528C">
      <w:pPr>
        <w:spacing w:after="0"/>
        <w:textAlignment w:val="baseline"/>
        <w:rPr>
          <w:rFonts w:eastAsia="Times New Roman" w:cs="Arial"/>
          <w:sz w:val="24"/>
          <w:lang w:val="en-GB" w:eastAsia="en-GB"/>
        </w:rPr>
      </w:pPr>
    </w:p>
    <w:p w14:paraId="149FDD7A"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Serial and unreasonable complaints  </w:t>
      </w:r>
    </w:p>
    <w:p w14:paraId="54005E7F"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properly followed, this policy should limit the number of complaints that become protracted. However, there will be occasions when, despite all stages of the procedures having been followed, the complainant remains dissatisfied. If the complainant writes again on the same issue, then the correspondence may be recognised as vexatious and there will be no obligation on the part of the school to respond. If complaints that have been concluded under this procedure are added to a new complaint, they will not be given consideration under the new complaint and will be recognised as vexatious.  </w:t>
      </w:r>
    </w:p>
    <w:p w14:paraId="2D360B6D"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It is important to note that should a complainant raise an entirely new and separate complaint, it must be responded to in accordance with the complaint’s procedure as it is not the complainant that is vexatious; it is the correspondence. </w:t>
      </w:r>
    </w:p>
    <w:p w14:paraId="0D610D8C"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xml:space="preserve">Complaints of this nature will be dealt with under the </w:t>
      </w:r>
      <w:r w:rsidRPr="00AF528C">
        <w:rPr>
          <w:rFonts w:eastAsia="Times New Roman" w:cs="Arial"/>
          <w:i/>
          <w:iCs/>
          <w:sz w:val="24"/>
          <w:lang w:val="en-GB" w:eastAsia="en-GB"/>
        </w:rPr>
        <w:t>Managing Serial and Unreasonable Complaints Policy. </w:t>
      </w:r>
      <w:r w:rsidRPr="00AF528C">
        <w:rPr>
          <w:rFonts w:eastAsia="Times New Roman" w:cs="Arial"/>
          <w:sz w:val="24"/>
          <w:lang w:val="en-GB" w:eastAsia="en-GB"/>
        </w:rPr>
        <w:t> </w:t>
      </w:r>
    </w:p>
    <w:p w14:paraId="5F516922" w14:textId="217C78D9" w:rsid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In response to any serious incident of aggression or violence, we will immediately inform the police and communicate our actions in writing. This may include barring an individual from St John’s. </w:t>
      </w:r>
    </w:p>
    <w:p w14:paraId="3F34D7A7" w14:textId="77777777" w:rsidR="00AF528C" w:rsidRPr="00AF528C" w:rsidRDefault="00AF528C" w:rsidP="00AF528C">
      <w:pPr>
        <w:spacing w:after="0"/>
        <w:textAlignment w:val="baseline"/>
        <w:rPr>
          <w:rFonts w:eastAsia="Times New Roman" w:cs="Arial"/>
          <w:sz w:val="24"/>
          <w:lang w:val="en-GB" w:eastAsia="en-GB"/>
        </w:rPr>
      </w:pPr>
    </w:p>
    <w:p w14:paraId="513B1CCF"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Aims  </w:t>
      </w:r>
    </w:p>
    <w:p w14:paraId="63CD1AC5"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St John’s Catholic Primary School will:  </w:t>
      </w:r>
    </w:p>
    <w:p w14:paraId="4E88F525"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p w14:paraId="773176C3" w14:textId="77777777" w:rsidR="00AF528C" w:rsidRPr="00AF528C" w:rsidRDefault="00AF528C" w:rsidP="00367523">
      <w:pPr>
        <w:numPr>
          <w:ilvl w:val="0"/>
          <w:numId w:val="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Encourage the resolution of problems by informal means wherever possible; </w:t>
      </w:r>
    </w:p>
    <w:p w14:paraId="3FA60D60" w14:textId="77777777" w:rsidR="00AF528C" w:rsidRPr="00AF528C" w:rsidRDefault="00AF528C" w:rsidP="00367523">
      <w:pPr>
        <w:numPr>
          <w:ilvl w:val="0"/>
          <w:numId w:val="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Allow swift handling with established time-limits for action and keep complainants informed of any progress; </w:t>
      </w:r>
    </w:p>
    <w:p w14:paraId="605C0380" w14:textId="77777777" w:rsidR="00AF528C" w:rsidRPr="00AF528C" w:rsidRDefault="00AF528C" w:rsidP="00367523">
      <w:pPr>
        <w:numPr>
          <w:ilvl w:val="0"/>
          <w:numId w:val="10"/>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Ensure a full and fair investigation by an independent person where necessary; </w:t>
      </w:r>
    </w:p>
    <w:p w14:paraId="44FF275B" w14:textId="77777777" w:rsidR="00AF528C" w:rsidRPr="00AF528C" w:rsidRDefault="00AF528C" w:rsidP="00367523">
      <w:pPr>
        <w:numPr>
          <w:ilvl w:val="0"/>
          <w:numId w:val="10"/>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Respect people’s desire for confidentiality where possible; </w:t>
      </w:r>
    </w:p>
    <w:p w14:paraId="0B95B071" w14:textId="77777777" w:rsidR="00AF528C" w:rsidRPr="00AF528C" w:rsidRDefault="00AF528C" w:rsidP="00367523">
      <w:pPr>
        <w:numPr>
          <w:ilvl w:val="0"/>
          <w:numId w:val="10"/>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Address all the points at issue and provide an effective response and appropriate resolution where necessary; </w:t>
      </w:r>
    </w:p>
    <w:p w14:paraId="089EA57D" w14:textId="6941EBB2" w:rsidR="00AF528C" w:rsidRDefault="00AF528C" w:rsidP="00367523">
      <w:pPr>
        <w:numPr>
          <w:ilvl w:val="0"/>
          <w:numId w:val="10"/>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Provide information to the school’s senior management team so that lessons can be learnt.  </w:t>
      </w:r>
    </w:p>
    <w:p w14:paraId="20FBF730" w14:textId="77777777" w:rsidR="00AF528C" w:rsidRPr="00AF528C" w:rsidRDefault="00AF528C" w:rsidP="00AF528C">
      <w:pPr>
        <w:spacing w:after="0"/>
        <w:ind w:left="285"/>
        <w:textAlignment w:val="baseline"/>
        <w:rPr>
          <w:rFonts w:eastAsia="Times New Roman" w:cs="Arial"/>
          <w:sz w:val="24"/>
          <w:lang w:val="en-GB" w:eastAsia="en-GB"/>
        </w:rPr>
      </w:pPr>
    </w:p>
    <w:p w14:paraId="493F55FF"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Time scales </w:t>
      </w:r>
    </w:p>
    <w:p w14:paraId="1DD2EA36" w14:textId="7035BF88" w:rsidR="00AF528C" w:rsidRDefault="00A631D7" w:rsidP="00AF528C">
      <w:pPr>
        <w:spacing w:after="0"/>
        <w:textAlignment w:val="baseline"/>
        <w:rPr>
          <w:rFonts w:eastAsia="Times New Roman" w:cs="Arial"/>
          <w:sz w:val="24"/>
          <w:lang w:val="en-GB" w:eastAsia="en-GB"/>
        </w:rPr>
      </w:pPr>
      <w:r w:rsidRPr="00444EB8">
        <w:rPr>
          <w:rFonts w:eastAsia="Times New Roman" w:cs="Arial"/>
          <w:sz w:val="24"/>
          <w:highlight w:val="yellow"/>
          <w:lang w:val="en-GB" w:eastAsia="en-GB"/>
        </w:rPr>
        <w:t>Under the new Data Use and Access Act 2025, all complaints will be acknowledged within 30 days of receipt.</w:t>
      </w:r>
      <w:r>
        <w:rPr>
          <w:rFonts w:eastAsia="Times New Roman" w:cs="Arial"/>
          <w:sz w:val="24"/>
          <w:lang w:val="en-GB" w:eastAsia="en-GB"/>
        </w:rPr>
        <w:t xml:space="preserve">  </w:t>
      </w:r>
      <w:r w:rsidR="00AF528C" w:rsidRPr="00AF528C">
        <w:rPr>
          <w:rFonts w:eastAsia="Times New Roman" w:cs="Arial"/>
          <w:sz w:val="24"/>
          <w:lang w:val="en-GB" w:eastAsia="en-GB"/>
        </w:rPr>
        <w:t>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14:paraId="1D349A5C" w14:textId="77777777" w:rsidR="00AF528C" w:rsidRPr="00AF528C" w:rsidRDefault="00AF528C" w:rsidP="00AF528C">
      <w:pPr>
        <w:spacing w:after="0"/>
        <w:textAlignment w:val="baseline"/>
        <w:rPr>
          <w:rFonts w:eastAsia="Times New Roman" w:cs="Arial"/>
          <w:sz w:val="24"/>
          <w:lang w:val="en-GB" w:eastAsia="en-GB"/>
        </w:rPr>
      </w:pPr>
    </w:p>
    <w:p w14:paraId="3F6FD38A"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Complaints received outside of term time </w:t>
      </w:r>
    </w:p>
    <w:p w14:paraId="40131845" w14:textId="06126F0D" w:rsid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lastRenderedPageBreak/>
        <w:t>We will consider complaints made outside of term time to have been received on the first school day after the holiday period. </w:t>
      </w:r>
    </w:p>
    <w:p w14:paraId="0C3AFEF9" w14:textId="4E54413E" w:rsidR="00AF528C" w:rsidRDefault="00AF528C" w:rsidP="00AF528C">
      <w:pPr>
        <w:spacing w:after="0"/>
        <w:textAlignment w:val="baseline"/>
        <w:rPr>
          <w:rFonts w:eastAsia="Times New Roman" w:cs="Arial"/>
          <w:sz w:val="24"/>
          <w:lang w:val="en-GB" w:eastAsia="en-GB"/>
        </w:rPr>
      </w:pPr>
    </w:p>
    <w:p w14:paraId="1157B680" w14:textId="77777777" w:rsidR="00AF528C" w:rsidRPr="00AF528C" w:rsidRDefault="00AF528C" w:rsidP="00AF528C">
      <w:pPr>
        <w:spacing w:after="0"/>
        <w:textAlignment w:val="baseline"/>
        <w:rPr>
          <w:rFonts w:eastAsia="Times New Roman" w:cs="Arial"/>
          <w:sz w:val="24"/>
          <w:lang w:val="en-GB" w:eastAsia="en-GB"/>
        </w:rPr>
      </w:pPr>
    </w:p>
    <w:p w14:paraId="3796DF51"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Scope of this Complaints Procedure </w:t>
      </w:r>
    </w:p>
    <w:p w14:paraId="3201EE82"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This procedure covers all complaints about any provision of community facilities or services by St John’s Catholic Primary School, other than complaints that are dealt with under other statutory procedures, including those listed below.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85"/>
        <w:gridCol w:w="5775"/>
      </w:tblGrid>
      <w:tr w:rsidR="00AF528C" w:rsidRPr="00AF528C" w14:paraId="3AD21CE0" w14:textId="77777777" w:rsidTr="00AF528C">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0F27C107" w14:textId="77777777" w:rsidR="00AF528C" w:rsidRPr="00AF528C" w:rsidRDefault="00AF528C" w:rsidP="00AF528C">
            <w:pPr>
              <w:spacing w:after="0"/>
              <w:jc w:val="center"/>
              <w:textAlignment w:val="baseline"/>
              <w:rPr>
                <w:rFonts w:eastAsia="Times New Roman" w:cs="Arial"/>
                <w:sz w:val="24"/>
                <w:lang w:val="en-GB" w:eastAsia="en-GB"/>
              </w:rPr>
            </w:pPr>
            <w:r w:rsidRPr="00AF528C">
              <w:rPr>
                <w:rFonts w:eastAsia="Times New Roman" w:cs="Arial"/>
                <w:b/>
                <w:bCs/>
                <w:sz w:val="24"/>
                <w:lang w:val="en-GB" w:eastAsia="en-GB"/>
              </w:rPr>
              <w:t>Exceptions</w:t>
            </w:r>
            <w:r w:rsidRPr="00AF528C">
              <w:rPr>
                <w:rFonts w:eastAsia="Times New Roman" w:cs="Arial"/>
                <w:sz w:val="24"/>
                <w:lang w:val="en-GB" w:eastAsia="en-GB"/>
              </w:rPr>
              <w:t> </w:t>
            </w:r>
          </w:p>
        </w:tc>
        <w:tc>
          <w:tcPr>
            <w:tcW w:w="5775" w:type="dxa"/>
            <w:tcBorders>
              <w:top w:val="single" w:sz="6" w:space="0" w:color="000000"/>
              <w:left w:val="single" w:sz="6" w:space="0" w:color="000000"/>
              <w:bottom w:val="single" w:sz="6" w:space="0" w:color="000000"/>
              <w:right w:val="single" w:sz="6" w:space="0" w:color="000000"/>
            </w:tcBorders>
            <w:shd w:val="clear" w:color="auto" w:fill="auto"/>
            <w:hideMark/>
          </w:tcPr>
          <w:p w14:paraId="0324EE2E" w14:textId="77777777" w:rsidR="00AF528C" w:rsidRPr="00AF528C" w:rsidRDefault="00AF528C" w:rsidP="00AF528C">
            <w:pPr>
              <w:spacing w:after="0"/>
              <w:jc w:val="center"/>
              <w:textAlignment w:val="baseline"/>
              <w:rPr>
                <w:rFonts w:eastAsia="Times New Roman" w:cs="Arial"/>
                <w:sz w:val="24"/>
                <w:lang w:val="en-GB" w:eastAsia="en-GB"/>
              </w:rPr>
            </w:pPr>
            <w:r w:rsidRPr="00AF528C">
              <w:rPr>
                <w:rFonts w:eastAsia="Times New Roman" w:cs="Arial"/>
                <w:b/>
                <w:bCs/>
                <w:sz w:val="24"/>
                <w:lang w:val="en-GB" w:eastAsia="en-GB"/>
              </w:rPr>
              <w:t>Who to contact</w:t>
            </w:r>
            <w:r w:rsidRPr="00AF528C">
              <w:rPr>
                <w:rFonts w:eastAsia="Times New Roman" w:cs="Arial"/>
                <w:sz w:val="24"/>
                <w:lang w:val="en-GB" w:eastAsia="en-GB"/>
              </w:rPr>
              <w:t> </w:t>
            </w:r>
          </w:p>
        </w:tc>
      </w:tr>
      <w:tr w:rsidR="00AF528C" w:rsidRPr="00AF528C" w14:paraId="6392CF7D" w14:textId="77777777" w:rsidTr="00AF528C">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29AA7FC4" w14:textId="77777777" w:rsidR="00AF528C" w:rsidRPr="00AF528C" w:rsidRDefault="00AF528C" w:rsidP="00367523">
            <w:pPr>
              <w:numPr>
                <w:ilvl w:val="0"/>
                <w:numId w:val="11"/>
              </w:numPr>
              <w:spacing w:after="0"/>
              <w:ind w:left="-15" w:firstLine="0"/>
              <w:jc w:val="both"/>
              <w:textAlignment w:val="baseline"/>
              <w:rPr>
                <w:rFonts w:eastAsia="Times New Roman" w:cs="Arial"/>
                <w:sz w:val="24"/>
                <w:lang w:val="en-GB" w:eastAsia="en-GB"/>
              </w:rPr>
            </w:pPr>
            <w:r w:rsidRPr="00AF528C">
              <w:rPr>
                <w:rFonts w:eastAsia="Times New Roman" w:cs="Arial"/>
                <w:sz w:val="24"/>
                <w:lang w:val="en-GB" w:eastAsia="en-GB"/>
              </w:rPr>
              <w:t>Admissions to schools </w:t>
            </w:r>
          </w:p>
          <w:p w14:paraId="0CF44A23" w14:textId="77777777" w:rsidR="00AF528C" w:rsidRPr="00AF528C" w:rsidRDefault="00AF528C" w:rsidP="00367523">
            <w:pPr>
              <w:numPr>
                <w:ilvl w:val="0"/>
                <w:numId w:val="11"/>
              </w:numPr>
              <w:spacing w:after="0"/>
              <w:ind w:left="-15" w:firstLine="0"/>
              <w:textAlignment w:val="baseline"/>
              <w:rPr>
                <w:rFonts w:eastAsia="Times New Roman" w:cs="Arial"/>
                <w:sz w:val="24"/>
                <w:lang w:val="en-GB" w:eastAsia="en-GB"/>
              </w:rPr>
            </w:pPr>
            <w:r w:rsidRPr="00AF528C">
              <w:rPr>
                <w:rFonts w:eastAsia="Times New Roman" w:cs="Arial"/>
                <w:sz w:val="24"/>
                <w:lang w:val="en-GB" w:eastAsia="en-GB"/>
              </w:rPr>
              <w:t>Statutory assessments of Special Educational Needs  </w:t>
            </w:r>
          </w:p>
          <w:p w14:paraId="12CCE294" w14:textId="77777777" w:rsidR="00AF528C" w:rsidRPr="00AF528C" w:rsidRDefault="00AF528C" w:rsidP="00367523">
            <w:pPr>
              <w:numPr>
                <w:ilvl w:val="0"/>
                <w:numId w:val="11"/>
              </w:numPr>
              <w:spacing w:after="0"/>
              <w:ind w:left="-15" w:firstLine="0"/>
              <w:textAlignment w:val="baseline"/>
              <w:rPr>
                <w:rFonts w:eastAsia="Times New Roman" w:cs="Arial"/>
                <w:sz w:val="24"/>
                <w:lang w:val="en-GB" w:eastAsia="en-GB"/>
              </w:rPr>
            </w:pPr>
            <w:r w:rsidRPr="00AF528C">
              <w:rPr>
                <w:rFonts w:eastAsia="Times New Roman" w:cs="Arial"/>
                <w:sz w:val="24"/>
                <w:lang w:val="en-GB" w:eastAsia="en-GB"/>
              </w:rPr>
              <w:t>School re-organisation proposals </w:t>
            </w:r>
          </w:p>
        </w:tc>
        <w:tc>
          <w:tcPr>
            <w:tcW w:w="5775" w:type="dxa"/>
            <w:tcBorders>
              <w:top w:val="single" w:sz="6" w:space="0" w:color="000000"/>
              <w:left w:val="single" w:sz="6" w:space="0" w:color="000000"/>
              <w:bottom w:val="single" w:sz="6" w:space="0" w:color="000000"/>
              <w:right w:val="single" w:sz="6" w:space="0" w:color="000000"/>
            </w:tcBorders>
            <w:shd w:val="clear" w:color="auto" w:fill="auto"/>
            <w:hideMark/>
          </w:tcPr>
          <w:p w14:paraId="591D14A4"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Concerns about admissions, statutory assessments of Special Educational Needs, or school re-organisation proposals should be raised with the Wiltshire LEA.  </w:t>
            </w:r>
          </w:p>
          <w:p w14:paraId="4BADBF5A"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tc>
      </w:tr>
      <w:tr w:rsidR="00AF528C" w:rsidRPr="00AF528C" w14:paraId="577A65A9" w14:textId="77777777" w:rsidTr="00AF528C">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122EC88D" w14:textId="77777777" w:rsidR="00AF528C" w:rsidRPr="00AF528C" w:rsidRDefault="00AF528C" w:rsidP="00367523">
            <w:pPr>
              <w:numPr>
                <w:ilvl w:val="0"/>
                <w:numId w:val="12"/>
              </w:numPr>
              <w:spacing w:after="0"/>
              <w:ind w:left="0" w:firstLine="0"/>
              <w:textAlignment w:val="baseline"/>
              <w:rPr>
                <w:rFonts w:eastAsia="Times New Roman" w:cs="Arial"/>
                <w:sz w:val="24"/>
                <w:lang w:val="en-GB" w:eastAsia="en-GB"/>
              </w:rPr>
            </w:pPr>
            <w:r w:rsidRPr="00AF528C">
              <w:rPr>
                <w:rFonts w:eastAsia="Times New Roman" w:cs="Arial"/>
                <w:sz w:val="24"/>
                <w:lang w:val="en-GB" w:eastAsia="en-GB"/>
              </w:rPr>
              <w:t>Matters likely to require a Child Protection Investigation </w:t>
            </w:r>
          </w:p>
        </w:tc>
        <w:tc>
          <w:tcPr>
            <w:tcW w:w="5775" w:type="dxa"/>
            <w:tcBorders>
              <w:top w:val="single" w:sz="6" w:space="0" w:color="000000"/>
              <w:left w:val="single" w:sz="6" w:space="0" w:color="000000"/>
              <w:bottom w:val="single" w:sz="6" w:space="0" w:color="000000"/>
              <w:right w:val="single" w:sz="6" w:space="0" w:color="000000"/>
            </w:tcBorders>
            <w:shd w:val="clear" w:color="auto" w:fill="auto"/>
            <w:hideMark/>
          </w:tcPr>
          <w:p w14:paraId="27D09068"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Complaints about child protection matters are handled under our child protection and safeguarding policy and in accordance with relevant statutory guidance. </w:t>
            </w:r>
          </w:p>
          <w:p w14:paraId="0740AEB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you have serious concerns, you may wish to contact the local authority designated officer (DOFA) who has local responsibility for safeguarding or the Multi-Agency Safeguarding Hub (MASH). </w:t>
            </w:r>
          </w:p>
        </w:tc>
      </w:tr>
      <w:tr w:rsidR="00AF528C" w:rsidRPr="00AF528C" w14:paraId="16204BDE" w14:textId="77777777" w:rsidTr="00AF528C">
        <w:trPr>
          <w:trHeight w:val="660"/>
        </w:trPr>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0D9AE86D" w14:textId="77777777" w:rsidR="00AF528C" w:rsidRPr="00AF528C" w:rsidRDefault="00AF528C" w:rsidP="00367523">
            <w:pPr>
              <w:numPr>
                <w:ilvl w:val="0"/>
                <w:numId w:val="13"/>
              </w:numPr>
              <w:spacing w:after="0"/>
              <w:ind w:left="0" w:firstLine="0"/>
              <w:textAlignment w:val="baseline"/>
              <w:rPr>
                <w:rFonts w:eastAsia="Times New Roman" w:cs="Arial"/>
                <w:sz w:val="24"/>
                <w:lang w:val="en-GB" w:eastAsia="en-GB"/>
              </w:rPr>
            </w:pPr>
            <w:r w:rsidRPr="00AF528C">
              <w:rPr>
                <w:rFonts w:eastAsia="Times New Roman" w:cs="Arial"/>
                <w:sz w:val="24"/>
                <w:lang w:val="en-GB" w:eastAsia="en-GB"/>
              </w:rPr>
              <w:t>Exclusion of children from school* </w:t>
            </w:r>
          </w:p>
          <w:p w14:paraId="0AD363E2" w14:textId="77777777" w:rsidR="00AF528C" w:rsidRPr="00AF528C" w:rsidRDefault="00AF528C" w:rsidP="00AF528C">
            <w:pPr>
              <w:spacing w:after="0"/>
              <w:ind w:left="345" w:hanging="345"/>
              <w:jc w:val="both"/>
              <w:textAlignment w:val="baseline"/>
              <w:rPr>
                <w:rFonts w:eastAsia="Times New Roman" w:cs="Arial"/>
                <w:sz w:val="24"/>
                <w:lang w:val="en-GB" w:eastAsia="en-GB"/>
              </w:rPr>
            </w:pPr>
            <w:r w:rsidRPr="00AF528C">
              <w:rPr>
                <w:rFonts w:eastAsia="Times New Roman" w:cs="Arial"/>
                <w:sz w:val="24"/>
                <w:lang w:val="en-GB" w:eastAsia="en-GB"/>
              </w:rPr>
              <w:t> </w:t>
            </w:r>
            <w:r w:rsidRPr="00AF528C">
              <w:rPr>
                <w:rFonts w:eastAsia="Times New Roman" w:cs="Arial"/>
                <w:sz w:val="24"/>
                <w:lang w:val="en-GB" w:eastAsia="en-GB"/>
              </w:rPr>
              <w:br/>
              <w:t> </w:t>
            </w:r>
          </w:p>
        </w:tc>
        <w:tc>
          <w:tcPr>
            <w:tcW w:w="5775" w:type="dxa"/>
            <w:tcBorders>
              <w:top w:val="single" w:sz="6" w:space="0" w:color="000000"/>
              <w:left w:val="single" w:sz="6" w:space="0" w:color="000000"/>
              <w:bottom w:val="single" w:sz="6" w:space="0" w:color="000000"/>
              <w:right w:val="single" w:sz="6" w:space="0" w:color="000000"/>
            </w:tcBorders>
            <w:shd w:val="clear" w:color="auto" w:fill="auto"/>
            <w:hideMark/>
          </w:tcPr>
          <w:p w14:paraId="6AAB971C"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xml:space="preserve">Further information about raising concerns about exclusion can be found at: </w:t>
            </w:r>
            <w:hyperlink r:id="rId12" w:tgtFrame="_blank" w:history="1">
              <w:r w:rsidRPr="00AF528C">
                <w:rPr>
                  <w:rFonts w:eastAsia="Times New Roman" w:cs="Arial"/>
                  <w:sz w:val="24"/>
                  <w:u w:val="single"/>
                  <w:lang w:val="en-GB" w:eastAsia="en-GB"/>
                </w:rPr>
                <w:t>www.gov.uk/school-discipline-exclusions/exclusions</w:t>
              </w:r>
            </w:hyperlink>
            <w:r w:rsidRPr="00AF528C">
              <w:rPr>
                <w:rFonts w:eastAsia="Times New Roman" w:cs="Arial"/>
                <w:sz w:val="24"/>
                <w:lang w:val="en-GB" w:eastAsia="en-GB"/>
              </w:rPr>
              <w:t>.  </w:t>
            </w:r>
          </w:p>
          <w:p w14:paraId="53D10E59"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i/>
                <w:iCs/>
                <w:sz w:val="24"/>
                <w:lang w:val="en-GB" w:eastAsia="en-GB"/>
              </w:rPr>
              <w:t>*complaints about the application of the behaviour policy can be made through the school’s complaints procedure.</w:t>
            </w:r>
            <w:r w:rsidRPr="00AF528C">
              <w:rPr>
                <w:rFonts w:eastAsia="Times New Roman" w:cs="Arial"/>
                <w:sz w:val="24"/>
                <w:lang w:val="en-GB" w:eastAsia="en-GB"/>
              </w:rPr>
              <w:t> </w:t>
            </w:r>
          </w:p>
        </w:tc>
      </w:tr>
      <w:tr w:rsidR="00AF528C" w:rsidRPr="00AF528C" w14:paraId="0E956861" w14:textId="77777777" w:rsidTr="00AF528C">
        <w:trPr>
          <w:trHeight w:val="690"/>
        </w:trPr>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700B4DD3" w14:textId="77777777" w:rsidR="00AF528C" w:rsidRPr="00AF528C" w:rsidRDefault="00AF528C" w:rsidP="00367523">
            <w:pPr>
              <w:numPr>
                <w:ilvl w:val="0"/>
                <w:numId w:val="14"/>
              </w:numPr>
              <w:spacing w:after="0"/>
              <w:ind w:left="0" w:firstLine="0"/>
              <w:jc w:val="both"/>
              <w:textAlignment w:val="baseline"/>
              <w:rPr>
                <w:rFonts w:eastAsia="Times New Roman" w:cs="Arial"/>
                <w:sz w:val="24"/>
                <w:lang w:val="en-GB" w:eastAsia="en-GB"/>
              </w:rPr>
            </w:pPr>
            <w:r w:rsidRPr="00AF528C">
              <w:rPr>
                <w:rFonts w:eastAsia="Times New Roman" w:cs="Arial"/>
                <w:sz w:val="24"/>
                <w:lang w:val="en-GB" w:eastAsia="en-GB"/>
              </w:rPr>
              <w:t>Whistle-blowing </w:t>
            </w:r>
          </w:p>
        </w:tc>
        <w:tc>
          <w:tcPr>
            <w:tcW w:w="5775" w:type="dxa"/>
            <w:tcBorders>
              <w:top w:val="single" w:sz="6" w:space="0" w:color="000000"/>
              <w:left w:val="single" w:sz="6" w:space="0" w:color="000000"/>
              <w:bottom w:val="single" w:sz="6" w:space="0" w:color="000000"/>
              <w:right w:val="single" w:sz="6" w:space="0" w:color="000000"/>
            </w:tcBorders>
            <w:shd w:val="clear" w:color="auto" w:fill="auto"/>
            <w:hideMark/>
          </w:tcPr>
          <w:p w14:paraId="7CB5911C"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We have an internal whistle-blowing procedure for all our employees, including temporary staff and contractors. </w:t>
            </w:r>
          </w:p>
          <w:p w14:paraId="5C8CC9F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xml:space="preserve">The Secretary of State for Education is the prescribed person for matters relating to education for whistle-blowers in education who do not want to raise matters direct with their employer. Referrals can be made at: </w:t>
            </w:r>
            <w:hyperlink r:id="rId13" w:tgtFrame="_blank" w:history="1">
              <w:r w:rsidRPr="00AF528C">
                <w:rPr>
                  <w:rFonts w:eastAsia="Times New Roman" w:cs="Arial"/>
                  <w:sz w:val="24"/>
                  <w:u w:val="single"/>
                  <w:lang w:val="en-GB" w:eastAsia="en-GB"/>
                </w:rPr>
                <w:t>www.education.gov.uk/contactus</w:t>
              </w:r>
            </w:hyperlink>
            <w:r w:rsidRPr="00AF528C">
              <w:rPr>
                <w:rFonts w:eastAsia="Times New Roman" w:cs="Arial"/>
                <w:sz w:val="24"/>
                <w:lang w:val="en-GB" w:eastAsia="en-GB"/>
              </w:rPr>
              <w:t>. </w:t>
            </w:r>
          </w:p>
          <w:p w14:paraId="202C1C9C"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Volunteer staff who have concerns about our school should complain through the school’s complaints  </w:t>
            </w:r>
          </w:p>
          <w:p w14:paraId="57526264"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procedure. You may also be able to complain direct to the LA or the Department for Education (see link above), depending on the substance of your complaint. </w:t>
            </w:r>
          </w:p>
        </w:tc>
      </w:tr>
      <w:tr w:rsidR="00AF528C" w:rsidRPr="00AF528C" w14:paraId="7F2A6F59" w14:textId="77777777" w:rsidTr="00AF528C">
        <w:trPr>
          <w:trHeight w:val="660"/>
        </w:trPr>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14D200BF" w14:textId="77777777" w:rsidR="00AF528C" w:rsidRPr="00AF528C" w:rsidRDefault="00AF528C" w:rsidP="00367523">
            <w:pPr>
              <w:numPr>
                <w:ilvl w:val="0"/>
                <w:numId w:val="15"/>
              </w:numPr>
              <w:spacing w:after="0"/>
              <w:ind w:left="0" w:firstLine="0"/>
              <w:textAlignment w:val="baseline"/>
              <w:rPr>
                <w:rFonts w:eastAsia="Times New Roman" w:cs="Arial"/>
                <w:sz w:val="24"/>
                <w:lang w:val="en-GB" w:eastAsia="en-GB"/>
              </w:rPr>
            </w:pPr>
            <w:r w:rsidRPr="00AF528C">
              <w:rPr>
                <w:rFonts w:eastAsia="Times New Roman" w:cs="Arial"/>
                <w:sz w:val="24"/>
                <w:lang w:val="en-GB" w:eastAsia="en-GB"/>
              </w:rPr>
              <w:t>Staff grievances </w:t>
            </w:r>
          </w:p>
        </w:tc>
        <w:tc>
          <w:tcPr>
            <w:tcW w:w="5775" w:type="dxa"/>
            <w:tcBorders>
              <w:top w:val="single" w:sz="6" w:space="0" w:color="000000"/>
              <w:left w:val="single" w:sz="6" w:space="0" w:color="000000"/>
              <w:bottom w:val="single" w:sz="6" w:space="0" w:color="000000"/>
              <w:right w:val="single" w:sz="6" w:space="0" w:color="000000"/>
            </w:tcBorders>
            <w:shd w:val="clear" w:color="auto" w:fill="auto"/>
            <w:hideMark/>
          </w:tcPr>
          <w:p w14:paraId="5773590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Complaints from staff will be dealt with under the school’s internal grievance procedures.  </w:t>
            </w:r>
          </w:p>
        </w:tc>
      </w:tr>
      <w:tr w:rsidR="00AF528C" w:rsidRPr="00AF528C" w14:paraId="1237CFD3" w14:textId="77777777" w:rsidTr="00AF528C">
        <w:trPr>
          <w:trHeight w:val="660"/>
        </w:trPr>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19FEB06E" w14:textId="77777777" w:rsidR="00AF528C" w:rsidRPr="00AF528C" w:rsidRDefault="00AF528C" w:rsidP="00367523">
            <w:pPr>
              <w:numPr>
                <w:ilvl w:val="0"/>
                <w:numId w:val="16"/>
              </w:numPr>
              <w:spacing w:after="0"/>
              <w:ind w:left="0" w:firstLine="0"/>
              <w:textAlignment w:val="baseline"/>
              <w:rPr>
                <w:rFonts w:eastAsia="Times New Roman" w:cs="Arial"/>
                <w:sz w:val="24"/>
                <w:lang w:val="en-GB" w:eastAsia="en-GB"/>
              </w:rPr>
            </w:pPr>
            <w:r w:rsidRPr="00AF528C">
              <w:rPr>
                <w:rFonts w:eastAsia="Times New Roman" w:cs="Arial"/>
                <w:sz w:val="24"/>
                <w:lang w:val="en-GB" w:eastAsia="en-GB"/>
              </w:rPr>
              <w:t>Staff conduct </w:t>
            </w:r>
          </w:p>
        </w:tc>
        <w:tc>
          <w:tcPr>
            <w:tcW w:w="5775" w:type="dxa"/>
            <w:tcBorders>
              <w:top w:val="single" w:sz="6" w:space="0" w:color="000000"/>
              <w:left w:val="single" w:sz="6" w:space="0" w:color="000000"/>
              <w:bottom w:val="single" w:sz="6" w:space="0" w:color="000000"/>
              <w:right w:val="single" w:sz="6" w:space="0" w:color="000000"/>
            </w:tcBorders>
            <w:shd w:val="clear" w:color="auto" w:fill="auto"/>
            <w:hideMark/>
          </w:tcPr>
          <w:p w14:paraId="5AC3329E"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Complaints about staff will be dealt with under the school’s internal disciplinary procedures, if appropriate. </w:t>
            </w:r>
          </w:p>
          <w:p w14:paraId="0D79BC4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Complainants will not be informed of any disciplinary action taken against a staff member as a result of a complaint. However, the complainant will be notified that the matter is being addressed. </w:t>
            </w:r>
          </w:p>
        </w:tc>
      </w:tr>
      <w:tr w:rsidR="00AF528C" w:rsidRPr="00AF528C" w14:paraId="637937BE" w14:textId="77777777" w:rsidTr="00AF528C">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022C8CB3" w14:textId="77777777" w:rsidR="00AF528C" w:rsidRPr="00AF528C" w:rsidRDefault="00AF528C" w:rsidP="00367523">
            <w:pPr>
              <w:numPr>
                <w:ilvl w:val="0"/>
                <w:numId w:val="17"/>
              </w:numPr>
              <w:spacing w:after="0"/>
              <w:ind w:left="0" w:firstLine="0"/>
              <w:textAlignment w:val="baseline"/>
              <w:rPr>
                <w:rFonts w:eastAsia="Times New Roman" w:cs="Arial"/>
                <w:sz w:val="24"/>
                <w:lang w:val="en-GB" w:eastAsia="en-GB"/>
              </w:rPr>
            </w:pPr>
            <w:r w:rsidRPr="00AF528C">
              <w:rPr>
                <w:rFonts w:eastAsia="Times New Roman" w:cs="Arial"/>
                <w:sz w:val="24"/>
                <w:lang w:val="en-GB" w:eastAsia="en-GB"/>
              </w:rPr>
              <w:lastRenderedPageBreak/>
              <w:t>Complaints about services provided by other providers who may use school premises or facilities  </w:t>
            </w:r>
          </w:p>
        </w:tc>
        <w:tc>
          <w:tcPr>
            <w:tcW w:w="5775" w:type="dxa"/>
            <w:tcBorders>
              <w:top w:val="single" w:sz="6" w:space="0" w:color="000000"/>
              <w:left w:val="single" w:sz="6" w:space="0" w:color="000000"/>
              <w:bottom w:val="single" w:sz="6" w:space="0" w:color="000000"/>
              <w:right w:val="single" w:sz="6" w:space="0" w:color="000000"/>
            </w:tcBorders>
            <w:shd w:val="clear" w:color="auto" w:fill="auto"/>
            <w:hideMark/>
          </w:tcPr>
          <w:p w14:paraId="021E679A"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Providers should have their own complaints procedure to deal with complaints about service. Please contact them direct. </w:t>
            </w:r>
          </w:p>
        </w:tc>
      </w:tr>
      <w:tr w:rsidR="00AF528C" w:rsidRPr="00AF528C" w14:paraId="37A9E1F2" w14:textId="77777777" w:rsidTr="00AF528C">
        <w:tc>
          <w:tcPr>
            <w:tcW w:w="3585" w:type="dxa"/>
            <w:tcBorders>
              <w:top w:val="single" w:sz="6" w:space="0" w:color="000000"/>
              <w:left w:val="single" w:sz="6" w:space="0" w:color="000000"/>
              <w:bottom w:val="single" w:sz="6" w:space="0" w:color="000000"/>
              <w:right w:val="single" w:sz="6" w:space="0" w:color="000000"/>
            </w:tcBorders>
            <w:shd w:val="clear" w:color="auto" w:fill="auto"/>
            <w:hideMark/>
          </w:tcPr>
          <w:p w14:paraId="3C5C58B9" w14:textId="77777777" w:rsidR="00AF528C" w:rsidRPr="00AF528C" w:rsidRDefault="00AF528C" w:rsidP="00367523">
            <w:pPr>
              <w:numPr>
                <w:ilvl w:val="0"/>
                <w:numId w:val="18"/>
              </w:numPr>
              <w:spacing w:after="0"/>
              <w:ind w:left="0" w:firstLine="0"/>
              <w:textAlignment w:val="baseline"/>
              <w:rPr>
                <w:rFonts w:eastAsia="Times New Roman" w:cs="Arial"/>
                <w:sz w:val="24"/>
                <w:lang w:val="en-GB" w:eastAsia="en-GB"/>
              </w:rPr>
            </w:pPr>
            <w:r w:rsidRPr="00AF528C">
              <w:rPr>
                <w:rFonts w:eastAsia="Times New Roman" w:cs="Arial"/>
                <w:sz w:val="24"/>
                <w:lang w:val="en-GB" w:eastAsia="en-GB"/>
              </w:rPr>
              <w:t>National Curriculum - content </w:t>
            </w:r>
          </w:p>
        </w:tc>
        <w:tc>
          <w:tcPr>
            <w:tcW w:w="5775" w:type="dxa"/>
            <w:tcBorders>
              <w:top w:val="single" w:sz="6" w:space="0" w:color="000000"/>
              <w:left w:val="single" w:sz="6" w:space="0" w:color="000000"/>
              <w:bottom w:val="single" w:sz="6" w:space="0" w:color="000000"/>
              <w:right w:val="single" w:sz="6" w:space="0" w:color="000000"/>
            </w:tcBorders>
            <w:shd w:val="clear" w:color="auto" w:fill="auto"/>
            <w:hideMark/>
          </w:tcPr>
          <w:p w14:paraId="3DC48833"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Please contact the Department for Education at:  </w:t>
            </w:r>
            <w:r w:rsidRPr="00AF528C">
              <w:rPr>
                <w:rFonts w:eastAsia="Times New Roman" w:cs="Arial"/>
                <w:sz w:val="24"/>
                <w:lang w:val="en-GB" w:eastAsia="en-GB"/>
              </w:rPr>
              <w:br/>
            </w:r>
            <w:hyperlink r:id="rId14" w:tgtFrame="_blank" w:history="1">
              <w:r w:rsidRPr="00AF528C">
                <w:rPr>
                  <w:rFonts w:eastAsia="Times New Roman" w:cs="Arial"/>
                  <w:sz w:val="24"/>
                  <w:u w:val="single"/>
                  <w:lang w:val="en-GB" w:eastAsia="en-GB"/>
                </w:rPr>
                <w:t>www.education.gov.uk/contactus</w:t>
              </w:r>
            </w:hyperlink>
            <w:r w:rsidRPr="00AF528C">
              <w:rPr>
                <w:rFonts w:eastAsia="Times New Roman" w:cs="Arial"/>
                <w:sz w:val="24"/>
                <w:lang w:val="en-GB" w:eastAsia="en-GB"/>
              </w:rPr>
              <w:t>  </w:t>
            </w:r>
          </w:p>
        </w:tc>
      </w:tr>
    </w:tbl>
    <w:p w14:paraId="0B4DDD74"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p w14:paraId="45356B2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2D5BAF79"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a complainant commences legal action against St John’s Catholic Primary School in relation to their complaint, we will consider whether to suspend the complaints procedure in relation to their complaint until those legal proceedings have concluded.  </w:t>
      </w:r>
    </w:p>
    <w:p w14:paraId="316790AC" w14:textId="6D011135" w:rsid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deemed necessary, St John’s may seek legal aid and/or advice from, or outside of, the Local Authority. </w:t>
      </w:r>
    </w:p>
    <w:p w14:paraId="5CFE0DBF" w14:textId="77777777" w:rsidR="00AF528C" w:rsidRPr="00AF528C" w:rsidRDefault="00AF528C" w:rsidP="00AF528C">
      <w:pPr>
        <w:spacing w:after="0"/>
        <w:textAlignment w:val="baseline"/>
        <w:rPr>
          <w:rFonts w:eastAsia="Times New Roman" w:cs="Arial"/>
          <w:sz w:val="24"/>
          <w:lang w:val="en-GB" w:eastAsia="en-GB"/>
        </w:rPr>
      </w:pPr>
    </w:p>
    <w:p w14:paraId="6D25D68C"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Resolving complaints </w:t>
      </w:r>
    </w:p>
    <w:p w14:paraId="5FA49E50"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At each stage in the procedure, St John’s Catholic Primary School wants to resolve the complaint. If appropriate, we will acknowledge that the complaint is upheld in whole or in part. In addition, we may offer one or more of the following:  </w:t>
      </w:r>
    </w:p>
    <w:p w14:paraId="495A3ACE" w14:textId="77777777" w:rsidR="00AF528C" w:rsidRPr="00AF528C" w:rsidRDefault="00AF528C" w:rsidP="00367523">
      <w:pPr>
        <w:numPr>
          <w:ilvl w:val="0"/>
          <w:numId w:val="1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an explanation; </w:t>
      </w:r>
    </w:p>
    <w:p w14:paraId="258EBF36" w14:textId="77777777" w:rsidR="00AF528C" w:rsidRPr="00AF528C" w:rsidRDefault="00AF528C" w:rsidP="00367523">
      <w:pPr>
        <w:numPr>
          <w:ilvl w:val="0"/>
          <w:numId w:val="1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an admission that the situation could have been handled differently or better;  </w:t>
      </w:r>
    </w:p>
    <w:p w14:paraId="704A544E" w14:textId="77777777" w:rsidR="00AF528C" w:rsidRPr="00AF528C" w:rsidRDefault="00AF528C" w:rsidP="00367523">
      <w:pPr>
        <w:numPr>
          <w:ilvl w:val="0"/>
          <w:numId w:val="1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an assurance that we will try to ensure the event complained of will not recur; </w:t>
      </w:r>
    </w:p>
    <w:p w14:paraId="6E911E6F" w14:textId="77777777" w:rsidR="00AF528C" w:rsidRPr="00AF528C" w:rsidRDefault="00AF528C" w:rsidP="00367523">
      <w:pPr>
        <w:numPr>
          <w:ilvl w:val="0"/>
          <w:numId w:val="1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an explanation of the steps that have been or will be taken to help ensure that it will not happen again and an indication of the timescales within which any changes will be made; </w:t>
      </w:r>
    </w:p>
    <w:p w14:paraId="504969F5" w14:textId="77777777" w:rsidR="00AF528C" w:rsidRPr="00AF528C" w:rsidRDefault="00AF528C" w:rsidP="00367523">
      <w:pPr>
        <w:numPr>
          <w:ilvl w:val="0"/>
          <w:numId w:val="20"/>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an undertaking to review school policies in light of the complaint; </w:t>
      </w:r>
    </w:p>
    <w:p w14:paraId="2B72A98E" w14:textId="19623D05" w:rsidR="00AF528C" w:rsidRDefault="00AF528C" w:rsidP="00367523">
      <w:pPr>
        <w:numPr>
          <w:ilvl w:val="0"/>
          <w:numId w:val="20"/>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an apology. </w:t>
      </w:r>
    </w:p>
    <w:p w14:paraId="68CB9A1E" w14:textId="77777777" w:rsidR="00AF528C" w:rsidRPr="00AF528C" w:rsidRDefault="00AF528C" w:rsidP="00367523">
      <w:pPr>
        <w:numPr>
          <w:ilvl w:val="0"/>
          <w:numId w:val="20"/>
        </w:numPr>
        <w:spacing w:after="0"/>
        <w:ind w:left="285" w:firstLine="0"/>
        <w:textAlignment w:val="baseline"/>
        <w:rPr>
          <w:rFonts w:eastAsia="Times New Roman" w:cs="Arial"/>
          <w:sz w:val="24"/>
          <w:lang w:val="en-GB" w:eastAsia="en-GB"/>
        </w:rPr>
      </w:pPr>
    </w:p>
    <w:p w14:paraId="68DF8659"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Withdrawal of a Complaint </w:t>
      </w:r>
    </w:p>
    <w:p w14:paraId="6231F566" w14:textId="115A20EE" w:rsidR="00AF528C" w:rsidRDefault="00AF528C" w:rsidP="00AF528C">
      <w:pPr>
        <w:spacing w:after="0"/>
        <w:jc w:val="both"/>
        <w:textAlignment w:val="baseline"/>
        <w:rPr>
          <w:rFonts w:eastAsia="Times New Roman" w:cs="Arial"/>
          <w:sz w:val="24"/>
          <w:lang w:val="en-GB" w:eastAsia="en-GB"/>
        </w:rPr>
      </w:pPr>
      <w:r w:rsidRPr="00AF528C">
        <w:rPr>
          <w:rFonts w:eastAsia="Times New Roman" w:cs="Arial"/>
          <w:sz w:val="24"/>
          <w:lang w:val="en-GB" w:eastAsia="en-GB"/>
        </w:rPr>
        <w:t>If a complainant wants to withdraw their complaint, we will ask them to confirm this in writing. </w:t>
      </w:r>
    </w:p>
    <w:p w14:paraId="49AE152A" w14:textId="77777777" w:rsidR="00367523" w:rsidRPr="00AF528C" w:rsidRDefault="00367523" w:rsidP="00AF528C">
      <w:pPr>
        <w:spacing w:after="0"/>
        <w:jc w:val="both"/>
        <w:textAlignment w:val="baseline"/>
        <w:rPr>
          <w:rFonts w:eastAsia="Times New Roman" w:cs="Arial"/>
          <w:sz w:val="24"/>
          <w:lang w:val="en-GB" w:eastAsia="en-GB"/>
        </w:rPr>
      </w:pPr>
    </w:p>
    <w:p w14:paraId="31A02791"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Stage 1 </w:t>
      </w:r>
    </w:p>
    <w:p w14:paraId="681AB386" w14:textId="6CE6A492"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Formal complaints must be made to the Head Teacher (unless they are about the Head Teacher), via the school office. This may be done in person, in writing (preferably on the Complaint Form</w:t>
      </w:r>
      <w:r w:rsidRPr="00A631D7">
        <w:rPr>
          <w:rFonts w:eastAsia="Times New Roman" w:cs="Arial"/>
          <w:sz w:val="24"/>
          <w:highlight w:val="yellow"/>
          <w:lang w:val="en-GB" w:eastAsia="en-GB"/>
        </w:rPr>
        <w:t>)</w:t>
      </w:r>
      <w:r w:rsidR="00A631D7" w:rsidRPr="00A631D7">
        <w:rPr>
          <w:rFonts w:eastAsia="Times New Roman" w:cs="Arial"/>
          <w:sz w:val="24"/>
          <w:highlight w:val="yellow"/>
          <w:lang w:val="en-GB" w:eastAsia="en-GB"/>
        </w:rPr>
        <w:t xml:space="preserve"> in paper or email form</w:t>
      </w:r>
      <w:r w:rsidRPr="00AF528C">
        <w:rPr>
          <w:rFonts w:eastAsia="Times New Roman" w:cs="Arial"/>
          <w:sz w:val="24"/>
          <w:lang w:val="en-GB" w:eastAsia="en-GB"/>
        </w:rPr>
        <w:t>, or by telephone.  </w:t>
      </w:r>
    </w:p>
    <w:p w14:paraId="6366115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Head Teacher will record the date the complaint is received and will acknowledge receipt of the complaint in writing (either by letter or email) within 3 school days.  </w:t>
      </w:r>
    </w:p>
    <w:p w14:paraId="5DB33102"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Within this response, the Head Teacher will seek to clarify the nature of the complaint, ask what remains unresolved and what outcome the complainant would like to see. The Head Teacher can consider whether a face to face meeting is the most appropriate way of doing this.   </w:t>
      </w:r>
    </w:p>
    <w:p w14:paraId="3E6BF8BC"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i/>
          <w:iCs/>
          <w:sz w:val="24"/>
          <w:lang w:val="en-GB" w:eastAsia="en-GB"/>
        </w:rPr>
        <w:t>Note: The Head Teacher may delegate the investigation to another member of the school’s senior leadership team but not the decision to be taken.</w:t>
      </w:r>
      <w:r w:rsidRPr="00AF528C">
        <w:rPr>
          <w:rFonts w:eastAsia="Times New Roman" w:cs="Arial"/>
          <w:sz w:val="24"/>
          <w:lang w:val="en-GB" w:eastAsia="en-GB"/>
        </w:rPr>
        <w:t> </w:t>
      </w:r>
    </w:p>
    <w:p w14:paraId="4F322A6C"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During the investigation, the Head Teacher (or investigator) will: </w:t>
      </w:r>
    </w:p>
    <w:p w14:paraId="5292612D" w14:textId="77777777" w:rsidR="00AF528C" w:rsidRPr="00AF528C" w:rsidRDefault="00AF528C" w:rsidP="00367523">
      <w:pPr>
        <w:numPr>
          <w:ilvl w:val="0"/>
          <w:numId w:val="21"/>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if necessary, interview those involved in the matter and/or those complained of, allowing them to be accompanied if they wish; </w:t>
      </w:r>
    </w:p>
    <w:p w14:paraId="54A6E36C" w14:textId="77777777" w:rsidR="00AF528C" w:rsidRPr="00AF528C" w:rsidRDefault="00AF528C" w:rsidP="00367523">
      <w:pPr>
        <w:numPr>
          <w:ilvl w:val="0"/>
          <w:numId w:val="21"/>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keep a written record of any meetings/interviews in relation to their investigation. </w:t>
      </w:r>
    </w:p>
    <w:p w14:paraId="216F8B8A" w14:textId="77777777" w:rsidR="00AF528C" w:rsidRPr="00AF528C" w:rsidRDefault="00AF528C" w:rsidP="00AF528C">
      <w:pPr>
        <w:spacing w:after="0"/>
        <w:ind w:left="555"/>
        <w:textAlignment w:val="baseline"/>
        <w:rPr>
          <w:rFonts w:eastAsia="Times New Roman" w:cs="Arial"/>
          <w:sz w:val="24"/>
          <w:lang w:val="en-GB" w:eastAsia="en-GB"/>
        </w:rPr>
      </w:pPr>
      <w:r w:rsidRPr="00AF528C">
        <w:rPr>
          <w:rFonts w:eastAsia="Times New Roman" w:cs="Arial"/>
          <w:sz w:val="24"/>
          <w:lang w:val="en-GB" w:eastAsia="en-GB"/>
        </w:rPr>
        <w:t> </w:t>
      </w:r>
    </w:p>
    <w:p w14:paraId="4F48F6C9"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lastRenderedPageBreak/>
        <w:t>At the conclusion of their investigation, the Head Teacher will provide a formal written response within 5 school days of the date of receipt of the complaint.  </w:t>
      </w:r>
    </w:p>
    <w:p w14:paraId="3D306C10"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the Head Teacher is unable to meet this deadline, they will provide the complainant with an update and revised response date. </w:t>
      </w:r>
    </w:p>
    <w:p w14:paraId="05AE8300"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response will detail any actions taken to investigate the complaint and provide a full explanation of the decision made and the reason(s) for it. Where appropriate, it will include details of actions St John’s Catholic Primary School will take to resolve the complaint.  </w:t>
      </w:r>
    </w:p>
    <w:p w14:paraId="12E43AAB"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Head Teacher will advise the complainant of how to escalate their complaint should they remain dissatisfied with the outcome of Stage 1.  </w:t>
      </w:r>
    </w:p>
    <w:p w14:paraId="58AB7747"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the complaint is about the Head Teacher, or a member of the governing body (including the Chair or Vice-Chair), a suitably skilled governor will be appointed to complete all the actions at Stage 1.  </w:t>
      </w:r>
    </w:p>
    <w:p w14:paraId="450BD1BC"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Complaints about the Head Teacher or member of the governing body must be made to the Clerk, via the school office. </w:t>
      </w:r>
    </w:p>
    <w:p w14:paraId="7179E532"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the complaint is: </w:t>
      </w:r>
    </w:p>
    <w:p w14:paraId="6C5AAF70" w14:textId="77777777" w:rsidR="00AF528C" w:rsidRPr="00AF528C" w:rsidRDefault="00AF528C" w:rsidP="00367523">
      <w:pPr>
        <w:numPr>
          <w:ilvl w:val="0"/>
          <w:numId w:val="22"/>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jointly about the Chair and Vice Chair or </w:t>
      </w:r>
    </w:p>
    <w:p w14:paraId="6E095AB0" w14:textId="77777777" w:rsidR="00AF528C" w:rsidRPr="00AF528C" w:rsidRDefault="00AF528C" w:rsidP="00367523">
      <w:pPr>
        <w:numPr>
          <w:ilvl w:val="0"/>
          <w:numId w:val="22"/>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entire governing body or </w:t>
      </w:r>
    </w:p>
    <w:p w14:paraId="77E90DA4" w14:textId="77777777" w:rsidR="00AF528C" w:rsidRPr="00AF528C" w:rsidRDefault="00AF528C" w:rsidP="00367523">
      <w:pPr>
        <w:numPr>
          <w:ilvl w:val="0"/>
          <w:numId w:val="22"/>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majority of the governing body </w:t>
      </w:r>
    </w:p>
    <w:p w14:paraId="42BD4896" w14:textId="77777777" w:rsidR="00AF528C" w:rsidRPr="00AF528C" w:rsidRDefault="00AF528C" w:rsidP="00AF528C">
      <w:pPr>
        <w:spacing w:after="0"/>
        <w:ind w:left="555"/>
        <w:textAlignment w:val="baseline"/>
        <w:rPr>
          <w:rFonts w:eastAsia="Times New Roman" w:cs="Arial"/>
          <w:sz w:val="24"/>
          <w:lang w:val="en-GB" w:eastAsia="en-GB"/>
        </w:rPr>
      </w:pPr>
      <w:r w:rsidRPr="00AF528C">
        <w:rPr>
          <w:rFonts w:eastAsia="Times New Roman" w:cs="Arial"/>
          <w:sz w:val="24"/>
          <w:lang w:val="en-GB" w:eastAsia="en-GB"/>
        </w:rPr>
        <w:t> </w:t>
      </w:r>
    </w:p>
    <w:p w14:paraId="72966DA4" w14:textId="366EC9C5" w:rsid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Stage 1 will be considered by an independent investigator appointed by the governing body or the Clifton Diocese. At the conclusion of their investigation, the independent investigator will provide a formal written response. </w:t>
      </w:r>
    </w:p>
    <w:p w14:paraId="533F586B" w14:textId="77777777" w:rsidR="00367523" w:rsidRPr="00AF528C" w:rsidRDefault="00367523" w:rsidP="00AF528C">
      <w:pPr>
        <w:spacing w:after="0"/>
        <w:textAlignment w:val="baseline"/>
        <w:rPr>
          <w:rFonts w:eastAsia="Times New Roman" w:cs="Arial"/>
          <w:sz w:val="24"/>
          <w:lang w:val="en-GB" w:eastAsia="en-GB"/>
        </w:rPr>
      </w:pPr>
    </w:p>
    <w:p w14:paraId="0FF933E7"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Stage 2  </w:t>
      </w:r>
    </w:p>
    <w:p w14:paraId="6648DA3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 </w:t>
      </w:r>
    </w:p>
    <w:p w14:paraId="13E76943"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A request to escalate to Stage 2 must be made to the Clerk, via the school office, within 5 school days of receipt of the Stage 1 response.  </w:t>
      </w:r>
    </w:p>
    <w:p w14:paraId="2FBDF28D"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Clerk will record the date the complaint is received and acknowledge receipt of the complaint in writing (either by letter or email) within 5 school days. </w:t>
      </w:r>
    </w:p>
    <w:p w14:paraId="250EE27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Requests received outside of this time frame will only be considered if exceptional circumstances apply. </w:t>
      </w:r>
    </w:p>
    <w:p w14:paraId="4711CD03"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Clerk will write to the complainant to inform them of the date of the meeting. They will aim to convene a meeting within 15 school days of receipt of the Stage 2 request. If this is not possible, the Clerk will provide an anticipated date and keep the complainant informed.  </w:t>
      </w:r>
    </w:p>
    <w:p w14:paraId="10F2BC44"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the complainant rejects the offer of three proposed dates, without good reason, the Clerk will decide when to hold the meeting. It will then proceed in the complainant’s absence on the basis of written submissions from both parties. </w:t>
      </w:r>
    </w:p>
    <w:p w14:paraId="4B2D3DD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complaints committee will consist of at least three governors with no prior involvement or knowledge of the complaint. Prior to the meeting, they will decide amongst themselves who will act as the Chair of the Complaints Committee. If there are fewer than three governors from St John’s Catholic Primary School available, the Clerk will source any additional, independent governors through another local school or through their LA’s Governor Services team, in order to make up the committee. Alternatively, an entirely independent committee may be convened to hear the complaint at Stage 2. </w:t>
      </w:r>
    </w:p>
    <w:p w14:paraId="21A94ED9"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committee will decide whether to deal with the complaint by inviting parties to a meeting or through written representations, but in making their decision they will be sensitive to the complainant’s needs.  </w:t>
      </w:r>
    </w:p>
    <w:p w14:paraId="77429F17"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lastRenderedPageBreak/>
        <w:t>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w:t>
      </w:r>
    </w:p>
    <w:p w14:paraId="51DE2167"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For instance, if a school employee is called as a witness in a complaint meeting, they may wish to be supported by union and/or legal representation.  </w:t>
      </w:r>
    </w:p>
    <w:p w14:paraId="51B4438F"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i/>
          <w:iCs/>
          <w:sz w:val="24"/>
          <w:lang w:val="en-GB" w:eastAsia="en-GB"/>
        </w:rPr>
        <w:t>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r w:rsidRPr="00AF528C">
        <w:rPr>
          <w:rFonts w:eastAsia="Times New Roman" w:cs="Arial"/>
          <w:sz w:val="24"/>
          <w:lang w:val="en-GB" w:eastAsia="en-GB"/>
        </w:rPr>
        <w:t> </w:t>
      </w:r>
    </w:p>
    <w:p w14:paraId="0B90A84F"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Representatives from the media are not permitted to attend. </w:t>
      </w:r>
    </w:p>
    <w:p w14:paraId="47958CA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At least 5 school days before the meeting, the Clerk will: </w:t>
      </w:r>
    </w:p>
    <w:p w14:paraId="4F40E397" w14:textId="77777777" w:rsidR="00AF528C" w:rsidRPr="00AF528C" w:rsidRDefault="00AF528C" w:rsidP="00367523">
      <w:pPr>
        <w:numPr>
          <w:ilvl w:val="0"/>
          <w:numId w:val="23"/>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confirm and notify the complainant of the date, time and venue of the meeting, ensuring that, if the complainant is invited, the dates are convenient to all parties and that the venue and proceedings are accessible; </w:t>
      </w:r>
    </w:p>
    <w:p w14:paraId="0767EF4D" w14:textId="77777777" w:rsidR="00AF528C" w:rsidRPr="00AF528C" w:rsidRDefault="00AF528C" w:rsidP="00367523">
      <w:pPr>
        <w:numPr>
          <w:ilvl w:val="0"/>
          <w:numId w:val="24"/>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request copies of any further written material to be submitted to the committee at least 5 school days before the meeting. </w:t>
      </w:r>
    </w:p>
    <w:p w14:paraId="39540F7A" w14:textId="77777777" w:rsidR="00AF528C" w:rsidRPr="00AF528C" w:rsidRDefault="00AF528C" w:rsidP="00AF528C">
      <w:pPr>
        <w:spacing w:after="0"/>
        <w:ind w:left="555"/>
        <w:textAlignment w:val="baseline"/>
        <w:rPr>
          <w:rFonts w:eastAsia="Times New Roman" w:cs="Arial"/>
          <w:sz w:val="24"/>
          <w:lang w:val="en-GB" w:eastAsia="en-GB"/>
        </w:rPr>
      </w:pPr>
      <w:r w:rsidRPr="00AF528C">
        <w:rPr>
          <w:rFonts w:eastAsia="Times New Roman" w:cs="Arial"/>
          <w:sz w:val="24"/>
          <w:lang w:val="en-GB" w:eastAsia="en-GB"/>
        </w:rPr>
        <w:t> </w:t>
      </w:r>
    </w:p>
    <w:p w14:paraId="68E27F2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Any written material will be circulated to all parties at least 5 school days before the date of the meeting. The committee will not normally accept, as evidence, recordings of conversations that were obtained covertly and without the informed consent of all parties being recorded.  </w:t>
      </w:r>
    </w:p>
    <w:p w14:paraId="5433FD96"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committee will also not review any new complaints at this stage or consider evidence unrelated to the initial complaint to be included. New complaints must be dealt with from Stage 1 of the procedure. </w:t>
      </w:r>
    </w:p>
    <w:p w14:paraId="69945335"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14:paraId="7A4911C9"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committee will consider the complaint and all the evidence presented. The committee can: </w:t>
      </w:r>
    </w:p>
    <w:p w14:paraId="603C3DAF" w14:textId="77777777" w:rsidR="00AF528C" w:rsidRPr="00AF528C" w:rsidRDefault="00AF528C" w:rsidP="00367523">
      <w:pPr>
        <w:numPr>
          <w:ilvl w:val="0"/>
          <w:numId w:val="25"/>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uphold the complaint in whole or in part; </w:t>
      </w:r>
    </w:p>
    <w:p w14:paraId="0217518C" w14:textId="77777777" w:rsidR="00AF528C" w:rsidRPr="00AF528C" w:rsidRDefault="00AF528C" w:rsidP="00367523">
      <w:pPr>
        <w:numPr>
          <w:ilvl w:val="0"/>
          <w:numId w:val="25"/>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dismiss the complaint in whole or in part. </w:t>
      </w:r>
    </w:p>
    <w:p w14:paraId="53A01BB5" w14:textId="77777777" w:rsidR="00AF528C" w:rsidRPr="00AF528C" w:rsidRDefault="00AF528C" w:rsidP="00AF528C">
      <w:pPr>
        <w:spacing w:after="0"/>
        <w:ind w:left="555"/>
        <w:textAlignment w:val="baseline"/>
        <w:rPr>
          <w:rFonts w:eastAsia="Times New Roman" w:cs="Arial"/>
          <w:sz w:val="24"/>
          <w:lang w:val="en-GB" w:eastAsia="en-GB"/>
        </w:rPr>
      </w:pPr>
      <w:r w:rsidRPr="00AF528C">
        <w:rPr>
          <w:rFonts w:eastAsia="Times New Roman" w:cs="Arial"/>
          <w:sz w:val="24"/>
          <w:lang w:val="en-GB" w:eastAsia="en-GB"/>
        </w:rPr>
        <w:t> </w:t>
      </w:r>
    </w:p>
    <w:p w14:paraId="4053E345"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the complaint is upheld in whole or in part, the committee will: </w:t>
      </w:r>
    </w:p>
    <w:p w14:paraId="6D42A9DA" w14:textId="77777777" w:rsidR="00AF528C" w:rsidRPr="00AF528C" w:rsidRDefault="00AF528C" w:rsidP="00367523">
      <w:pPr>
        <w:numPr>
          <w:ilvl w:val="0"/>
          <w:numId w:val="26"/>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decide on the appropriate action to be taken to resolve the complaint; </w:t>
      </w:r>
    </w:p>
    <w:p w14:paraId="317AFD98" w14:textId="77777777" w:rsidR="00AF528C" w:rsidRPr="00AF528C" w:rsidRDefault="00AF528C" w:rsidP="00367523">
      <w:pPr>
        <w:numPr>
          <w:ilvl w:val="0"/>
          <w:numId w:val="26"/>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where appropriate, recommend changes to the school’s systems or procedures to prevent similar issues in the future. </w:t>
      </w:r>
    </w:p>
    <w:p w14:paraId="565F6B30" w14:textId="77777777" w:rsidR="00AF528C" w:rsidRPr="00AF528C" w:rsidRDefault="00AF528C" w:rsidP="00AF528C">
      <w:pPr>
        <w:spacing w:after="0"/>
        <w:ind w:left="555"/>
        <w:textAlignment w:val="baseline"/>
        <w:rPr>
          <w:rFonts w:eastAsia="Times New Roman" w:cs="Arial"/>
          <w:sz w:val="24"/>
          <w:lang w:val="en-GB" w:eastAsia="en-GB"/>
        </w:rPr>
      </w:pPr>
      <w:r w:rsidRPr="00AF528C">
        <w:rPr>
          <w:rFonts w:eastAsia="Times New Roman" w:cs="Arial"/>
          <w:sz w:val="24"/>
          <w:lang w:val="en-GB" w:eastAsia="en-GB"/>
        </w:rPr>
        <w:t> </w:t>
      </w:r>
    </w:p>
    <w:p w14:paraId="259FE868"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xml:space="preserve">The Chair of the Committee will provide the complainant and St John’s Catholic Primary School with a full explanation of their decision and the reason(s) for it, in writing, within 5 school days. </w:t>
      </w:r>
      <w:r w:rsidRPr="00AF528C">
        <w:rPr>
          <w:rFonts w:eastAsia="Times New Roman" w:cs="Arial"/>
          <w:sz w:val="24"/>
          <w:lang w:eastAsia="en-GB"/>
        </w:rPr>
        <w:t>The Committee will communicate their decision to the Complainant in writing via recorded delivery.</w:t>
      </w:r>
      <w:r w:rsidRPr="00AF528C">
        <w:rPr>
          <w:rFonts w:eastAsia="Times New Roman" w:cs="Arial"/>
          <w:sz w:val="24"/>
          <w:lang w:val="en-GB" w:eastAsia="en-GB"/>
        </w:rPr>
        <w:t> </w:t>
      </w:r>
    </w:p>
    <w:p w14:paraId="02A39AB4"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letter to the complainant will include details of how to contact the Department for Education if they are dissatisfied with the way their complaint has been handled by St John’s Catholic Primary School.  </w:t>
      </w:r>
    </w:p>
    <w:p w14:paraId="5972925A"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the complaint is: </w:t>
      </w:r>
    </w:p>
    <w:p w14:paraId="1B6571EC" w14:textId="77777777" w:rsidR="00AF528C" w:rsidRPr="00AF528C" w:rsidRDefault="00AF528C" w:rsidP="00367523">
      <w:pPr>
        <w:numPr>
          <w:ilvl w:val="0"/>
          <w:numId w:val="27"/>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jointly about the Chair and Vice Chair or </w:t>
      </w:r>
    </w:p>
    <w:p w14:paraId="1DD03271" w14:textId="77777777" w:rsidR="00AF528C" w:rsidRPr="00AF528C" w:rsidRDefault="00AF528C" w:rsidP="00367523">
      <w:pPr>
        <w:numPr>
          <w:ilvl w:val="0"/>
          <w:numId w:val="27"/>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entire governing body or </w:t>
      </w:r>
    </w:p>
    <w:p w14:paraId="572BEC5F" w14:textId="77777777" w:rsidR="00AF528C" w:rsidRPr="00AF528C" w:rsidRDefault="00AF528C" w:rsidP="00367523">
      <w:pPr>
        <w:numPr>
          <w:ilvl w:val="0"/>
          <w:numId w:val="27"/>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majority of the governing body </w:t>
      </w:r>
    </w:p>
    <w:p w14:paraId="4B17D1C0" w14:textId="77777777" w:rsidR="00AF528C" w:rsidRPr="00AF528C" w:rsidRDefault="00AF528C" w:rsidP="00AF528C">
      <w:pPr>
        <w:spacing w:after="0"/>
        <w:ind w:left="555"/>
        <w:textAlignment w:val="baseline"/>
        <w:rPr>
          <w:rFonts w:eastAsia="Times New Roman" w:cs="Arial"/>
          <w:sz w:val="24"/>
          <w:lang w:val="en-GB" w:eastAsia="en-GB"/>
        </w:rPr>
      </w:pPr>
      <w:r w:rsidRPr="00AF528C">
        <w:rPr>
          <w:rFonts w:eastAsia="Times New Roman" w:cs="Arial"/>
          <w:sz w:val="24"/>
          <w:lang w:val="en-GB" w:eastAsia="en-GB"/>
        </w:rPr>
        <w:t> </w:t>
      </w:r>
    </w:p>
    <w:p w14:paraId="6BD69966"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lastRenderedPageBreak/>
        <w:t>Stage 2 will be heard by a committee of independent governors. </w:t>
      </w:r>
    </w:p>
    <w:p w14:paraId="22C7D86A"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response will detail any actions taken to investigate the complaint and provide a full explanation of the decision made and the reason(s) for it. Where appropriate, it will include details of actions St John’s Catholic Primary School will take to resolve the complaint.  </w:t>
      </w:r>
    </w:p>
    <w:p w14:paraId="67C625CF" w14:textId="402FD025" w:rsid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response will also advise the complainant of how to escalate their complaint should they remain dissatisfied. </w:t>
      </w:r>
    </w:p>
    <w:p w14:paraId="0550FC07" w14:textId="77777777" w:rsidR="00367523" w:rsidRPr="00AF528C" w:rsidRDefault="00367523" w:rsidP="00AF528C">
      <w:pPr>
        <w:spacing w:after="0"/>
        <w:textAlignment w:val="baseline"/>
        <w:rPr>
          <w:rFonts w:eastAsia="Times New Roman" w:cs="Arial"/>
          <w:sz w:val="24"/>
          <w:lang w:val="en-GB" w:eastAsia="en-GB"/>
        </w:rPr>
      </w:pPr>
    </w:p>
    <w:p w14:paraId="37A56518"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Next Steps </w:t>
      </w:r>
    </w:p>
    <w:p w14:paraId="5F241CF6"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0778020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Department for Education will not normally reinvestigate the substance of complaints or overturn any decisions made by St John’s Catholic Primary School. They will consider whether St John’s Catholic Primary School has adhered to education legislation and any statutory policies connected with the complaint.  </w:t>
      </w:r>
    </w:p>
    <w:p w14:paraId="21F1A4C6"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xml:space="preserve">The complainant can refer their complaint to the Department for Education online at: </w:t>
      </w:r>
      <w:hyperlink r:id="rId15" w:tgtFrame="_blank" w:history="1">
        <w:r w:rsidRPr="00AF528C">
          <w:rPr>
            <w:rFonts w:eastAsia="Times New Roman" w:cs="Arial"/>
            <w:sz w:val="24"/>
            <w:u w:val="single"/>
            <w:lang w:val="en-GB" w:eastAsia="en-GB"/>
          </w:rPr>
          <w:t>www.education.gov.uk/contactus</w:t>
        </w:r>
      </w:hyperlink>
      <w:r w:rsidRPr="00AF528C">
        <w:rPr>
          <w:rFonts w:eastAsia="Times New Roman" w:cs="Arial"/>
          <w:sz w:val="24"/>
          <w:lang w:val="en-GB" w:eastAsia="en-GB"/>
        </w:rPr>
        <w:t>, by telephone on: 0370 000 2288 or by writing to: </w:t>
      </w:r>
    </w:p>
    <w:p w14:paraId="4E4B138D"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Department for Education </w:t>
      </w:r>
      <w:r w:rsidRPr="00AF528C">
        <w:rPr>
          <w:rFonts w:eastAsia="Times New Roman" w:cs="Arial"/>
          <w:sz w:val="24"/>
          <w:lang w:val="en-GB" w:eastAsia="en-GB"/>
        </w:rPr>
        <w:br/>
        <w:t>Piccadilly Gate </w:t>
      </w:r>
      <w:r w:rsidRPr="00AF528C">
        <w:rPr>
          <w:rFonts w:eastAsia="Times New Roman" w:cs="Arial"/>
          <w:sz w:val="24"/>
          <w:lang w:val="en-GB" w:eastAsia="en-GB"/>
        </w:rPr>
        <w:br/>
        <w:t>Store Street </w:t>
      </w:r>
      <w:r w:rsidRPr="00AF528C">
        <w:rPr>
          <w:rFonts w:eastAsia="Times New Roman" w:cs="Arial"/>
          <w:sz w:val="24"/>
          <w:lang w:val="en-GB" w:eastAsia="en-GB"/>
        </w:rPr>
        <w:br/>
        <w:t>Manchester</w:t>
      </w:r>
      <w:r w:rsidRPr="00AF528C">
        <w:rPr>
          <w:rFonts w:eastAsia="Times New Roman" w:cs="Arial"/>
          <w:b/>
          <w:bCs/>
          <w:sz w:val="24"/>
          <w:lang w:val="en-GB" w:eastAsia="en-GB"/>
        </w:rPr>
        <w:t> </w:t>
      </w:r>
      <w:r w:rsidRPr="00AF528C">
        <w:rPr>
          <w:rFonts w:eastAsia="Times New Roman" w:cs="Arial"/>
          <w:sz w:val="24"/>
          <w:lang w:val="en-GB" w:eastAsia="en-GB"/>
        </w:rPr>
        <w:t> </w:t>
      </w:r>
    </w:p>
    <w:p w14:paraId="3139D6F9"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M1 2WD. </w:t>
      </w:r>
    </w:p>
    <w:p w14:paraId="74F48490" w14:textId="638E7841" w:rsidR="00367523" w:rsidRDefault="00367523" w:rsidP="00AF528C">
      <w:pPr>
        <w:spacing w:after="0"/>
        <w:textAlignment w:val="baseline"/>
        <w:rPr>
          <w:rFonts w:eastAsia="Times New Roman" w:cs="Arial"/>
          <w:sz w:val="24"/>
          <w:shd w:val="clear" w:color="auto" w:fill="FFFFFF"/>
          <w:lang w:val="en-GB" w:eastAsia="en-GB"/>
        </w:rPr>
      </w:pPr>
    </w:p>
    <w:p w14:paraId="6BA83DD6" w14:textId="30592DFC" w:rsidR="00367523" w:rsidRDefault="00367523" w:rsidP="00AF528C">
      <w:pPr>
        <w:spacing w:after="0"/>
        <w:textAlignment w:val="baseline"/>
        <w:rPr>
          <w:rFonts w:eastAsia="Times New Roman" w:cs="Arial"/>
          <w:sz w:val="24"/>
          <w:shd w:val="clear" w:color="auto" w:fill="FFFFFF"/>
          <w:lang w:val="en-GB" w:eastAsia="en-GB"/>
        </w:rPr>
      </w:pPr>
    </w:p>
    <w:p w14:paraId="6845DE1B" w14:textId="5B66AF89" w:rsidR="00367523" w:rsidRDefault="00367523" w:rsidP="00AF528C">
      <w:pPr>
        <w:spacing w:after="0"/>
        <w:textAlignment w:val="baseline"/>
        <w:rPr>
          <w:rFonts w:eastAsia="Times New Roman" w:cs="Arial"/>
          <w:sz w:val="24"/>
          <w:shd w:val="clear" w:color="auto" w:fill="FFFFFF"/>
          <w:lang w:val="en-GB" w:eastAsia="en-GB"/>
        </w:rPr>
      </w:pPr>
    </w:p>
    <w:p w14:paraId="0D691308" w14:textId="130BE1D7" w:rsidR="00367523" w:rsidRDefault="00367523" w:rsidP="00AF528C">
      <w:pPr>
        <w:spacing w:after="0"/>
        <w:textAlignment w:val="baseline"/>
        <w:rPr>
          <w:rFonts w:eastAsia="Times New Roman" w:cs="Arial"/>
          <w:sz w:val="24"/>
          <w:shd w:val="clear" w:color="auto" w:fill="FFFFFF"/>
          <w:lang w:val="en-GB" w:eastAsia="en-GB"/>
        </w:rPr>
      </w:pPr>
    </w:p>
    <w:p w14:paraId="49E3B6F8" w14:textId="3FEF14F8" w:rsidR="00367523" w:rsidRDefault="00367523" w:rsidP="00AF528C">
      <w:pPr>
        <w:spacing w:after="0"/>
        <w:textAlignment w:val="baseline"/>
        <w:rPr>
          <w:rFonts w:eastAsia="Times New Roman" w:cs="Arial"/>
          <w:sz w:val="24"/>
          <w:shd w:val="clear" w:color="auto" w:fill="FFFFFF"/>
          <w:lang w:val="en-GB" w:eastAsia="en-GB"/>
        </w:rPr>
      </w:pPr>
    </w:p>
    <w:p w14:paraId="520455DE" w14:textId="0B5F1572" w:rsidR="00367523" w:rsidRDefault="00367523" w:rsidP="00AF528C">
      <w:pPr>
        <w:spacing w:after="0"/>
        <w:textAlignment w:val="baseline"/>
        <w:rPr>
          <w:rFonts w:eastAsia="Times New Roman" w:cs="Arial"/>
          <w:sz w:val="24"/>
          <w:shd w:val="clear" w:color="auto" w:fill="FFFFFF"/>
          <w:lang w:val="en-GB" w:eastAsia="en-GB"/>
        </w:rPr>
      </w:pPr>
    </w:p>
    <w:p w14:paraId="59C66A30" w14:textId="2BE4A0FC" w:rsidR="00367523" w:rsidRDefault="00367523" w:rsidP="00AF528C">
      <w:pPr>
        <w:spacing w:after="0"/>
        <w:textAlignment w:val="baseline"/>
        <w:rPr>
          <w:rFonts w:eastAsia="Times New Roman" w:cs="Arial"/>
          <w:sz w:val="24"/>
          <w:shd w:val="clear" w:color="auto" w:fill="FFFFFF"/>
          <w:lang w:val="en-GB" w:eastAsia="en-GB"/>
        </w:rPr>
      </w:pPr>
    </w:p>
    <w:p w14:paraId="7D00AC73" w14:textId="1DE4ADDE" w:rsidR="00367523" w:rsidRDefault="00367523" w:rsidP="00AF528C">
      <w:pPr>
        <w:spacing w:after="0"/>
        <w:textAlignment w:val="baseline"/>
        <w:rPr>
          <w:rFonts w:eastAsia="Times New Roman" w:cs="Arial"/>
          <w:sz w:val="24"/>
          <w:shd w:val="clear" w:color="auto" w:fill="FFFFFF"/>
          <w:lang w:val="en-GB" w:eastAsia="en-GB"/>
        </w:rPr>
      </w:pPr>
    </w:p>
    <w:p w14:paraId="68EEDB50" w14:textId="2E6078B6" w:rsidR="00367523" w:rsidRDefault="00367523" w:rsidP="00AF528C">
      <w:pPr>
        <w:spacing w:after="0"/>
        <w:textAlignment w:val="baseline"/>
        <w:rPr>
          <w:rFonts w:eastAsia="Times New Roman" w:cs="Arial"/>
          <w:sz w:val="24"/>
          <w:shd w:val="clear" w:color="auto" w:fill="FFFFFF"/>
          <w:lang w:val="en-GB" w:eastAsia="en-GB"/>
        </w:rPr>
      </w:pPr>
    </w:p>
    <w:p w14:paraId="4603A021" w14:textId="1422ECCE" w:rsidR="00367523" w:rsidRDefault="00367523" w:rsidP="00AF528C">
      <w:pPr>
        <w:spacing w:after="0"/>
        <w:textAlignment w:val="baseline"/>
        <w:rPr>
          <w:rFonts w:eastAsia="Times New Roman" w:cs="Arial"/>
          <w:sz w:val="24"/>
          <w:shd w:val="clear" w:color="auto" w:fill="FFFFFF"/>
          <w:lang w:val="en-GB" w:eastAsia="en-GB"/>
        </w:rPr>
      </w:pPr>
    </w:p>
    <w:p w14:paraId="1AE35402" w14:textId="1E1A9AE8" w:rsidR="00367523" w:rsidRDefault="00367523" w:rsidP="00AF528C">
      <w:pPr>
        <w:spacing w:after="0"/>
        <w:textAlignment w:val="baseline"/>
        <w:rPr>
          <w:rFonts w:eastAsia="Times New Roman" w:cs="Arial"/>
          <w:sz w:val="24"/>
          <w:shd w:val="clear" w:color="auto" w:fill="FFFFFF"/>
          <w:lang w:val="en-GB" w:eastAsia="en-GB"/>
        </w:rPr>
      </w:pPr>
    </w:p>
    <w:p w14:paraId="7DB58960" w14:textId="38641293" w:rsidR="00367523" w:rsidRDefault="00367523" w:rsidP="00AF528C">
      <w:pPr>
        <w:spacing w:after="0"/>
        <w:textAlignment w:val="baseline"/>
        <w:rPr>
          <w:rFonts w:eastAsia="Times New Roman" w:cs="Arial"/>
          <w:sz w:val="24"/>
          <w:shd w:val="clear" w:color="auto" w:fill="FFFFFF"/>
          <w:lang w:val="en-GB" w:eastAsia="en-GB"/>
        </w:rPr>
      </w:pPr>
    </w:p>
    <w:p w14:paraId="72295E0D" w14:textId="380A11F5" w:rsidR="00367523" w:rsidRDefault="00367523" w:rsidP="00AF528C">
      <w:pPr>
        <w:spacing w:after="0"/>
        <w:textAlignment w:val="baseline"/>
        <w:rPr>
          <w:rFonts w:eastAsia="Times New Roman" w:cs="Arial"/>
          <w:sz w:val="24"/>
          <w:shd w:val="clear" w:color="auto" w:fill="FFFFFF"/>
          <w:lang w:val="en-GB" w:eastAsia="en-GB"/>
        </w:rPr>
      </w:pPr>
    </w:p>
    <w:p w14:paraId="755FB9F2" w14:textId="746D5FDD" w:rsidR="00367523" w:rsidRDefault="00367523" w:rsidP="00AF528C">
      <w:pPr>
        <w:spacing w:after="0"/>
        <w:textAlignment w:val="baseline"/>
        <w:rPr>
          <w:rFonts w:eastAsia="Times New Roman" w:cs="Arial"/>
          <w:sz w:val="24"/>
          <w:shd w:val="clear" w:color="auto" w:fill="FFFFFF"/>
          <w:lang w:val="en-GB" w:eastAsia="en-GB"/>
        </w:rPr>
      </w:pPr>
    </w:p>
    <w:p w14:paraId="2303914E" w14:textId="5AEA2617" w:rsidR="00367523" w:rsidRDefault="00367523" w:rsidP="00AF528C">
      <w:pPr>
        <w:spacing w:after="0"/>
        <w:textAlignment w:val="baseline"/>
        <w:rPr>
          <w:rFonts w:eastAsia="Times New Roman" w:cs="Arial"/>
          <w:sz w:val="24"/>
          <w:shd w:val="clear" w:color="auto" w:fill="FFFFFF"/>
          <w:lang w:val="en-GB" w:eastAsia="en-GB"/>
        </w:rPr>
      </w:pPr>
    </w:p>
    <w:p w14:paraId="63C42881" w14:textId="7752C922" w:rsidR="00367523" w:rsidRDefault="00367523" w:rsidP="00AF528C">
      <w:pPr>
        <w:spacing w:after="0"/>
        <w:textAlignment w:val="baseline"/>
        <w:rPr>
          <w:rFonts w:eastAsia="Times New Roman" w:cs="Arial"/>
          <w:sz w:val="24"/>
          <w:shd w:val="clear" w:color="auto" w:fill="FFFFFF"/>
          <w:lang w:val="en-GB" w:eastAsia="en-GB"/>
        </w:rPr>
      </w:pPr>
    </w:p>
    <w:p w14:paraId="3DFB0940" w14:textId="629EA54E" w:rsidR="00367523" w:rsidRDefault="00367523" w:rsidP="00AF528C">
      <w:pPr>
        <w:spacing w:after="0"/>
        <w:textAlignment w:val="baseline"/>
        <w:rPr>
          <w:rFonts w:eastAsia="Times New Roman" w:cs="Arial"/>
          <w:sz w:val="24"/>
          <w:shd w:val="clear" w:color="auto" w:fill="FFFFFF"/>
          <w:lang w:val="en-GB" w:eastAsia="en-GB"/>
        </w:rPr>
      </w:pPr>
    </w:p>
    <w:p w14:paraId="7B387EFE" w14:textId="416CD86D" w:rsidR="00367523" w:rsidRDefault="00367523" w:rsidP="00AF528C">
      <w:pPr>
        <w:spacing w:after="0"/>
        <w:textAlignment w:val="baseline"/>
        <w:rPr>
          <w:rFonts w:eastAsia="Times New Roman" w:cs="Arial"/>
          <w:sz w:val="24"/>
          <w:shd w:val="clear" w:color="auto" w:fill="FFFFFF"/>
          <w:lang w:val="en-GB" w:eastAsia="en-GB"/>
        </w:rPr>
      </w:pPr>
    </w:p>
    <w:p w14:paraId="07B794B5" w14:textId="28D0A5B1" w:rsidR="00367523" w:rsidRDefault="00367523" w:rsidP="00AF528C">
      <w:pPr>
        <w:spacing w:after="0"/>
        <w:textAlignment w:val="baseline"/>
        <w:rPr>
          <w:rFonts w:eastAsia="Times New Roman" w:cs="Arial"/>
          <w:sz w:val="24"/>
          <w:shd w:val="clear" w:color="auto" w:fill="FFFFFF"/>
          <w:lang w:val="en-GB" w:eastAsia="en-GB"/>
        </w:rPr>
      </w:pPr>
    </w:p>
    <w:p w14:paraId="67714B25" w14:textId="005CAE1A" w:rsidR="00367523" w:rsidRDefault="00367523" w:rsidP="00AF528C">
      <w:pPr>
        <w:spacing w:after="0"/>
        <w:textAlignment w:val="baseline"/>
        <w:rPr>
          <w:rFonts w:eastAsia="Times New Roman" w:cs="Arial"/>
          <w:sz w:val="24"/>
          <w:shd w:val="clear" w:color="auto" w:fill="FFFFFF"/>
          <w:lang w:val="en-GB" w:eastAsia="en-GB"/>
        </w:rPr>
      </w:pPr>
    </w:p>
    <w:p w14:paraId="7E8FBEE2" w14:textId="6B9AE115" w:rsidR="00367523" w:rsidRDefault="00367523" w:rsidP="00AF528C">
      <w:pPr>
        <w:spacing w:after="0"/>
        <w:textAlignment w:val="baseline"/>
        <w:rPr>
          <w:rFonts w:eastAsia="Times New Roman" w:cs="Arial"/>
          <w:sz w:val="24"/>
          <w:shd w:val="clear" w:color="auto" w:fill="FFFFFF"/>
          <w:lang w:val="en-GB" w:eastAsia="en-GB"/>
        </w:rPr>
      </w:pPr>
    </w:p>
    <w:p w14:paraId="2FB9C9F5" w14:textId="05858211" w:rsidR="00367523" w:rsidRDefault="00367523" w:rsidP="00AF528C">
      <w:pPr>
        <w:spacing w:after="0"/>
        <w:textAlignment w:val="baseline"/>
        <w:rPr>
          <w:rFonts w:eastAsia="Times New Roman" w:cs="Arial"/>
          <w:sz w:val="24"/>
          <w:shd w:val="clear" w:color="auto" w:fill="FFFFFF"/>
          <w:lang w:val="en-GB" w:eastAsia="en-GB"/>
        </w:rPr>
      </w:pPr>
    </w:p>
    <w:p w14:paraId="6DDB7348" w14:textId="16E27856" w:rsidR="00367523" w:rsidRDefault="00367523" w:rsidP="00AF528C">
      <w:pPr>
        <w:spacing w:after="0"/>
        <w:textAlignment w:val="baseline"/>
        <w:rPr>
          <w:rFonts w:eastAsia="Times New Roman" w:cs="Arial"/>
          <w:sz w:val="24"/>
          <w:shd w:val="clear" w:color="auto" w:fill="FFFFFF"/>
          <w:lang w:val="en-GB" w:eastAsia="en-GB"/>
        </w:rPr>
      </w:pPr>
    </w:p>
    <w:p w14:paraId="092F335E" w14:textId="72D2527F" w:rsidR="00367523" w:rsidRDefault="00367523" w:rsidP="00AF528C">
      <w:pPr>
        <w:spacing w:after="0"/>
        <w:textAlignment w:val="baseline"/>
        <w:rPr>
          <w:rFonts w:eastAsia="Times New Roman" w:cs="Arial"/>
          <w:sz w:val="24"/>
          <w:shd w:val="clear" w:color="auto" w:fill="FFFFFF"/>
          <w:lang w:val="en-GB" w:eastAsia="en-GB"/>
        </w:rPr>
      </w:pPr>
    </w:p>
    <w:p w14:paraId="09B3B891" w14:textId="4EBC51D7" w:rsidR="00367523" w:rsidRDefault="00367523" w:rsidP="00AF528C">
      <w:pPr>
        <w:spacing w:after="0"/>
        <w:textAlignment w:val="baseline"/>
        <w:rPr>
          <w:rFonts w:eastAsia="Times New Roman" w:cs="Arial"/>
          <w:sz w:val="24"/>
          <w:shd w:val="clear" w:color="auto" w:fill="FFFFFF"/>
          <w:lang w:val="en-GB" w:eastAsia="en-GB"/>
        </w:rPr>
      </w:pPr>
    </w:p>
    <w:p w14:paraId="299C83AB" w14:textId="7473F36F" w:rsidR="00367523" w:rsidRDefault="00367523" w:rsidP="00AF528C">
      <w:pPr>
        <w:spacing w:after="0"/>
        <w:textAlignment w:val="baseline"/>
        <w:rPr>
          <w:rFonts w:eastAsia="Times New Roman" w:cs="Arial"/>
          <w:sz w:val="24"/>
          <w:shd w:val="clear" w:color="auto" w:fill="FFFFFF"/>
          <w:lang w:val="en-GB" w:eastAsia="en-GB"/>
        </w:rPr>
      </w:pPr>
    </w:p>
    <w:p w14:paraId="1F4EF1FF" w14:textId="32A6831A" w:rsidR="00367523" w:rsidRDefault="00367523" w:rsidP="00AF528C">
      <w:pPr>
        <w:spacing w:after="0"/>
        <w:textAlignment w:val="baseline"/>
        <w:rPr>
          <w:rFonts w:eastAsia="Times New Roman" w:cs="Arial"/>
          <w:sz w:val="24"/>
          <w:shd w:val="clear" w:color="auto" w:fill="FFFFFF"/>
          <w:lang w:val="en-GB" w:eastAsia="en-GB"/>
        </w:rPr>
      </w:pPr>
    </w:p>
    <w:p w14:paraId="39005084" w14:textId="5C1DAA26" w:rsidR="00367523" w:rsidRDefault="00367523" w:rsidP="00AF528C">
      <w:pPr>
        <w:spacing w:after="0"/>
        <w:textAlignment w:val="baseline"/>
        <w:rPr>
          <w:rFonts w:eastAsia="Times New Roman" w:cs="Arial"/>
          <w:sz w:val="24"/>
          <w:shd w:val="clear" w:color="auto" w:fill="FFFFFF"/>
          <w:lang w:val="en-GB" w:eastAsia="en-GB"/>
        </w:rPr>
      </w:pPr>
    </w:p>
    <w:p w14:paraId="7915579B" w14:textId="42CED36A" w:rsidR="00367523" w:rsidRDefault="00367523" w:rsidP="00AF528C">
      <w:pPr>
        <w:spacing w:after="0"/>
        <w:textAlignment w:val="baseline"/>
        <w:rPr>
          <w:rFonts w:eastAsia="Times New Roman" w:cs="Arial"/>
          <w:sz w:val="24"/>
          <w:shd w:val="clear" w:color="auto" w:fill="FFFFFF"/>
          <w:lang w:val="en-GB" w:eastAsia="en-GB"/>
        </w:rPr>
      </w:pPr>
    </w:p>
    <w:p w14:paraId="139157F6" w14:textId="49E832A9" w:rsidR="00367523" w:rsidRDefault="00367523" w:rsidP="00AF528C">
      <w:pPr>
        <w:spacing w:after="0"/>
        <w:textAlignment w:val="baseline"/>
        <w:rPr>
          <w:rFonts w:eastAsia="Times New Roman" w:cs="Arial"/>
          <w:sz w:val="24"/>
          <w:shd w:val="clear" w:color="auto" w:fill="FFFFFF"/>
          <w:lang w:val="en-GB" w:eastAsia="en-GB"/>
        </w:rPr>
      </w:pPr>
    </w:p>
    <w:p w14:paraId="6BEC635F" w14:textId="66AD1584" w:rsidR="00367523" w:rsidRDefault="00367523" w:rsidP="00AF528C">
      <w:pPr>
        <w:spacing w:after="0"/>
        <w:textAlignment w:val="baseline"/>
        <w:rPr>
          <w:rFonts w:eastAsia="Times New Roman" w:cs="Arial"/>
          <w:sz w:val="24"/>
          <w:shd w:val="clear" w:color="auto" w:fill="FFFFFF"/>
          <w:lang w:val="en-GB" w:eastAsia="en-GB"/>
        </w:rPr>
      </w:pPr>
    </w:p>
    <w:p w14:paraId="191F5946" w14:textId="77777777" w:rsidR="00367523" w:rsidRPr="00AF528C" w:rsidRDefault="00367523" w:rsidP="00AF528C">
      <w:pPr>
        <w:spacing w:after="0"/>
        <w:textAlignment w:val="baseline"/>
        <w:rPr>
          <w:rFonts w:eastAsia="Times New Roman" w:cs="Arial"/>
          <w:sz w:val="24"/>
          <w:lang w:val="en-GB" w:eastAsia="en-GB"/>
        </w:rPr>
      </w:pPr>
    </w:p>
    <w:p w14:paraId="7167A39E"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Complaint Form </w:t>
      </w:r>
    </w:p>
    <w:p w14:paraId="2FFCC7E8" w14:textId="58FA2279"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Please complete and return to the Head Teacher or Clerk to the Governors</w:t>
      </w:r>
      <w:r w:rsidRPr="00AF528C">
        <w:rPr>
          <w:rFonts w:eastAsia="Times New Roman" w:cs="Arial"/>
          <w:i/>
          <w:iCs/>
          <w:sz w:val="24"/>
          <w:lang w:val="en-GB" w:eastAsia="en-GB"/>
        </w:rPr>
        <w:t xml:space="preserve"> </w:t>
      </w:r>
      <w:r w:rsidRPr="00AF528C">
        <w:rPr>
          <w:rFonts w:eastAsia="Times New Roman" w:cs="Arial"/>
          <w:sz w:val="24"/>
          <w:lang w:val="en-GB" w:eastAsia="en-GB"/>
        </w:rPr>
        <w:t>who will acknowledge receipt and explain what action will be taken. </w:t>
      </w:r>
      <w:r w:rsidR="00A631D7" w:rsidRPr="00A631D7">
        <w:rPr>
          <w:rFonts w:eastAsia="Times New Roman" w:cs="Arial"/>
          <w:sz w:val="24"/>
          <w:highlight w:val="yellow"/>
          <w:lang w:val="en-GB" w:eastAsia="en-GB"/>
        </w:rPr>
        <w:t xml:space="preserve">The form may be emailed to </w:t>
      </w:r>
      <w:hyperlink r:id="rId16" w:history="1">
        <w:r w:rsidR="00A631D7" w:rsidRPr="00A631D7">
          <w:rPr>
            <w:rStyle w:val="Hyperlink"/>
            <w:rFonts w:eastAsia="Times New Roman" w:cs="Arial"/>
            <w:sz w:val="24"/>
            <w:highlight w:val="yellow"/>
            <w:lang w:val="en-GB" w:eastAsia="en-GB"/>
          </w:rPr>
          <w:t>admin@st-johns-trowbridge.wilts.sch.uk</w:t>
        </w:r>
      </w:hyperlink>
      <w:r w:rsidR="00A631D7" w:rsidRPr="00A631D7">
        <w:rPr>
          <w:rFonts w:eastAsia="Times New Roman" w:cs="Arial"/>
          <w:sz w:val="24"/>
          <w:highlight w:val="yellow"/>
          <w:lang w:val="en-GB" w:eastAsia="en-GB"/>
        </w:rPr>
        <w:t xml:space="preserve"> or </w:t>
      </w:r>
      <w:hyperlink r:id="rId17" w:history="1">
        <w:r w:rsidR="006A6809" w:rsidRPr="008D55E3">
          <w:rPr>
            <w:rStyle w:val="Hyperlink"/>
            <w:rFonts w:eastAsia="Times New Roman" w:cs="Arial"/>
            <w:sz w:val="24"/>
            <w:highlight w:val="yellow"/>
            <w:lang w:val="en-GB" w:eastAsia="en-GB"/>
          </w:rPr>
          <w:t>clerk@st-johns-trowbridge.wilts.sch.uk</w:t>
        </w:r>
      </w:hyperlink>
      <w:r w:rsidR="00A631D7" w:rsidRPr="00A631D7">
        <w:rPr>
          <w:rFonts w:eastAsia="Times New Roman" w:cs="Arial"/>
          <w:sz w:val="24"/>
          <w:highlight w:val="yellow"/>
          <w:lang w:val="en-GB" w:eastAsia="en-GB"/>
        </w:rPr>
        <w:t xml:space="preserve"> or be completed in paper form.</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25"/>
      </w:tblGrid>
      <w:tr w:rsidR="00AF528C" w:rsidRPr="00AF528C" w14:paraId="4DB74FAA" w14:textId="77777777" w:rsidTr="00AF528C">
        <w:trPr>
          <w:trHeight w:val="645"/>
        </w:trPr>
        <w:tc>
          <w:tcPr>
            <w:tcW w:w="9525" w:type="dxa"/>
            <w:tcBorders>
              <w:top w:val="single" w:sz="6" w:space="0" w:color="000000"/>
              <w:left w:val="single" w:sz="6" w:space="0" w:color="000000"/>
              <w:bottom w:val="single" w:sz="6" w:space="0" w:color="000000"/>
              <w:right w:val="single" w:sz="6" w:space="0" w:color="000000"/>
            </w:tcBorders>
            <w:shd w:val="clear" w:color="auto" w:fill="auto"/>
            <w:hideMark/>
          </w:tcPr>
          <w:p w14:paraId="0F8DCB27" w14:textId="77777777" w:rsidR="00AF528C" w:rsidRPr="00AF528C" w:rsidRDefault="00AF528C" w:rsidP="00AF528C">
            <w:pPr>
              <w:spacing w:after="0"/>
              <w:textAlignment w:val="baseline"/>
              <w:divId w:val="1423454569"/>
              <w:rPr>
                <w:rFonts w:eastAsia="Times New Roman" w:cs="Arial"/>
                <w:sz w:val="24"/>
                <w:lang w:val="en-GB" w:eastAsia="en-GB"/>
              </w:rPr>
            </w:pPr>
            <w:r w:rsidRPr="00AF528C">
              <w:rPr>
                <w:rFonts w:eastAsia="Times New Roman" w:cs="Arial"/>
                <w:b/>
                <w:bCs/>
                <w:sz w:val="24"/>
                <w:lang w:val="en-GB" w:eastAsia="en-GB"/>
              </w:rPr>
              <w:t>Your name:</w:t>
            </w:r>
            <w:r w:rsidRPr="00AF528C">
              <w:rPr>
                <w:rFonts w:eastAsia="Times New Roman" w:cs="Arial"/>
                <w:sz w:val="24"/>
                <w:lang w:val="en-GB" w:eastAsia="en-GB"/>
              </w:rPr>
              <w:t> </w:t>
            </w:r>
          </w:p>
        </w:tc>
      </w:tr>
      <w:tr w:rsidR="00AF528C" w:rsidRPr="00AF528C" w14:paraId="2C0A9669" w14:textId="77777777" w:rsidTr="00AF528C">
        <w:trPr>
          <w:trHeight w:val="690"/>
        </w:trPr>
        <w:tc>
          <w:tcPr>
            <w:tcW w:w="9525" w:type="dxa"/>
            <w:tcBorders>
              <w:top w:val="single" w:sz="6" w:space="0" w:color="000000"/>
              <w:left w:val="single" w:sz="6" w:space="0" w:color="000000"/>
              <w:bottom w:val="single" w:sz="6" w:space="0" w:color="000000"/>
              <w:right w:val="single" w:sz="6" w:space="0" w:color="000000"/>
            </w:tcBorders>
            <w:shd w:val="clear" w:color="auto" w:fill="auto"/>
            <w:hideMark/>
          </w:tcPr>
          <w:p w14:paraId="0C7804F4"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Pupil’s name (if relevant):</w:t>
            </w:r>
            <w:r w:rsidRPr="00AF528C">
              <w:rPr>
                <w:rFonts w:eastAsia="Times New Roman" w:cs="Arial"/>
                <w:sz w:val="24"/>
                <w:lang w:val="en-GB" w:eastAsia="en-GB"/>
              </w:rPr>
              <w:t> </w:t>
            </w:r>
          </w:p>
          <w:p w14:paraId="7362B019"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tc>
      </w:tr>
      <w:tr w:rsidR="00AF528C" w:rsidRPr="00AF528C" w14:paraId="17CD169A" w14:textId="77777777" w:rsidTr="00AF528C">
        <w:trPr>
          <w:trHeight w:val="690"/>
        </w:trPr>
        <w:tc>
          <w:tcPr>
            <w:tcW w:w="9525" w:type="dxa"/>
            <w:tcBorders>
              <w:top w:val="single" w:sz="6" w:space="0" w:color="000000"/>
              <w:left w:val="single" w:sz="6" w:space="0" w:color="000000"/>
              <w:bottom w:val="single" w:sz="6" w:space="0" w:color="000000"/>
              <w:right w:val="single" w:sz="6" w:space="0" w:color="000000"/>
            </w:tcBorders>
            <w:shd w:val="clear" w:color="auto" w:fill="auto"/>
            <w:hideMark/>
          </w:tcPr>
          <w:p w14:paraId="2D390034"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Your relationship to the pupil (if relevant):</w:t>
            </w:r>
            <w:r w:rsidRPr="00AF528C">
              <w:rPr>
                <w:rFonts w:eastAsia="Times New Roman" w:cs="Arial"/>
                <w:sz w:val="24"/>
                <w:lang w:val="en-GB" w:eastAsia="en-GB"/>
              </w:rPr>
              <w:t> </w:t>
            </w:r>
          </w:p>
          <w:p w14:paraId="7EC99E5B"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tc>
      </w:tr>
      <w:tr w:rsidR="00AF528C" w:rsidRPr="00AF528C" w14:paraId="254018E6" w14:textId="77777777" w:rsidTr="00AF528C">
        <w:tc>
          <w:tcPr>
            <w:tcW w:w="9525" w:type="dxa"/>
            <w:tcBorders>
              <w:top w:val="single" w:sz="6" w:space="0" w:color="000000"/>
              <w:left w:val="single" w:sz="6" w:space="0" w:color="000000"/>
              <w:bottom w:val="single" w:sz="6" w:space="0" w:color="000000"/>
              <w:right w:val="single" w:sz="6" w:space="0" w:color="000000"/>
            </w:tcBorders>
            <w:shd w:val="clear" w:color="auto" w:fill="auto"/>
            <w:hideMark/>
          </w:tcPr>
          <w:p w14:paraId="31E8CA1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Address: </w:t>
            </w:r>
            <w:r w:rsidRPr="00AF528C">
              <w:rPr>
                <w:rFonts w:eastAsia="Times New Roman" w:cs="Arial"/>
                <w:sz w:val="24"/>
                <w:lang w:val="en-GB" w:eastAsia="en-GB"/>
              </w:rPr>
              <w:t> </w:t>
            </w:r>
          </w:p>
          <w:p w14:paraId="4A9CC9E3"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Postcode:</w:t>
            </w:r>
            <w:r w:rsidRPr="00AF528C">
              <w:rPr>
                <w:rFonts w:eastAsia="Times New Roman" w:cs="Arial"/>
                <w:sz w:val="24"/>
                <w:lang w:val="en-GB" w:eastAsia="en-GB"/>
              </w:rPr>
              <w:t> </w:t>
            </w:r>
          </w:p>
          <w:p w14:paraId="7BF9EFE3"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Day time telephone number:</w:t>
            </w:r>
            <w:r w:rsidRPr="00AF528C">
              <w:rPr>
                <w:rFonts w:eastAsia="Times New Roman" w:cs="Arial"/>
                <w:sz w:val="24"/>
                <w:lang w:val="en-GB" w:eastAsia="en-GB"/>
              </w:rPr>
              <w:t> </w:t>
            </w:r>
          </w:p>
          <w:p w14:paraId="3E74E348"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Evening telephone number:</w:t>
            </w:r>
            <w:r w:rsidRPr="00AF528C">
              <w:rPr>
                <w:rFonts w:eastAsia="Times New Roman" w:cs="Arial"/>
                <w:sz w:val="24"/>
                <w:lang w:val="en-GB" w:eastAsia="en-GB"/>
              </w:rPr>
              <w:t> </w:t>
            </w:r>
          </w:p>
        </w:tc>
      </w:tr>
      <w:tr w:rsidR="00AF528C" w:rsidRPr="00AF528C" w14:paraId="7D5934E6" w14:textId="77777777" w:rsidTr="00AF528C">
        <w:trPr>
          <w:trHeight w:val="8250"/>
        </w:trPr>
        <w:tc>
          <w:tcPr>
            <w:tcW w:w="9525" w:type="dxa"/>
            <w:tcBorders>
              <w:top w:val="single" w:sz="6" w:space="0" w:color="000000"/>
              <w:left w:val="single" w:sz="6" w:space="0" w:color="000000"/>
              <w:bottom w:val="single" w:sz="6" w:space="0" w:color="000000"/>
              <w:right w:val="single" w:sz="6" w:space="0" w:color="000000"/>
            </w:tcBorders>
            <w:shd w:val="clear" w:color="auto" w:fill="auto"/>
            <w:hideMark/>
          </w:tcPr>
          <w:p w14:paraId="2707FDEE"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Please give details of your complaint, including whether you have spoken to anybody at the school about it.</w:t>
            </w:r>
            <w:r w:rsidRPr="00AF528C">
              <w:rPr>
                <w:rFonts w:eastAsia="Times New Roman" w:cs="Arial"/>
                <w:sz w:val="24"/>
                <w:lang w:val="en-GB" w:eastAsia="en-GB"/>
              </w:rPr>
              <w:t> </w:t>
            </w:r>
          </w:p>
          <w:p w14:paraId="78A56D26"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tc>
      </w:tr>
      <w:tr w:rsidR="00AF528C" w:rsidRPr="00AF528C" w14:paraId="293DB6B2" w14:textId="77777777" w:rsidTr="00AF528C">
        <w:trPr>
          <w:trHeight w:val="4950"/>
        </w:trPr>
        <w:tc>
          <w:tcPr>
            <w:tcW w:w="9525" w:type="dxa"/>
            <w:tcBorders>
              <w:top w:val="single" w:sz="6" w:space="0" w:color="000000"/>
              <w:left w:val="single" w:sz="6" w:space="0" w:color="000000"/>
              <w:bottom w:val="single" w:sz="6" w:space="0" w:color="000000"/>
              <w:right w:val="single" w:sz="6" w:space="0" w:color="000000"/>
            </w:tcBorders>
            <w:shd w:val="clear" w:color="auto" w:fill="auto"/>
            <w:hideMark/>
          </w:tcPr>
          <w:p w14:paraId="624F638C"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lastRenderedPageBreak/>
              <w:t>What actions do you feel might resolve the problem at this stage?</w:t>
            </w:r>
            <w:r w:rsidRPr="00AF528C">
              <w:rPr>
                <w:rFonts w:eastAsia="Times New Roman" w:cs="Arial"/>
                <w:sz w:val="24"/>
                <w:lang w:val="en-GB" w:eastAsia="en-GB"/>
              </w:rPr>
              <w:t> </w:t>
            </w:r>
          </w:p>
          <w:p w14:paraId="1AAAE5C7"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tc>
      </w:tr>
      <w:tr w:rsidR="00AF528C" w:rsidRPr="00AF528C" w14:paraId="383E653F" w14:textId="77777777" w:rsidTr="00AF528C">
        <w:trPr>
          <w:trHeight w:val="4095"/>
        </w:trPr>
        <w:tc>
          <w:tcPr>
            <w:tcW w:w="9525" w:type="dxa"/>
            <w:tcBorders>
              <w:top w:val="single" w:sz="6" w:space="0" w:color="000000"/>
              <w:left w:val="single" w:sz="6" w:space="0" w:color="000000"/>
              <w:bottom w:val="single" w:sz="6" w:space="0" w:color="000000"/>
              <w:right w:val="single" w:sz="6" w:space="0" w:color="000000"/>
            </w:tcBorders>
            <w:shd w:val="clear" w:color="auto" w:fill="auto"/>
            <w:hideMark/>
          </w:tcPr>
          <w:p w14:paraId="3F96955E"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Are you attaching any paperwork? If so, please give details.</w:t>
            </w:r>
            <w:r w:rsidRPr="00AF528C">
              <w:rPr>
                <w:rFonts w:eastAsia="Times New Roman" w:cs="Arial"/>
                <w:sz w:val="24"/>
                <w:lang w:val="en-GB" w:eastAsia="en-GB"/>
              </w:rPr>
              <w:t> </w:t>
            </w:r>
          </w:p>
          <w:p w14:paraId="0EED14AA"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tc>
      </w:tr>
      <w:tr w:rsidR="00AF528C" w:rsidRPr="00AF528C" w14:paraId="6BD749A4" w14:textId="77777777" w:rsidTr="00AF528C">
        <w:trPr>
          <w:trHeight w:val="1110"/>
        </w:trPr>
        <w:tc>
          <w:tcPr>
            <w:tcW w:w="9525" w:type="dxa"/>
            <w:tcBorders>
              <w:top w:val="single" w:sz="6" w:space="0" w:color="000000"/>
              <w:left w:val="single" w:sz="6" w:space="0" w:color="000000"/>
              <w:bottom w:val="single" w:sz="6" w:space="0" w:color="000000"/>
              <w:right w:val="single" w:sz="6" w:space="0" w:color="000000"/>
            </w:tcBorders>
            <w:shd w:val="clear" w:color="auto" w:fill="auto"/>
            <w:hideMark/>
          </w:tcPr>
          <w:p w14:paraId="4CBEF129"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Signature:</w:t>
            </w:r>
            <w:r w:rsidRPr="00AF528C">
              <w:rPr>
                <w:rFonts w:eastAsia="Times New Roman" w:cs="Arial"/>
                <w:sz w:val="24"/>
                <w:lang w:val="en-GB" w:eastAsia="en-GB"/>
              </w:rPr>
              <w:t> </w:t>
            </w:r>
          </w:p>
          <w:p w14:paraId="5436927A"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p w14:paraId="4C9E3154"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Date:</w:t>
            </w:r>
            <w:r w:rsidRPr="00AF528C">
              <w:rPr>
                <w:rFonts w:eastAsia="Times New Roman" w:cs="Arial"/>
                <w:sz w:val="24"/>
                <w:lang w:val="en-GB" w:eastAsia="en-GB"/>
              </w:rPr>
              <w:t> </w:t>
            </w:r>
          </w:p>
        </w:tc>
      </w:tr>
      <w:tr w:rsidR="00AF528C" w:rsidRPr="00AF528C" w14:paraId="1D20BE8B" w14:textId="77777777" w:rsidTr="00AF528C">
        <w:trPr>
          <w:trHeight w:val="375"/>
        </w:trPr>
        <w:tc>
          <w:tcPr>
            <w:tcW w:w="9525" w:type="dxa"/>
            <w:tcBorders>
              <w:top w:val="single" w:sz="6" w:space="0" w:color="000000"/>
              <w:left w:val="single" w:sz="6" w:space="0" w:color="000000"/>
              <w:bottom w:val="single" w:sz="6" w:space="0" w:color="000000"/>
              <w:right w:val="single" w:sz="6" w:space="0" w:color="000000"/>
            </w:tcBorders>
            <w:shd w:val="clear" w:color="auto" w:fill="D9D9D9"/>
            <w:hideMark/>
          </w:tcPr>
          <w:p w14:paraId="3D310886"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Official use</w:t>
            </w:r>
            <w:r w:rsidRPr="00AF528C">
              <w:rPr>
                <w:rFonts w:eastAsia="Times New Roman" w:cs="Arial"/>
                <w:sz w:val="24"/>
                <w:lang w:val="en-GB" w:eastAsia="en-GB"/>
              </w:rPr>
              <w:t> </w:t>
            </w:r>
          </w:p>
        </w:tc>
      </w:tr>
      <w:tr w:rsidR="00AF528C" w:rsidRPr="00AF528C" w14:paraId="7BA4134F" w14:textId="77777777" w:rsidTr="00AF528C">
        <w:trPr>
          <w:trHeight w:val="360"/>
        </w:trPr>
        <w:tc>
          <w:tcPr>
            <w:tcW w:w="9525" w:type="dxa"/>
            <w:tcBorders>
              <w:top w:val="single" w:sz="6" w:space="0" w:color="000000"/>
              <w:left w:val="single" w:sz="6" w:space="0" w:color="000000"/>
              <w:bottom w:val="single" w:sz="6" w:space="0" w:color="000000"/>
              <w:right w:val="single" w:sz="6" w:space="0" w:color="000000"/>
            </w:tcBorders>
            <w:shd w:val="clear" w:color="auto" w:fill="D9D9D9"/>
            <w:hideMark/>
          </w:tcPr>
          <w:p w14:paraId="0C3AA760"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Date acknowledgement sent:</w:t>
            </w:r>
            <w:r w:rsidRPr="00AF528C">
              <w:rPr>
                <w:rFonts w:eastAsia="Times New Roman" w:cs="Arial"/>
                <w:sz w:val="24"/>
                <w:lang w:val="en-GB" w:eastAsia="en-GB"/>
              </w:rPr>
              <w:t> </w:t>
            </w:r>
          </w:p>
          <w:p w14:paraId="4133CF4A"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tc>
      </w:tr>
      <w:tr w:rsidR="00AF528C" w:rsidRPr="00AF528C" w14:paraId="477FB9AE" w14:textId="77777777" w:rsidTr="00AF528C">
        <w:trPr>
          <w:trHeight w:val="900"/>
        </w:trPr>
        <w:tc>
          <w:tcPr>
            <w:tcW w:w="9525" w:type="dxa"/>
            <w:tcBorders>
              <w:top w:val="single" w:sz="6" w:space="0" w:color="000000"/>
              <w:left w:val="single" w:sz="6" w:space="0" w:color="000000"/>
              <w:bottom w:val="single" w:sz="6" w:space="0" w:color="000000"/>
              <w:right w:val="single" w:sz="6" w:space="0" w:color="000000"/>
            </w:tcBorders>
            <w:shd w:val="clear" w:color="auto" w:fill="D9D9D9"/>
            <w:hideMark/>
          </w:tcPr>
          <w:p w14:paraId="6085BE33"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By who: </w:t>
            </w:r>
            <w:r w:rsidRPr="00AF528C">
              <w:rPr>
                <w:rFonts w:eastAsia="Times New Roman" w:cs="Arial"/>
                <w:sz w:val="24"/>
                <w:lang w:val="en-GB" w:eastAsia="en-GB"/>
              </w:rPr>
              <w:t> </w:t>
            </w:r>
          </w:p>
          <w:p w14:paraId="05DE9827"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tc>
      </w:tr>
      <w:tr w:rsidR="00AF528C" w:rsidRPr="00AF528C" w14:paraId="52DE4ADB" w14:textId="77777777" w:rsidTr="00AF528C">
        <w:trPr>
          <w:trHeight w:val="975"/>
        </w:trPr>
        <w:tc>
          <w:tcPr>
            <w:tcW w:w="9525" w:type="dxa"/>
            <w:tcBorders>
              <w:top w:val="single" w:sz="6" w:space="0" w:color="000000"/>
              <w:left w:val="single" w:sz="6" w:space="0" w:color="000000"/>
              <w:bottom w:val="single" w:sz="6" w:space="0" w:color="000000"/>
              <w:right w:val="single" w:sz="6" w:space="0" w:color="000000"/>
            </w:tcBorders>
            <w:shd w:val="clear" w:color="auto" w:fill="D9D9D9"/>
            <w:hideMark/>
          </w:tcPr>
          <w:p w14:paraId="0A0313D1"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Complaint referred to:</w:t>
            </w:r>
            <w:r w:rsidRPr="00AF528C">
              <w:rPr>
                <w:rFonts w:eastAsia="Times New Roman" w:cs="Arial"/>
                <w:sz w:val="24"/>
                <w:lang w:val="en-GB" w:eastAsia="en-GB"/>
              </w:rPr>
              <w:t> </w:t>
            </w:r>
          </w:p>
          <w:p w14:paraId="331BF6F8"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tc>
      </w:tr>
      <w:tr w:rsidR="00AF528C" w:rsidRPr="00AF528C" w14:paraId="25345ED1" w14:textId="77777777" w:rsidTr="00AF528C">
        <w:trPr>
          <w:trHeight w:val="360"/>
        </w:trPr>
        <w:tc>
          <w:tcPr>
            <w:tcW w:w="9525" w:type="dxa"/>
            <w:tcBorders>
              <w:top w:val="single" w:sz="6" w:space="0" w:color="000000"/>
              <w:left w:val="single" w:sz="6" w:space="0" w:color="000000"/>
              <w:bottom w:val="single" w:sz="6" w:space="0" w:color="000000"/>
              <w:right w:val="single" w:sz="6" w:space="0" w:color="000000"/>
            </w:tcBorders>
            <w:shd w:val="clear" w:color="auto" w:fill="D9D9D9"/>
            <w:hideMark/>
          </w:tcPr>
          <w:p w14:paraId="34EA8754"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b/>
                <w:bCs/>
                <w:sz w:val="24"/>
                <w:lang w:val="en-GB" w:eastAsia="en-GB"/>
              </w:rPr>
              <w:t>Date: </w:t>
            </w:r>
            <w:r w:rsidRPr="00AF528C">
              <w:rPr>
                <w:rFonts w:eastAsia="Times New Roman" w:cs="Arial"/>
                <w:sz w:val="24"/>
                <w:lang w:val="en-GB" w:eastAsia="en-GB"/>
              </w:rPr>
              <w:t> </w:t>
            </w:r>
          </w:p>
          <w:p w14:paraId="24567E34"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 </w:t>
            </w:r>
          </w:p>
        </w:tc>
      </w:tr>
    </w:tbl>
    <w:p w14:paraId="2AA8F476" w14:textId="77777777" w:rsidR="00367523" w:rsidRDefault="00367523" w:rsidP="00AF528C">
      <w:pPr>
        <w:spacing w:after="0"/>
        <w:textAlignment w:val="baseline"/>
        <w:rPr>
          <w:rFonts w:eastAsia="Times New Roman" w:cs="Arial"/>
          <w:b/>
          <w:bCs/>
          <w:sz w:val="24"/>
          <w:lang w:val="en-GB" w:eastAsia="en-GB"/>
        </w:rPr>
      </w:pPr>
    </w:p>
    <w:p w14:paraId="65264E2B" w14:textId="2EB71E65" w:rsid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lastRenderedPageBreak/>
        <w:t>Roles and Responsibilities </w:t>
      </w:r>
    </w:p>
    <w:p w14:paraId="4215E621" w14:textId="77777777" w:rsidR="00367523" w:rsidRPr="00AF528C" w:rsidRDefault="00367523" w:rsidP="00AF528C">
      <w:pPr>
        <w:spacing w:after="0"/>
        <w:textAlignment w:val="baseline"/>
        <w:rPr>
          <w:rFonts w:eastAsia="Times New Roman" w:cs="Arial"/>
          <w:b/>
          <w:bCs/>
          <w:sz w:val="24"/>
          <w:lang w:val="en-GB" w:eastAsia="en-GB"/>
        </w:rPr>
      </w:pPr>
    </w:p>
    <w:p w14:paraId="0991A416"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Complainant </w:t>
      </w:r>
    </w:p>
    <w:p w14:paraId="33509904" w14:textId="77777777" w:rsidR="00AF528C" w:rsidRPr="00AF528C" w:rsidRDefault="00AF528C" w:rsidP="00AF528C">
      <w:pPr>
        <w:spacing w:after="0"/>
        <w:jc w:val="both"/>
        <w:textAlignment w:val="baseline"/>
        <w:rPr>
          <w:rFonts w:eastAsia="Times New Roman" w:cs="Arial"/>
          <w:sz w:val="24"/>
          <w:lang w:val="en-GB" w:eastAsia="en-GB"/>
        </w:rPr>
      </w:pPr>
      <w:r w:rsidRPr="00AF528C">
        <w:rPr>
          <w:rFonts w:eastAsia="Times New Roman" w:cs="Arial"/>
          <w:sz w:val="24"/>
          <w:lang w:val="en-GB" w:eastAsia="en-GB"/>
        </w:rPr>
        <w:t>The complainant will receive a more effective response to the complaint if they: </w:t>
      </w:r>
    </w:p>
    <w:p w14:paraId="360AEAB2" w14:textId="77777777" w:rsidR="00AF528C" w:rsidRPr="00AF528C" w:rsidRDefault="00AF528C" w:rsidP="00367523">
      <w:pPr>
        <w:numPr>
          <w:ilvl w:val="0"/>
          <w:numId w:val="28"/>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explain the complaint in full as early as possible; </w:t>
      </w:r>
    </w:p>
    <w:p w14:paraId="5BDA8A00" w14:textId="77777777" w:rsidR="00AF528C" w:rsidRPr="00AF528C" w:rsidRDefault="00AF528C" w:rsidP="00367523">
      <w:pPr>
        <w:numPr>
          <w:ilvl w:val="0"/>
          <w:numId w:val="28"/>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co-operate with the school in seeking a solution to the complaint; </w:t>
      </w:r>
    </w:p>
    <w:p w14:paraId="69ED0BF2" w14:textId="77777777" w:rsidR="00AF528C" w:rsidRPr="00AF528C" w:rsidRDefault="00AF528C" w:rsidP="00367523">
      <w:pPr>
        <w:numPr>
          <w:ilvl w:val="0"/>
          <w:numId w:val="2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respond promptly to requests for information or meetings or in agreeing the details of the complaint; </w:t>
      </w:r>
    </w:p>
    <w:p w14:paraId="45F03CF9" w14:textId="77777777" w:rsidR="00AF528C" w:rsidRPr="00AF528C" w:rsidRDefault="00AF528C" w:rsidP="00367523">
      <w:pPr>
        <w:numPr>
          <w:ilvl w:val="0"/>
          <w:numId w:val="2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ask for assistance as needed; </w:t>
      </w:r>
    </w:p>
    <w:p w14:paraId="2C5FF22D" w14:textId="77777777" w:rsidR="00AF528C" w:rsidRPr="00AF528C" w:rsidRDefault="00AF528C" w:rsidP="00367523">
      <w:pPr>
        <w:numPr>
          <w:ilvl w:val="0"/>
          <w:numId w:val="2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treat all those involved in the complaint with respect; </w:t>
      </w:r>
    </w:p>
    <w:p w14:paraId="77DA7A64" w14:textId="5D2A46DE" w:rsidR="00AF528C" w:rsidRDefault="00AF528C" w:rsidP="00367523">
      <w:pPr>
        <w:numPr>
          <w:ilvl w:val="0"/>
          <w:numId w:val="2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refrain from publicising the details of their complaint on social media and respect confidentiality. </w:t>
      </w:r>
    </w:p>
    <w:p w14:paraId="39EDAC68" w14:textId="77777777" w:rsidR="00367523" w:rsidRPr="00AF528C" w:rsidRDefault="00367523" w:rsidP="00367523">
      <w:pPr>
        <w:spacing w:after="0"/>
        <w:ind w:left="285"/>
        <w:textAlignment w:val="baseline"/>
        <w:rPr>
          <w:rFonts w:eastAsia="Times New Roman" w:cs="Arial"/>
          <w:sz w:val="24"/>
          <w:lang w:val="en-GB" w:eastAsia="en-GB"/>
        </w:rPr>
      </w:pPr>
    </w:p>
    <w:p w14:paraId="13964A90"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Investigator  </w:t>
      </w:r>
    </w:p>
    <w:p w14:paraId="07B73016"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investigator’s role is to establish the facts relevant to the complaint by: </w:t>
      </w:r>
    </w:p>
    <w:p w14:paraId="19BC7132" w14:textId="77777777" w:rsidR="00AF528C" w:rsidRPr="00367523" w:rsidRDefault="00AF528C" w:rsidP="00367523">
      <w:pPr>
        <w:pStyle w:val="ListParagraph"/>
        <w:numPr>
          <w:ilvl w:val="0"/>
          <w:numId w:val="30"/>
        </w:numPr>
        <w:spacing w:after="0"/>
        <w:textAlignment w:val="baseline"/>
        <w:rPr>
          <w:rFonts w:eastAsia="Times New Roman" w:cs="Arial"/>
          <w:sz w:val="24"/>
          <w:lang w:val="en-GB" w:eastAsia="en-GB"/>
        </w:rPr>
      </w:pPr>
      <w:r w:rsidRPr="00367523">
        <w:rPr>
          <w:rFonts w:eastAsia="Times New Roman" w:cs="Arial"/>
          <w:sz w:val="24"/>
          <w:lang w:val="en-GB" w:eastAsia="en-GB"/>
        </w:rPr>
        <w:t>providing a comprehensive, open, transparent and fair consideration of the complaint through; </w:t>
      </w:r>
    </w:p>
    <w:p w14:paraId="6D4F3D4A" w14:textId="77777777" w:rsidR="00AF528C" w:rsidRPr="00367523" w:rsidRDefault="00AF528C" w:rsidP="00367523">
      <w:pPr>
        <w:pStyle w:val="ListParagraph"/>
        <w:numPr>
          <w:ilvl w:val="0"/>
          <w:numId w:val="30"/>
        </w:numPr>
        <w:spacing w:after="0"/>
        <w:textAlignment w:val="baseline"/>
        <w:rPr>
          <w:rFonts w:eastAsia="Times New Roman" w:cs="Arial"/>
          <w:sz w:val="24"/>
          <w:lang w:val="en-GB" w:eastAsia="en-GB"/>
        </w:rPr>
      </w:pPr>
      <w:r w:rsidRPr="00367523">
        <w:rPr>
          <w:rFonts w:eastAsia="Times New Roman" w:cs="Arial"/>
          <w:sz w:val="24"/>
          <w:lang w:val="en-GB" w:eastAsia="en-GB"/>
        </w:rPr>
        <w:t>sensitive and thorough interviewing of the complainant to establish what has happened and who has been involved; </w:t>
      </w:r>
    </w:p>
    <w:p w14:paraId="13EF2D95" w14:textId="77777777" w:rsidR="00AF528C" w:rsidRPr="00367523" w:rsidRDefault="00AF528C" w:rsidP="00367523">
      <w:pPr>
        <w:pStyle w:val="ListParagraph"/>
        <w:numPr>
          <w:ilvl w:val="0"/>
          <w:numId w:val="30"/>
        </w:numPr>
        <w:spacing w:after="0"/>
        <w:textAlignment w:val="baseline"/>
        <w:rPr>
          <w:rFonts w:eastAsia="Times New Roman" w:cs="Arial"/>
          <w:sz w:val="24"/>
          <w:lang w:val="en-GB" w:eastAsia="en-GB"/>
        </w:rPr>
      </w:pPr>
      <w:r w:rsidRPr="00367523">
        <w:rPr>
          <w:rFonts w:eastAsia="Times New Roman" w:cs="Arial"/>
          <w:sz w:val="24"/>
          <w:lang w:val="en-GB" w:eastAsia="en-GB"/>
        </w:rPr>
        <w:t>interviewing staff and children/young people and other people relevant to the complaint; </w:t>
      </w:r>
    </w:p>
    <w:p w14:paraId="59B45D9B" w14:textId="77777777" w:rsidR="00AF528C" w:rsidRPr="00367523" w:rsidRDefault="00AF528C" w:rsidP="00367523">
      <w:pPr>
        <w:pStyle w:val="ListParagraph"/>
        <w:numPr>
          <w:ilvl w:val="0"/>
          <w:numId w:val="30"/>
        </w:numPr>
        <w:spacing w:after="0"/>
        <w:textAlignment w:val="baseline"/>
        <w:rPr>
          <w:rFonts w:eastAsia="Times New Roman" w:cs="Arial"/>
          <w:sz w:val="24"/>
          <w:lang w:val="en-GB" w:eastAsia="en-GB"/>
        </w:rPr>
      </w:pPr>
      <w:r w:rsidRPr="00367523">
        <w:rPr>
          <w:rFonts w:eastAsia="Times New Roman" w:cs="Arial"/>
          <w:sz w:val="24"/>
          <w:lang w:val="en-GB" w:eastAsia="en-GB"/>
        </w:rPr>
        <w:t>consideration of records and other relevant information; </w:t>
      </w:r>
    </w:p>
    <w:p w14:paraId="7777F127" w14:textId="77777777" w:rsidR="00AF528C" w:rsidRPr="00367523" w:rsidRDefault="00AF528C" w:rsidP="00367523">
      <w:pPr>
        <w:pStyle w:val="ListParagraph"/>
        <w:numPr>
          <w:ilvl w:val="0"/>
          <w:numId w:val="30"/>
        </w:numPr>
        <w:spacing w:after="0"/>
        <w:textAlignment w:val="baseline"/>
        <w:rPr>
          <w:rFonts w:eastAsia="Times New Roman" w:cs="Arial"/>
          <w:sz w:val="24"/>
          <w:lang w:val="en-GB" w:eastAsia="en-GB"/>
        </w:rPr>
      </w:pPr>
      <w:r w:rsidRPr="00367523">
        <w:rPr>
          <w:rFonts w:eastAsia="Times New Roman" w:cs="Arial"/>
          <w:sz w:val="24"/>
          <w:lang w:val="en-GB" w:eastAsia="en-GB"/>
        </w:rPr>
        <w:t>analysing information. </w:t>
      </w:r>
    </w:p>
    <w:p w14:paraId="4F6B49F2" w14:textId="77777777" w:rsidR="00AF528C" w:rsidRPr="00367523" w:rsidRDefault="00AF528C" w:rsidP="00367523">
      <w:pPr>
        <w:pStyle w:val="ListParagraph"/>
        <w:numPr>
          <w:ilvl w:val="0"/>
          <w:numId w:val="30"/>
        </w:numPr>
        <w:spacing w:after="0"/>
        <w:textAlignment w:val="baseline"/>
        <w:rPr>
          <w:rFonts w:eastAsia="Times New Roman" w:cs="Arial"/>
          <w:sz w:val="24"/>
          <w:lang w:val="en-GB" w:eastAsia="en-GB"/>
        </w:rPr>
      </w:pPr>
      <w:r w:rsidRPr="00367523">
        <w:rPr>
          <w:rFonts w:eastAsia="Times New Roman" w:cs="Arial"/>
          <w:sz w:val="24"/>
          <w:lang w:val="en-GB" w:eastAsia="en-GB"/>
        </w:rPr>
        <w:t>liaising with the complainant and the complaints co-ordinator as appropriate to clarify what the complainant feels would put things right. </w:t>
      </w:r>
    </w:p>
    <w:p w14:paraId="6200AE97"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investigator should: </w:t>
      </w:r>
    </w:p>
    <w:p w14:paraId="4F36C35A" w14:textId="77777777" w:rsidR="00AF528C" w:rsidRPr="00AF528C" w:rsidRDefault="00AF528C" w:rsidP="00367523">
      <w:pPr>
        <w:numPr>
          <w:ilvl w:val="0"/>
          <w:numId w:val="31"/>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conduct interviews with an open mind and be prepared to persist in the questioning; </w:t>
      </w:r>
    </w:p>
    <w:p w14:paraId="02F12E23" w14:textId="77777777" w:rsidR="00AF528C" w:rsidRPr="00AF528C" w:rsidRDefault="00AF528C" w:rsidP="00367523">
      <w:pPr>
        <w:numPr>
          <w:ilvl w:val="0"/>
          <w:numId w:val="31"/>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keep notes of interviews or arrange for an independent note taker to record minutes of the meeting; </w:t>
      </w:r>
    </w:p>
    <w:p w14:paraId="7983B167" w14:textId="77777777" w:rsidR="00AF528C" w:rsidRPr="00AF528C" w:rsidRDefault="00AF528C" w:rsidP="00367523">
      <w:pPr>
        <w:numPr>
          <w:ilvl w:val="0"/>
          <w:numId w:val="32"/>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ensure that any papers produced during the investigation are kept securely pending any appeal; </w:t>
      </w:r>
    </w:p>
    <w:p w14:paraId="4C39C191" w14:textId="77777777" w:rsidR="00AF528C" w:rsidRPr="00AF528C" w:rsidRDefault="00AF528C" w:rsidP="00367523">
      <w:pPr>
        <w:numPr>
          <w:ilvl w:val="0"/>
          <w:numId w:val="32"/>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be mindful of the timescales to respond; </w:t>
      </w:r>
    </w:p>
    <w:p w14:paraId="5EC3BFE6" w14:textId="77777777" w:rsidR="00AF528C" w:rsidRPr="00AF528C" w:rsidRDefault="00AF528C" w:rsidP="00367523">
      <w:pPr>
        <w:numPr>
          <w:ilvl w:val="0"/>
          <w:numId w:val="32"/>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prepare a comprehensive report for the Head Teacher or complaints committee that sets out the facts, identifies solutions and recommends courses of action to resolve problems. </w:t>
      </w:r>
    </w:p>
    <w:p w14:paraId="16A5CDCC" w14:textId="77777777" w:rsidR="00AF528C" w:rsidRPr="00AF528C" w:rsidRDefault="00AF528C" w:rsidP="00AF528C">
      <w:pPr>
        <w:spacing w:after="0"/>
        <w:ind w:left="555"/>
        <w:textAlignment w:val="baseline"/>
        <w:rPr>
          <w:rFonts w:eastAsia="Times New Roman" w:cs="Arial"/>
          <w:sz w:val="24"/>
          <w:lang w:val="en-GB" w:eastAsia="en-GB"/>
        </w:rPr>
      </w:pPr>
      <w:r w:rsidRPr="00AF528C">
        <w:rPr>
          <w:rFonts w:eastAsia="Times New Roman" w:cs="Arial"/>
          <w:sz w:val="24"/>
          <w:lang w:val="en-GB" w:eastAsia="en-GB"/>
        </w:rPr>
        <w:t> </w:t>
      </w:r>
    </w:p>
    <w:p w14:paraId="71D4CC85"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Head Teacher or complaints committee will then determine whether to uphold or dismiss the complaint and communicate that decision to the complainant, providing the appropriate escalation details. </w:t>
      </w:r>
    </w:p>
    <w:p w14:paraId="62324360" w14:textId="77777777" w:rsidR="00367523" w:rsidRDefault="00367523" w:rsidP="00AF528C">
      <w:pPr>
        <w:spacing w:after="0"/>
        <w:textAlignment w:val="baseline"/>
        <w:rPr>
          <w:rFonts w:eastAsia="Times New Roman" w:cs="Arial"/>
          <w:sz w:val="24"/>
          <w:shd w:val="clear" w:color="auto" w:fill="FFFFFF"/>
          <w:lang w:val="en-GB" w:eastAsia="en-GB"/>
        </w:rPr>
      </w:pPr>
    </w:p>
    <w:p w14:paraId="05A5DE51" w14:textId="4E0CF57B"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 xml:space="preserve">Complaints Co-ordinator </w:t>
      </w:r>
      <w:r w:rsidRPr="00AF528C">
        <w:rPr>
          <w:rFonts w:eastAsia="Times New Roman" w:cs="Arial"/>
          <w:sz w:val="24"/>
          <w:lang w:val="en-GB" w:eastAsia="en-GB"/>
        </w:rPr>
        <w:t>(this could be the Head Teacher / designated complaints governor or other staff member providing administrative support) </w:t>
      </w:r>
      <w:r w:rsidRPr="00AF528C">
        <w:rPr>
          <w:rFonts w:eastAsia="Times New Roman" w:cs="Arial"/>
          <w:b/>
          <w:bCs/>
          <w:sz w:val="24"/>
          <w:lang w:val="en-GB" w:eastAsia="en-GB"/>
        </w:rPr>
        <w:t> </w:t>
      </w:r>
    </w:p>
    <w:p w14:paraId="474E6A3F" w14:textId="77777777" w:rsidR="00AF528C" w:rsidRPr="00AF528C" w:rsidRDefault="00AF528C" w:rsidP="00AF528C">
      <w:pPr>
        <w:spacing w:after="0"/>
        <w:jc w:val="both"/>
        <w:textAlignment w:val="baseline"/>
        <w:rPr>
          <w:rFonts w:eastAsia="Times New Roman" w:cs="Arial"/>
          <w:sz w:val="24"/>
          <w:lang w:val="en-GB" w:eastAsia="en-GB"/>
        </w:rPr>
      </w:pPr>
      <w:r w:rsidRPr="00AF528C">
        <w:rPr>
          <w:rFonts w:eastAsia="Times New Roman" w:cs="Arial"/>
          <w:sz w:val="24"/>
          <w:lang w:val="en-GB" w:eastAsia="en-GB"/>
        </w:rPr>
        <w:t>The complaints co-ordinator should: </w:t>
      </w:r>
    </w:p>
    <w:p w14:paraId="264EBBCB" w14:textId="77777777" w:rsidR="00AF528C" w:rsidRPr="00367523" w:rsidRDefault="00AF528C" w:rsidP="00367523">
      <w:pPr>
        <w:pStyle w:val="ListParagraph"/>
        <w:numPr>
          <w:ilvl w:val="0"/>
          <w:numId w:val="33"/>
        </w:numPr>
        <w:spacing w:after="0"/>
        <w:textAlignment w:val="baseline"/>
        <w:rPr>
          <w:rFonts w:eastAsia="Times New Roman" w:cs="Arial"/>
          <w:sz w:val="24"/>
          <w:lang w:val="en-GB" w:eastAsia="en-GB"/>
        </w:rPr>
      </w:pPr>
      <w:r w:rsidRPr="00367523">
        <w:rPr>
          <w:rFonts w:eastAsia="Times New Roman" w:cs="Arial"/>
          <w:sz w:val="24"/>
          <w:lang w:val="en-GB" w:eastAsia="en-GB"/>
        </w:rPr>
        <w:t>ensure that the complainant is fully updated at each stage of the procedure ; </w:t>
      </w:r>
    </w:p>
    <w:p w14:paraId="35872A79" w14:textId="77777777" w:rsidR="00AF528C" w:rsidRPr="00367523" w:rsidRDefault="00AF528C" w:rsidP="00367523">
      <w:pPr>
        <w:pStyle w:val="ListParagraph"/>
        <w:numPr>
          <w:ilvl w:val="0"/>
          <w:numId w:val="33"/>
        </w:numPr>
        <w:spacing w:after="0"/>
        <w:textAlignment w:val="baseline"/>
        <w:rPr>
          <w:rFonts w:eastAsia="Times New Roman" w:cs="Arial"/>
          <w:sz w:val="24"/>
          <w:lang w:val="en-GB" w:eastAsia="en-GB"/>
        </w:rPr>
      </w:pPr>
      <w:r w:rsidRPr="00367523">
        <w:rPr>
          <w:rFonts w:eastAsia="Times New Roman" w:cs="Arial"/>
          <w:sz w:val="24"/>
          <w:lang w:val="en-GB" w:eastAsia="en-GB"/>
        </w:rPr>
        <w:t>liaise with staff members, Head Teacher, Chair of Governors, Clerk and LAs (if appropriate) to ensure the smooth running of the complaints procedure; </w:t>
      </w:r>
    </w:p>
    <w:p w14:paraId="1D7521A0" w14:textId="77777777" w:rsidR="00AF528C" w:rsidRPr="00367523" w:rsidRDefault="00AF528C" w:rsidP="00367523">
      <w:pPr>
        <w:pStyle w:val="ListParagraph"/>
        <w:numPr>
          <w:ilvl w:val="0"/>
          <w:numId w:val="33"/>
        </w:numPr>
        <w:spacing w:after="0"/>
        <w:textAlignment w:val="baseline"/>
        <w:rPr>
          <w:rFonts w:eastAsia="Times New Roman" w:cs="Arial"/>
          <w:sz w:val="24"/>
          <w:lang w:val="en-GB" w:eastAsia="en-GB"/>
        </w:rPr>
      </w:pPr>
      <w:r w:rsidRPr="00367523">
        <w:rPr>
          <w:rFonts w:eastAsia="Times New Roman" w:cs="Arial"/>
          <w:sz w:val="24"/>
          <w:lang w:val="en-GB" w:eastAsia="en-GB"/>
        </w:rPr>
        <w:t>be aware of issues regarding:  </w:t>
      </w:r>
    </w:p>
    <w:p w14:paraId="3197BD69" w14:textId="77777777" w:rsidR="00AF528C" w:rsidRPr="00367523" w:rsidRDefault="00AF528C" w:rsidP="00367523">
      <w:pPr>
        <w:pStyle w:val="ListParagraph"/>
        <w:numPr>
          <w:ilvl w:val="0"/>
          <w:numId w:val="34"/>
        </w:numPr>
        <w:spacing w:after="0"/>
        <w:textAlignment w:val="baseline"/>
        <w:rPr>
          <w:rFonts w:eastAsia="Times New Roman" w:cs="Arial"/>
          <w:sz w:val="24"/>
          <w:lang w:val="en-GB" w:eastAsia="en-GB"/>
        </w:rPr>
      </w:pPr>
      <w:r w:rsidRPr="00367523">
        <w:rPr>
          <w:rFonts w:eastAsia="Times New Roman" w:cs="Arial"/>
          <w:sz w:val="24"/>
          <w:lang w:val="en-GB" w:eastAsia="en-GB"/>
        </w:rPr>
        <w:t>sharing third party information </w:t>
      </w:r>
    </w:p>
    <w:p w14:paraId="254A2729" w14:textId="77777777" w:rsidR="00AF528C" w:rsidRPr="00367523" w:rsidRDefault="00AF528C" w:rsidP="00367523">
      <w:pPr>
        <w:pStyle w:val="ListParagraph"/>
        <w:numPr>
          <w:ilvl w:val="0"/>
          <w:numId w:val="34"/>
        </w:numPr>
        <w:spacing w:after="0"/>
        <w:textAlignment w:val="baseline"/>
        <w:rPr>
          <w:rFonts w:eastAsia="Times New Roman" w:cs="Arial"/>
          <w:sz w:val="24"/>
          <w:lang w:val="en-GB" w:eastAsia="en-GB"/>
        </w:rPr>
      </w:pPr>
      <w:r w:rsidRPr="00367523">
        <w:rPr>
          <w:rFonts w:eastAsia="Times New Roman" w:cs="Arial"/>
          <w:sz w:val="24"/>
          <w:lang w:val="en-GB" w:eastAsia="en-GB"/>
        </w:rPr>
        <w:t>additional support. This may be needed by complainants when making a complaint including interpretation support or where the complainant is a child or young person. </w:t>
      </w:r>
    </w:p>
    <w:p w14:paraId="28CD0459" w14:textId="77777777" w:rsidR="00AF528C" w:rsidRPr="00367523" w:rsidRDefault="00AF528C" w:rsidP="00367523">
      <w:pPr>
        <w:pStyle w:val="ListParagraph"/>
        <w:numPr>
          <w:ilvl w:val="0"/>
          <w:numId w:val="34"/>
        </w:numPr>
        <w:spacing w:after="0"/>
        <w:textAlignment w:val="baseline"/>
        <w:rPr>
          <w:rFonts w:eastAsia="Times New Roman" w:cs="Arial"/>
          <w:sz w:val="24"/>
          <w:lang w:val="en-GB" w:eastAsia="en-GB"/>
        </w:rPr>
      </w:pPr>
      <w:r w:rsidRPr="00367523">
        <w:rPr>
          <w:rFonts w:eastAsia="Times New Roman" w:cs="Arial"/>
          <w:sz w:val="24"/>
          <w:lang w:val="en-GB" w:eastAsia="en-GB"/>
        </w:rPr>
        <w:t>keep records. </w:t>
      </w:r>
    </w:p>
    <w:p w14:paraId="5C2C8380"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lastRenderedPageBreak/>
        <w:t>Clerk to the Governing Body </w:t>
      </w:r>
    </w:p>
    <w:p w14:paraId="32BDB60B"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Clerk is the contact point for the complainant and the committee and should: </w:t>
      </w:r>
    </w:p>
    <w:p w14:paraId="32FD9718" w14:textId="77777777" w:rsidR="00AF528C" w:rsidRPr="00AF528C" w:rsidRDefault="00AF528C" w:rsidP="00367523">
      <w:pPr>
        <w:numPr>
          <w:ilvl w:val="0"/>
          <w:numId w:val="35"/>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 </w:t>
      </w:r>
    </w:p>
    <w:p w14:paraId="459A380E" w14:textId="77777777" w:rsidR="00AF528C" w:rsidRPr="00AF528C" w:rsidRDefault="00AF528C" w:rsidP="00367523">
      <w:pPr>
        <w:numPr>
          <w:ilvl w:val="0"/>
          <w:numId w:val="35"/>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set the date, time and venue of the meeting, ensuring that the dates are convenient to all parties (if they are invited to attend) and that the venue and proceedings are accessible; </w:t>
      </w:r>
    </w:p>
    <w:p w14:paraId="48653DBD" w14:textId="77777777" w:rsidR="00AF528C" w:rsidRPr="00AF528C" w:rsidRDefault="00AF528C" w:rsidP="00367523">
      <w:pPr>
        <w:numPr>
          <w:ilvl w:val="0"/>
          <w:numId w:val="35"/>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collate any written material relevant to the complaint (for example; stage 1 paperwork, school and complainant submissions) and send it to the parties in advance of the meeting within an agreed timescale; </w:t>
      </w:r>
    </w:p>
    <w:p w14:paraId="6EFE4E87" w14:textId="77777777" w:rsidR="00AF528C" w:rsidRPr="00AF528C" w:rsidRDefault="00AF528C" w:rsidP="00367523">
      <w:pPr>
        <w:numPr>
          <w:ilvl w:val="0"/>
          <w:numId w:val="35"/>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record the proceedings; </w:t>
      </w:r>
    </w:p>
    <w:p w14:paraId="2D178D33" w14:textId="77777777" w:rsidR="00AF528C" w:rsidRPr="00AF528C" w:rsidRDefault="00AF528C" w:rsidP="00367523">
      <w:pPr>
        <w:numPr>
          <w:ilvl w:val="0"/>
          <w:numId w:val="36"/>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circulate the minutes of the meeting; </w:t>
      </w:r>
    </w:p>
    <w:p w14:paraId="7B90B69D" w14:textId="6F45934A" w:rsidR="00AF528C" w:rsidRDefault="00AF528C" w:rsidP="00367523">
      <w:pPr>
        <w:numPr>
          <w:ilvl w:val="0"/>
          <w:numId w:val="36"/>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notify all parties of the committee’s decision. </w:t>
      </w:r>
    </w:p>
    <w:p w14:paraId="5B306475" w14:textId="77777777" w:rsidR="00367523" w:rsidRPr="00AF528C" w:rsidRDefault="00367523" w:rsidP="00367523">
      <w:pPr>
        <w:spacing w:after="0"/>
        <w:ind w:left="285"/>
        <w:textAlignment w:val="baseline"/>
        <w:rPr>
          <w:rFonts w:eastAsia="Times New Roman" w:cs="Arial"/>
          <w:sz w:val="24"/>
          <w:lang w:val="en-GB" w:eastAsia="en-GB"/>
        </w:rPr>
      </w:pPr>
    </w:p>
    <w:p w14:paraId="79BAA41C"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Committee Chair </w:t>
      </w:r>
    </w:p>
    <w:p w14:paraId="0836C8C7"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The committee’s chair, who is nominated in advance of the complaint meeting, should ensure that: </w:t>
      </w:r>
      <w:r w:rsidRPr="00AF528C">
        <w:rPr>
          <w:rFonts w:eastAsia="Times New Roman" w:cs="Arial"/>
          <w:sz w:val="24"/>
          <w:lang w:val="en-GB" w:eastAsia="en-GB"/>
        </w:rPr>
        <w:br/>
        <w:t> </w:t>
      </w:r>
    </w:p>
    <w:p w14:paraId="38C11E7C" w14:textId="77777777" w:rsidR="00AF528C" w:rsidRPr="00AF528C" w:rsidRDefault="00AF528C" w:rsidP="00367523">
      <w:pPr>
        <w:numPr>
          <w:ilvl w:val="0"/>
          <w:numId w:val="37"/>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both parties are asked (via the Clerk) to provide any additional information relating to the complaint by a specified date in advance of the meeting; </w:t>
      </w:r>
    </w:p>
    <w:p w14:paraId="63BB4A9E" w14:textId="77777777" w:rsidR="00AF528C" w:rsidRPr="00AF528C" w:rsidRDefault="00AF528C" w:rsidP="00367523">
      <w:pPr>
        <w:numPr>
          <w:ilvl w:val="0"/>
          <w:numId w:val="38"/>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meeting is conducted in an informal manner, is not adversarial, and that, if all parties are invited to attend, everyone is treated with respect and courtesy; </w:t>
      </w:r>
    </w:p>
    <w:p w14:paraId="232A8BDB" w14:textId="77777777" w:rsidR="00AF528C" w:rsidRPr="00AF528C" w:rsidRDefault="00AF528C" w:rsidP="00367523">
      <w:pPr>
        <w:numPr>
          <w:ilvl w:val="0"/>
          <w:numId w:val="38"/>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complainants who may not be used to speaking at such a meeting are put at ease. This is particularly important if the complainant is a child/young person; </w:t>
      </w:r>
    </w:p>
    <w:p w14:paraId="32441F16" w14:textId="77777777" w:rsidR="00AF528C" w:rsidRPr="00AF528C" w:rsidRDefault="00AF528C" w:rsidP="00367523">
      <w:pPr>
        <w:numPr>
          <w:ilvl w:val="0"/>
          <w:numId w:val="38"/>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remit of the committee is explained to the complainant; </w:t>
      </w:r>
    </w:p>
    <w:p w14:paraId="7A695040" w14:textId="77777777" w:rsidR="00AF528C" w:rsidRPr="00AF528C" w:rsidRDefault="00AF528C" w:rsidP="00367523">
      <w:pPr>
        <w:numPr>
          <w:ilvl w:val="0"/>
          <w:numId w:val="38"/>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written material is seen by everyone in attendance, provided it does not breach confidentiality or any individual’s rights to privacy under the DPA 2018 or GDPR. </w:t>
      </w:r>
    </w:p>
    <w:p w14:paraId="3538AF78" w14:textId="77777777" w:rsidR="00AF528C" w:rsidRPr="00AF528C" w:rsidRDefault="00AF528C" w:rsidP="00AF528C">
      <w:pPr>
        <w:spacing w:after="0"/>
        <w:ind w:left="555"/>
        <w:textAlignment w:val="baseline"/>
        <w:rPr>
          <w:rFonts w:eastAsia="Times New Roman" w:cs="Arial"/>
          <w:sz w:val="24"/>
          <w:lang w:val="en-GB" w:eastAsia="en-GB"/>
        </w:rPr>
      </w:pPr>
      <w:r w:rsidRPr="00AF528C">
        <w:rPr>
          <w:rFonts w:eastAsia="Times New Roman" w:cs="Arial"/>
          <w:sz w:val="24"/>
          <w:lang w:val="en-GB" w:eastAsia="en-GB"/>
        </w:rPr>
        <w:t>If a new issue arises it would be useful to give everyone the opportunity to consider and comment upon it; this may require a short adjournment of the meeting  </w:t>
      </w:r>
    </w:p>
    <w:p w14:paraId="5AB07120" w14:textId="77777777" w:rsidR="00AF528C" w:rsidRPr="00AF528C" w:rsidRDefault="00AF528C" w:rsidP="00367523">
      <w:pPr>
        <w:numPr>
          <w:ilvl w:val="0"/>
          <w:numId w:val="3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both the complainant and the school are given the opportunity to make their case and seek clarity, either through written submissions ahead of the meeting or verbally in the meeting itself; </w:t>
      </w:r>
    </w:p>
    <w:p w14:paraId="3DF0ACFF" w14:textId="77777777" w:rsidR="00AF528C" w:rsidRPr="00AF528C" w:rsidRDefault="00AF528C" w:rsidP="00367523">
      <w:pPr>
        <w:numPr>
          <w:ilvl w:val="0"/>
          <w:numId w:val="3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issues are addressed; </w:t>
      </w:r>
    </w:p>
    <w:p w14:paraId="55297A58" w14:textId="77777777" w:rsidR="00AF528C" w:rsidRPr="00AF528C" w:rsidRDefault="00AF528C" w:rsidP="00367523">
      <w:pPr>
        <w:numPr>
          <w:ilvl w:val="0"/>
          <w:numId w:val="3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key findings of fact are made; </w:t>
      </w:r>
    </w:p>
    <w:p w14:paraId="3347554A" w14:textId="77777777" w:rsidR="00AF528C" w:rsidRPr="00AF528C" w:rsidRDefault="00AF528C" w:rsidP="00367523">
      <w:pPr>
        <w:numPr>
          <w:ilvl w:val="0"/>
          <w:numId w:val="3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committee is open-minded and acts independently; </w:t>
      </w:r>
    </w:p>
    <w:p w14:paraId="529FD11F" w14:textId="77777777" w:rsidR="00AF528C" w:rsidRPr="00AF528C" w:rsidRDefault="00AF528C" w:rsidP="00367523">
      <w:pPr>
        <w:numPr>
          <w:ilvl w:val="0"/>
          <w:numId w:val="39"/>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no member of the committee has an external interest in the outcome of the proceedings or any involvement in an earlier stage of the procedure; </w:t>
      </w:r>
    </w:p>
    <w:p w14:paraId="582678EA" w14:textId="77777777" w:rsidR="00AF528C" w:rsidRPr="00AF528C" w:rsidRDefault="00AF528C" w:rsidP="00367523">
      <w:pPr>
        <w:numPr>
          <w:ilvl w:val="0"/>
          <w:numId w:val="40"/>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meeting is minuted; </w:t>
      </w:r>
    </w:p>
    <w:p w14:paraId="56F97D00" w14:textId="6A8ACFF7" w:rsidR="00AF528C" w:rsidRDefault="00AF528C" w:rsidP="00367523">
      <w:pPr>
        <w:numPr>
          <w:ilvl w:val="0"/>
          <w:numId w:val="40"/>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they liaise with the Clerk (and complaints co-ordinator, if the school has one). </w:t>
      </w:r>
    </w:p>
    <w:p w14:paraId="6A593369" w14:textId="77777777" w:rsidR="00367523" w:rsidRPr="00AF528C" w:rsidRDefault="00367523" w:rsidP="00367523">
      <w:pPr>
        <w:spacing w:after="0"/>
        <w:ind w:left="285"/>
        <w:textAlignment w:val="baseline"/>
        <w:rPr>
          <w:rFonts w:eastAsia="Times New Roman" w:cs="Arial"/>
          <w:sz w:val="24"/>
          <w:lang w:val="en-GB" w:eastAsia="en-GB"/>
        </w:rPr>
      </w:pPr>
    </w:p>
    <w:p w14:paraId="3C3D5A98" w14:textId="77777777" w:rsidR="00AF528C" w:rsidRPr="00AF528C" w:rsidRDefault="00AF528C" w:rsidP="00AF528C">
      <w:pPr>
        <w:spacing w:after="0"/>
        <w:textAlignment w:val="baseline"/>
        <w:rPr>
          <w:rFonts w:eastAsia="Times New Roman" w:cs="Arial"/>
          <w:b/>
          <w:bCs/>
          <w:sz w:val="24"/>
          <w:lang w:val="en-GB" w:eastAsia="en-GB"/>
        </w:rPr>
      </w:pPr>
      <w:r w:rsidRPr="00AF528C">
        <w:rPr>
          <w:rFonts w:eastAsia="Times New Roman" w:cs="Arial"/>
          <w:b/>
          <w:bCs/>
          <w:sz w:val="24"/>
          <w:lang w:val="en-GB" w:eastAsia="en-GB"/>
        </w:rPr>
        <w:t>Committee Member </w:t>
      </w:r>
    </w:p>
    <w:p w14:paraId="18C93AC9" w14:textId="77777777" w:rsidR="00AF528C" w:rsidRPr="00AF528C" w:rsidRDefault="00AF528C" w:rsidP="00AF528C">
      <w:pPr>
        <w:spacing w:after="0"/>
        <w:textAlignment w:val="baseline"/>
        <w:rPr>
          <w:rFonts w:eastAsia="Times New Roman" w:cs="Arial"/>
          <w:sz w:val="24"/>
          <w:lang w:val="en-GB" w:eastAsia="en-GB"/>
        </w:rPr>
      </w:pPr>
      <w:r w:rsidRPr="00AF528C">
        <w:rPr>
          <w:rFonts w:eastAsia="Times New Roman" w:cs="Arial"/>
          <w:sz w:val="24"/>
          <w:lang w:val="en-GB" w:eastAsia="en-GB"/>
        </w:rPr>
        <w:t>Committee members should be aware that: </w:t>
      </w:r>
    </w:p>
    <w:p w14:paraId="7AE0E205" w14:textId="77777777" w:rsidR="00AF528C" w:rsidRPr="00AF528C" w:rsidRDefault="00AF528C" w:rsidP="00367523">
      <w:pPr>
        <w:numPr>
          <w:ilvl w:val="0"/>
          <w:numId w:val="41"/>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meeting must be independent and impartial, and should be seen to be so; </w:t>
      </w:r>
    </w:p>
    <w:p w14:paraId="204BD214" w14:textId="77777777" w:rsidR="00AF528C" w:rsidRPr="00AF528C" w:rsidRDefault="00AF528C" w:rsidP="00367523">
      <w:pPr>
        <w:numPr>
          <w:ilvl w:val="0"/>
          <w:numId w:val="42"/>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No governor may sit on the committee if they have had a prior involvement in the complaint or in the circumstances surrounding it; </w:t>
      </w:r>
    </w:p>
    <w:p w14:paraId="17C71146" w14:textId="77777777" w:rsidR="00AF528C" w:rsidRPr="00AF528C" w:rsidRDefault="00AF528C" w:rsidP="00367523">
      <w:pPr>
        <w:numPr>
          <w:ilvl w:val="0"/>
          <w:numId w:val="42"/>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aim of the meeting should be to resolve the complaint and achieve reconciliation between the school and the complainant; </w:t>
      </w:r>
    </w:p>
    <w:p w14:paraId="4AEE7342" w14:textId="77777777" w:rsidR="00AF528C" w:rsidRPr="00AF528C" w:rsidRDefault="00AF528C" w:rsidP="00367523">
      <w:pPr>
        <w:numPr>
          <w:ilvl w:val="0"/>
          <w:numId w:val="42"/>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lastRenderedPageBreak/>
        <w:t>We recognise that the complainant might not be satisfied with the outcome if the meeting does not find in their favour. It may only be possible to establish the facts and make recommendations; </w:t>
      </w:r>
    </w:p>
    <w:p w14:paraId="38C89A19" w14:textId="77777777" w:rsidR="00AF528C" w:rsidRPr="00AF528C" w:rsidRDefault="00AF528C" w:rsidP="00367523">
      <w:pPr>
        <w:numPr>
          <w:ilvl w:val="0"/>
          <w:numId w:val="42"/>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many complainants will feel nervous and inhibited in a formal setting; </w:t>
      </w:r>
    </w:p>
    <w:p w14:paraId="02CC72E0" w14:textId="77777777" w:rsidR="00AF528C" w:rsidRPr="00AF528C" w:rsidRDefault="00AF528C" w:rsidP="00367523">
      <w:pPr>
        <w:numPr>
          <w:ilvl w:val="0"/>
          <w:numId w:val="42"/>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Parents/carers often feel emotional when discussing an issue that affects their child; </w:t>
      </w:r>
    </w:p>
    <w:p w14:paraId="785F9AEB" w14:textId="77777777" w:rsidR="00AF528C" w:rsidRPr="00AF528C" w:rsidRDefault="00AF528C" w:rsidP="00367523">
      <w:pPr>
        <w:numPr>
          <w:ilvl w:val="0"/>
          <w:numId w:val="43"/>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extra care needs to be taken when the complainant is a child/young person and present during all or part of the meeting; </w:t>
      </w:r>
    </w:p>
    <w:p w14:paraId="06C71546" w14:textId="77777777" w:rsidR="00AF528C" w:rsidRPr="00AF528C" w:rsidRDefault="00AF528C" w:rsidP="00367523">
      <w:pPr>
        <w:numPr>
          <w:ilvl w:val="0"/>
          <w:numId w:val="43"/>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Careful consideration of the atmosphere and proceedings should ensure that the child/young person does not feel intimidated; </w:t>
      </w:r>
    </w:p>
    <w:p w14:paraId="1E87D834" w14:textId="77777777" w:rsidR="00AF528C" w:rsidRPr="00AF528C" w:rsidRDefault="00AF528C" w:rsidP="00367523">
      <w:pPr>
        <w:numPr>
          <w:ilvl w:val="0"/>
          <w:numId w:val="43"/>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The committee should respect the views of the child/young person and give them equal consideration to those of adults; </w:t>
      </w:r>
    </w:p>
    <w:p w14:paraId="5C7DF817" w14:textId="77777777" w:rsidR="00AF528C" w:rsidRPr="00AF528C" w:rsidRDefault="00AF528C" w:rsidP="00367523">
      <w:pPr>
        <w:numPr>
          <w:ilvl w:val="0"/>
          <w:numId w:val="43"/>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 </w:t>
      </w:r>
    </w:p>
    <w:p w14:paraId="67A362D8" w14:textId="77777777" w:rsidR="00AF528C" w:rsidRPr="00AF528C" w:rsidRDefault="00AF528C" w:rsidP="00367523">
      <w:pPr>
        <w:numPr>
          <w:ilvl w:val="0"/>
          <w:numId w:val="43"/>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However, the parent should be advised that agreement might not always be possible if the parent wishes the child/young person to attend a part of the meeting that the committee considers is not in the child/young person’s best interests; </w:t>
      </w:r>
    </w:p>
    <w:p w14:paraId="0213E62B" w14:textId="0B25BE8E" w:rsidR="00AF528C" w:rsidRPr="00AF528C" w:rsidRDefault="00AF528C" w:rsidP="00367523">
      <w:pPr>
        <w:numPr>
          <w:ilvl w:val="0"/>
          <w:numId w:val="44"/>
        </w:numPr>
        <w:spacing w:after="0"/>
        <w:ind w:left="285" w:firstLine="0"/>
        <w:textAlignment w:val="baseline"/>
        <w:rPr>
          <w:rFonts w:eastAsia="Times New Roman" w:cs="Arial"/>
          <w:sz w:val="24"/>
          <w:lang w:val="en-GB" w:eastAsia="en-GB"/>
        </w:rPr>
      </w:pPr>
      <w:r w:rsidRPr="00AF528C">
        <w:rPr>
          <w:rFonts w:eastAsia="Times New Roman" w:cs="Arial"/>
          <w:sz w:val="24"/>
          <w:lang w:val="en-GB" w:eastAsia="en-GB"/>
        </w:rPr>
        <w:t xml:space="preserve">the welfare of the child/young person is paramount. </w:t>
      </w:r>
    </w:p>
    <w:p w14:paraId="2677CA41" w14:textId="77777777" w:rsidR="00B67A9E" w:rsidRPr="00AF528C" w:rsidRDefault="00B67A9E" w:rsidP="00B67A9E">
      <w:pPr>
        <w:rPr>
          <w:rFonts w:cs="Arial"/>
          <w:b/>
          <w:sz w:val="24"/>
        </w:rPr>
      </w:pPr>
    </w:p>
    <w:p w14:paraId="40C4BC32" w14:textId="77777777" w:rsidR="00B67A9E" w:rsidRPr="00AF528C" w:rsidRDefault="00B67A9E" w:rsidP="00B67A9E">
      <w:pPr>
        <w:spacing w:after="5" w:line="249" w:lineRule="auto"/>
        <w:ind w:left="120" w:right="1118" w:hanging="10"/>
        <w:rPr>
          <w:rFonts w:cs="Arial"/>
          <w:sz w:val="24"/>
        </w:rPr>
      </w:pPr>
      <w:r w:rsidRPr="00AF528C">
        <w:rPr>
          <w:rFonts w:eastAsia="Arial" w:cs="Arial"/>
          <w:sz w:val="24"/>
        </w:rPr>
        <w:t xml:space="preserve">This policy has been approved and adopted by the Governing Body on: </w:t>
      </w:r>
    </w:p>
    <w:p w14:paraId="5674A247" w14:textId="77777777" w:rsidR="00B67A9E" w:rsidRPr="00AF528C" w:rsidRDefault="00B67A9E" w:rsidP="00B67A9E">
      <w:pPr>
        <w:ind w:left="125"/>
        <w:rPr>
          <w:rFonts w:cs="Arial"/>
          <w:sz w:val="24"/>
        </w:rPr>
      </w:pPr>
      <w:r w:rsidRPr="00AF528C">
        <w:rPr>
          <w:rFonts w:eastAsia="Arial" w:cs="Arial"/>
          <w:sz w:val="24"/>
        </w:rPr>
        <w:t xml:space="preserve"> </w:t>
      </w:r>
    </w:p>
    <w:p w14:paraId="53826F02" w14:textId="77777777" w:rsidR="00B67A9E" w:rsidRPr="00AF528C" w:rsidRDefault="00B67A9E" w:rsidP="00B67A9E">
      <w:pPr>
        <w:ind w:left="125"/>
        <w:rPr>
          <w:rFonts w:cs="Arial"/>
          <w:sz w:val="24"/>
        </w:rPr>
      </w:pPr>
      <w:r w:rsidRPr="00AF528C">
        <w:rPr>
          <w:rFonts w:eastAsia="Arial" w:cs="Arial"/>
          <w:sz w:val="24"/>
        </w:rPr>
        <w:t xml:space="preserve"> </w:t>
      </w:r>
    </w:p>
    <w:p w14:paraId="4DE98B2C" w14:textId="77777777" w:rsidR="00B67A9E" w:rsidRPr="00AF528C" w:rsidRDefault="00B67A9E" w:rsidP="00B67A9E">
      <w:pPr>
        <w:ind w:left="125"/>
        <w:rPr>
          <w:rFonts w:cs="Arial"/>
          <w:sz w:val="24"/>
        </w:rPr>
      </w:pPr>
      <w:r w:rsidRPr="00AF528C">
        <w:rPr>
          <w:rFonts w:eastAsia="Arial" w:cs="Arial"/>
          <w:sz w:val="24"/>
        </w:rPr>
        <w:t xml:space="preserve"> </w:t>
      </w:r>
    </w:p>
    <w:p w14:paraId="138D02F6" w14:textId="5B46BD21" w:rsidR="00B67A9E" w:rsidRPr="00AF528C" w:rsidRDefault="00EC018B" w:rsidP="00B67A9E">
      <w:pPr>
        <w:spacing w:after="5" w:line="249" w:lineRule="auto"/>
        <w:ind w:left="120" w:right="1118" w:hanging="10"/>
        <w:rPr>
          <w:rFonts w:cs="Arial"/>
          <w:sz w:val="24"/>
        </w:rPr>
      </w:pPr>
      <w:r w:rsidRPr="00AF528C">
        <w:rPr>
          <w:rFonts w:eastAsia="Arial" w:cs="Arial"/>
          <w:sz w:val="24"/>
        </w:rPr>
        <w:t xml:space="preserve">Head teacher : </w:t>
      </w:r>
    </w:p>
    <w:p w14:paraId="23B74108" w14:textId="0A5499A3" w:rsidR="00B67A9E" w:rsidRPr="00AF528C" w:rsidRDefault="00B67A9E" w:rsidP="00B67A9E">
      <w:pPr>
        <w:ind w:left="125"/>
        <w:rPr>
          <w:rFonts w:cs="Arial"/>
          <w:sz w:val="24"/>
        </w:rPr>
      </w:pPr>
      <w:r w:rsidRPr="00AF528C">
        <w:rPr>
          <w:rFonts w:eastAsia="Arial" w:cs="Arial"/>
          <w:sz w:val="24"/>
        </w:rPr>
        <w:t xml:space="preserve"> </w:t>
      </w:r>
    </w:p>
    <w:p w14:paraId="48468315" w14:textId="77777777" w:rsidR="00B67A9E" w:rsidRPr="00AF528C" w:rsidRDefault="00B67A9E" w:rsidP="00B67A9E">
      <w:pPr>
        <w:spacing w:after="16"/>
        <w:ind w:left="125"/>
        <w:rPr>
          <w:rFonts w:cs="Arial"/>
          <w:sz w:val="24"/>
        </w:rPr>
      </w:pPr>
      <w:r w:rsidRPr="00AF528C">
        <w:rPr>
          <w:rFonts w:eastAsia="Arial" w:cs="Arial"/>
          <w:sz w:val="24"/>
        </w:rPr>
        <w:t xml:space="preserve"> </w:t>
      </w:r>
    </w:p>
    <w:p w14:paraId="541F98CA" w14:textId="77777777" w:rsidR="00B67A9E" w:rsidRPr="00AF528C" w:rsidRDefault="00B67A9E" w:rsidP="00B67A9E">
      <w:pPr>
        <w:ind w:left="125"/>
        <w:rPr>
          <w:rFonts w:cs="Arial"/>
          <w:sz w:val="24"/>
        </w:rPr>
      </w:pPr>
      <w:r w:rsidRPr="00AF528C">
        <w:rPr>
          <w:rFonts w:cs="Arial"/>
          <w:sz w:val="24"/>
        </w:rPr>
        <w:t>Signed</w:t>
      </w:r>
    </w:p>
    <w:p w14:paraId="5B356741" w14:textId="77777777" w:rsidR="00B67A9E" w:rsidRPr="00AF528C" w:rsidRDefault="00B67A9E" w:rsidP="00B67A9E">
      <w:pPr>
        <w:ind w:left="125"/>
        <w:rPr>
          <w:rFonts w:cs="Arial"/>
          <w:sz w:val="24"/>
        </w:rPr>
      </w:pPr>
      <w:r w:rsidRPr="00AF528C">
        <w:rPr>
          <w:rFonts w:eastAsia="Arial" w:cs="Arial"/>
          <w:sz w:val="24"/>
        </w:rPr>
        <w:t xml:space="preserve"> </w:t>
      </w:r>
    </w:p>
    <w:p w14:paraId="2AC71BB4" w14:textId="58BE5AAF" w:rsidR="00B67A9E" w:rsidRPr="00AF528C" w:rsidRDefault="00B67A9E" w:rsidP="00B67A9E">
      <w:pPr>
        <w:spacing w:after="5" w:line="249" w:lineRule="auto"/>
        <w:ind w:left="120" w:right="1118" w:hanging="10"/>
        <w:rPr>
          <w:rFonts w:cs="Arial"/>
          <w:sz w:val="24"/>
        </w:rPr>
      </w:pPr>
      <w:r w:rsidRPr="00AF528C">
        <w:rPr>
          <w:rFonts w:eastAsia="Arial" w:cs="Arial"/>
          <w:sz w:val="24"/>
        </w:rPr>
        <w:t>Ch</w:t>
      </w:r>
      <w:r w:rsidR="00EC018B" w:rsidRPr="00AF528C">
        <w:rPr>
          <w:rFonts w:eastAsia="Arial" w:cs="Arial"/>
          <w:sz w:val="24"/>
        </w:rPr>
        <w:t xml:space="preserve">air of Governors : </w:t>
      </w:r>
    </w:p>
    <w:p w14:paraId="337EA23B" w14:textId="77777777" w:rsidR="00B67A9E" w:rsidRPr="00AF528C" w:rsidRDefault="00B67A9E" w:rsidP="00B67A9E">
      <w:pPr>
        <w:ind w:left="125"/>
        <w:rPr>
          <w:rFonts w:cs="Arial"/>
          <w:sz w:val="24"/>
        </w:rPr>
      </w:pPr>
      <w:r w:rsidRPr="00AF528C">
        <w:rPr>
          <w:rFonts w:eastAsia="Arial" w:cs="Arial"/>
          <w:sz w:val="24"/>
        </w:rPr>
        <w:t xml:space="preserve"> </w:t>
      </w:r>
    </w:p>
    <w:p w14:paraId="1C22831C" w14:textId="6A96C653" w:rsidR="00B67A9E" w:rsidRPr="00AF528C" w:rsidRDefault="00B67A9E" w:rsidP="00B67A9E">
      <w:pPr>
        <w:spacing w:after="16"/>
        <w:ind w:left="125"/>
        <w:rPr>
          <w:rFonts w:cs="Arial"/>
          <w:sz w:val="24"/>
        </w:rPr>
      </w:pPr>
      <w:r w:rsidRPr="00AF528C">
        <w:rPr>
          <w:rFonts w:eastAsia="Arial" w:cs="Arial"/>
          <w:sz w:val="24"/>
        </w:rPr>
        <w:t xml:space="preserve"> </w:t>
      </w:r>
    </w:p>
    <w:p w14:paraId="730C7C32" w14:textId="77777777" w:rsidR="00B67A9E" w:rsidRPr="00AF528C" w:rsidRDefault="00B67A9E" w:rsidP="00B67A9E">
      <w:pPr>
        <w:spacing w:after="5" w:line="249" w:lineRule="auto"/>
        <w:ind w:left="120" w:right="1118" w:hanging="10"/>
        <w:rPr>
          <w:rFonts w:cs="Arial"/>
          <w:sz w:val="24"/>
        </w:rPr>
      </w:pPr>
      <w:r w:rsidRPr="00AF528C">
        <w:rPr>
          <w:rFonts w:eastAsia="Arial" w:cs="Arial"/>
          <w:sz w:val="24"/>
        </w:rPr>
        <w:t xml:space="preserve">Signed </w:t>
      </w:r>
    </w:p>
    <w:p w14:paraId="41057EC1" w14:textId="77777777" w:rsidR="00B67A9E" w:rsidRPr="00AF528C" w:rsidRDefault="00B67A9E" w:rsidP="00B67A9E">
      <w:pPr>
        <w:ind w:left="125"/>
        <w:rPr>
          <w:rFonts w:cs="Arial"/>
          <w:sz w:val="24"/>
        </w:rPr>
      </w:pPr>
      <w:r w:rsidRPr="00AF528C">
        <w:rPr>
          <w:rFonts w:eastAsia="Arial" w:cs="Arial"/>
          <w:sz w:val="24"/>
        </w:rPr>
        <w:t xml:space="preserve"> </w:t>
      </w:r>
    </w:p>
    <w:p w14:paraId="0ADC7DDF" w14:textId="77777777" w:rsidR="00B67A9E" w:rsidRPr="00AF528C" w:rsidRDefault="00B67A9E" w:rsidP="00B67A9E">
      <w:pPr>
        <w:ind w:left="125"/>
        <w:rPr>
          <w:rFonts w:cs="Arial"/>
          <w:sz w:val="24"/>
        </w:rPr>
      </w:pPr>
      <w:r w:rsidRPr="00AF528C">
        <w:rPr>
          <w:rFonts w:eastAsia="Arial"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AF528C"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AF528C" w:rsidRDefault="00B67A9E" w:rsidP="00884987">
            <w:pPr>
              <w:rPr>
                <w:rFonts w:ascii="Arial" w:hAnsi="Arial" w:cs="Arial"/>
                <w:sz w:val="24"/>
              </w:rPr>
            </w:pPr>
            <w:r w:rsidRPr="00AF528C">
              <w:rPr>
                <w:rFonts w:ascii="Arial" w:eastAsia="Arial" w:hAnsi="Arial"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257167CE" w:rsidR="00B67A9E" w:rsidRPr="00AF528C" w:rsidRDefault="00367523" w:rsidP="00884987">
            <w:pPr>
              <w:rPr>
                <w:rFonts w:ascii="Arial" w:eastAsia="Arial" w:hAnsi="Arial" w:cs="Arial"/>
                <w:sz w:val="24"/>
              </w:rPr>
            </w:pPr>
            <w:r>
              <w:rPr>
                <w:rFonts w:ascii="Arial" w:eastAsia="Arial" w:hAnsi="Arial" w:cs="Arial"/>
                <w:sz w:val="24"/>
              </w:rPr>
              <w:t>36 Months</w:t>
            </w:r>
          </w:p>
        </w:tc>
      </w:tr>
      <w:tr w:rsidR="00B67A9E" w:rsidRPr="00AF528C"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AF528C" w:rsidRDefault="00B67A9E" w:rsidP="00884987">
            <w:pPr>
              <w:rPr>
                <w:rFonts w:ascii="Arial" w:hAnsi="Arial" w:cs="Arial"/>
                <w:sz w:val="24"/>
              </w:rPr>
            </w:pPr>
            <w:r w:rsidRPr="00AF528C">
              <w:rPr>
                <w:rFonts w:ascii="Arial" w:eastAsia="Arial" w:hAnsi="Arial"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4E156281" w:rsidR="00B67A9E" w:rsidRPr="00AF528C" w:rsidRDefault="00367523" w:rsidP="00884987">
            <w:pPr>
              <w:rPr>
                <w:rFonts w:ascii="Arial" w:eastAsia="Arial" w:hAnsi="Arial" w:cs="Arial"/>
                <w:sz w:val="24"/>
              </w:rPr>
            </w:pPr>
            <w:r w:rsidRPr="00577492">
              <w:rPr>
                <w:rFonts w:ascii="Arial" w:eastAsia="Arial" w:hAnsi="Arial" w:cs="Arial"/>
                <w:sz w:val="24"/>
                <w:highlight w:val="yellow"/>
              </w:rPr>
              <w:t>November 202</w:t>
            </w:r>
            <w:r w:rsidR="00577492" w:rsidRPr="00577492">
              <w:rPr>
                <w:rFonts w:ascii="Arial" w:eastAsia="Arial" w:hAnsi="Arial" w:cs="Arial"/>
                <w:sz w:val="24"/>
                <w:highlight w:val="yellow"/>
              </w:rPr>
              <w:t>8</w:t>
            </w:r>
          </w:p>
        </w:tc>
      </w:tr>
    </w:tbl>
    <w:p w14:paraId="657B056C" w14:textId="77777777" w:rsidR="00F666B9" w:rsidRPr="00AF528C" w:rsidRDefault="00F666B9" w:rsidP="009F0BCA">
      <w:pPr>
        <w:pStyle w:val="4Bulletedcopyblue"/>
        <w:numPr>
          <w:ilvl w:val="0"/>
          <w:numId w:val="0"/>
        </w:numPr>
        <w:ind w:left="340" w:hanging="170"/>
        <w:rPr>
          <w:sz w:val="24"/>
          <w:szCs w:val="24"/>
        </w:rPr>
      </w:pPr>
    </w:p>
    <w:sectPr w:rsidR="00F666B9" w:rsidRPr="00AF528C" w:rsidSect="00F61B5F">
      <w:headerReference w:type="even" r:id="rId18"/>
      <w:headerReference w:type="default" r:id="rId19"/>
      <w:footerReference w:type="default" r:id="rId20"/>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ED2809" w:rsidRDefault="00ED2809" w:rsidP="00626EDA">
      <w:r>
        <w:separator/>
      </w:r>
    </w:p>
  </w:endnote>
  <w:endnote w:type="continuationSeparator" w:id="0">
    <w:p w14:paraId="1016CE66" w14:textId="77777777" w:rsidR="00ED2809" w:rsidRDefault="00ED28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ED2809" w:rsidRDefault="00ED2809" w:rsidP="00626EDA">
      <w:r>
        <w:separator/>
      </w:r>
    </w:p>
  </w:footnote>
  <w:footnote w:type="continuationSeparator" w:id="0">
    <w:p w14:paraId="02136A4A" w14:textId="77777777" w:rsidR="00ED2809" w:rsidRDefault="00ED28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A6809">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6pt;height:30pt" o:bullet="t">
        <v:imagedata r:id="rId1" o:title="Tick"/>
      </v:shape>
    </w:pict>
  </w:numPicBullet>
  <w:numPicBullet w:numPicBulletId="1">
    <w:pict>
      <v:shape id="_x0000_i1051" type="#_x0000_t75" style="width:30pt;height:30pt" o:bullet="t">
        <v:imagedata r:id="rId2" o:title="Cross"/>
      </v:shape>
    </w:pict>
  </w:numPicBullet>
  <w:numPicBullet w:numPicBulletId="2">
    <w:pict>
      <v:shape id="_x0000_i1052" type="#_x0000_t75" style="width:208.2pt;height:330.6pt" o:bullet="t">
        <v:imagedata r:id="rId3" o:title="TK_LOGO_POINTER_RGB_bullet_blue"/>
      </v:shape>
    </w:pict>
  </w:numPicBullet>
  <w:abstractNum w:abstractNumId="0" w15:restartNumberingAfterBreak="0">
    <w:nsid w:val="04822F42"/>
    <w:multiLevelType w:val="multilevel"/>
    <w:tmpl w:val="59F2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DA01EC"/>
    <w:multiLevelType w:val="multilevel"/>
    <w:tmpl w:val="F398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E076498"/>
    <w:multiLevelType w:val="multilevel"/>
    <w:tmpl w:val="E358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B03936"/>
    <w:multiLevelType w:val="multilevel"/>
    <w:tmpl w:val="FD94C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9B0686"/>
    <w:multiLevelType w:val="multilevel"/>
    <w:tmpl w:val="E854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900C8E"/>
    <w:multiLevelType w:val="multilevel"/>
    <w:tmpl w:val="9CCC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391474"/>
    <w:multiLevelType w:val="multilevel"/>
    <w:tmpl w:val="D320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5C5EA3"/>
    <w:multiLevelType w:val="multilevel"/>
    <w:tmpl w:val="A85C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B52001"/>
    <w:multiLevelType w:val="multilevel"/>
    <w:tmpl w:val="E8F45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05735E"/>
    <w:multiLevelType w:val="multilevel"/>
    <w:tmpl w:val="79A2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8A7490"/>
    <w:multiLevelType w:val="multilevel"/>
    <w:tmpl w:val="3826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6A3763"/>
    <w:multiLevelType w:val="multilevel"/>
    <w:tmpl w:val="1C22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B277E1"/>
    <w:multiLevelType w:val="multilevel"/>
    <w:tmpl w:val="663C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9420E5E"/>
    <w:multiLevelType w:val="multilevel"/>
    <w:tmpl w:val="A828A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4C4D9C"/>
    <w:multiLevelType w:val="multilevel"/>
    <w:tmpl w:val="4E76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0684E59"/>
    <w:multiLevelType w:val="multilevel"/>
    <w:tmpl w:val="01E88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E953F5"/>
    <w:multiLevelType w:val="multilevel"/>
    <w:tmpl w:val="2852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2A7833"/>
    <w:multiLevelType w:val="multilevel"/>
    <w:tmpl w:val="1F2E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493971"/>
    <w:multiLevelType w:val="multilevel"/>
    <w:tmpl w:val="BE6E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7811B07"/>
    <w:multiLevelType w:val="multilevel"/>
    <w:tmpl w:val="333A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7F022CE"/>
    <w:multiLevelType w:val="multilevel"/>
    <w:tmpl w:val="F9F6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80E231E"/>
    <w:multiLevelType w:val="multilevel"/>
    <w:tmpl w:val="CD3A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9287DD0"/>
    <w:multiLevelType w:val="multilevel"/>
    <w:tmpl w:val="B960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AF93058"/>
    <w:multiLevelType w:val="multilevel"/>
    <w:tmpl w:val="C460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4E112E"/>
    <w:multiLevelType w:val="multilevel"/>
    <w:tmpl w:val="AE2E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5A61D0"/>
    <w:multiLevelType w:val="hybridMultilevel"/>
    <w:tmpl w:val="795C3EA0"/>
    <w:lvl w:ilvl="0" w:tplc="77766E7E">
      <w:numFmt w:val="bullet"/>
      <w:suff w:val="nothing"/>
      <w:lvlText w:val=""/>
      <w:lvlJc w:val="left"/>
      <w:pPr>
        <w:ind w:left="0" w:firstLine="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582F38"/>
    <w:multiLevelType w:val="multilevel"/>
    <w:tmpl w:val="6A5CA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571C76"/>
    <w:multiLevelType w:val="multilevel"/>
    <w:tmpl w:val="3D12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CA429A"/>
    <w:multiLevelType w:val="multilevel"/>
    <w:tmpl w:val="7C8A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02712A3"/>
    <w:multiLevelType w:val="multilevel"/>
    <w:tmpl w:val="6BB6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8D2C84"/>
    <w:multiLevelType w:val="multilevel"/>
    <w:tmpl w:val="0CEC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6103502"/>
    <w:multiLevelType w:val="multilevel"/>
    <w:tmpl w:val="B662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6B5A86"/>
    <w:multiLevelType w:val="multilevel"/>
    <w:tmpl w:val="2CE0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AB90DDD"/>
    <w:multiLevelType w:val="multilevel"/>
    <w:tmpl w:val="12B2B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0F4BC0"/>
    <w:multiLevelType w:val="multilevel"/>
    <w:tmpl w:val="6F302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2A2346"/>
    <w:multiLevelType w:val="multilevel"/>
    <w:tmpl w:val="F4749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3" w15:restartNumberingAfterBreak="0">
    <w:nsid w:val="7CCD1BC2"/>
    <w:multiLevelType w:val="multilevel"/>
    <w:tmpl w:val="2672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26129768">
    <w:abstractNumId w:val="28"/>
  </w:num>
  <w:num w:numId="2" w16cid:durableId="817259084">
    <w:abstractNumId w:val="2"/>
  </w:num>
  <w:num w:numId="3" w16cid:durableId="700672516">
    <w:abstractNumId w:val="42"/>
  </w:num>
  <w:num w:numId="4" w16cid:durableId="2033456875">
    <w:abstractNumId w:val="39"/>
  </w:num>
  <w:num w:numId="5" w16cid:durableId="1569995734">
    <w:abstractNumId w:val="40"/>
  </w:num>
  <w:num w:numId="6" w16cid:durableId="1986346957">
    <w:abstractNumId w:val="1"/>
  </w:num>
  <w:num w:numId="7" w16cid:durableId="1959946831">
    <w:abstractNumId w:val="4"/>
  </w:num>
  <w:num w:numId="8" w16cid:durableId="1894458586">
    <w:abstractNumId w:val="29"/>
  </w:num>
  <w:num w:numId="9" w16cid:durableId="335883739">
    <w:abstractNumId w:val="17"/>
  </w:num>
  <w:num w:numId="10" w16cid:durableId="1118181046">
    <w:abstractNumId w:val="9"/>
  </w:num>
  <w:num w:numId="11" w16cid:durableId="715590256">
    <w:abstractNumId w:val="8"/>
  </w:num>
  <w:num w:numId="12" w16cid:durableId="2011640525">
    <w:abstractNumId w:val="10"/>
  </w:num>
  <w:num w:numId="13" w16cid:durableId="1991056287">
    <w:abstractNumId w:val="30"/>
  </w:num>
  <w:num w:numId="14" w16cid:durableId="293754952">
    <w:abstractNumId w:val="41"/>
  </w:num>
  <w:num w:numId="15" w16cid:durableId="260650610">
    <w:abstractNumId w:val="25"/>
  </w:num>
  <w:num w:numId="16" w16cid:durableId="426774854">
    <w:abstractNumId w:val="22"/>
  </w:num>
  <w:num w:numId="17" w16cid:durableId="57021439">
    <w:abstractNumId w:val="20"/>
  </w:num>
  <w:num w:numId="18" w16cid:durableId="1987127564">
    <w:abstractNumId w:val="13"/>
  </w:num>
  <w:num w:numId="19" w16cid:durableId="2089959316">
    <w:abstractNumId w:val="6"/>
  </w:num>
  <w:num w:numId="20" w16cid:durableId="1381395095">
    <w:abstractNumId w:val="24"/>
  </w:num>
  <w:num w:numId="21" w16cid:durableId="1303535571">
    <w:abstractNumId w:val="19"/>
  </w:num>
  <w:num w:numId="22" w16cid:durableId="951864192">
    <w:abstractNumId w:val="37"/>
  </w:num>
  <w:num w:numId="23" w16cid:durableId="1303776981">
    <w:abstractNumId w:val="12"/>
  </w:num>
  <w:num w:numId="24" w16cid:durableId="1150247599">
    <w:abstractNumId w:val="7"/>
  </w:num>
  <w:num w:numId="25" w16cid:durableId="648630892">
    <w:abstractNumId w:val="36"/>
  </w:num>
  <w:num w:numId="26" w16cid:durableId="1584677204">
    <w:abstractNumId w:val="15"/>
  </w:num>
  <w:num w:numId="27" w16cid:durableId="303659902">
    <w:abstractNumId w:val="14"/>
  </w:num>
  <w:num w:numId="28" w16cid:durableId="1322657581">
    <w:abstractNumId w:val="43"/>
  </w:num>
  <w:num w:numId="29" w16cid:durableId="1765302898">
    <w:abstractNumId w:val="32"/>
  </w:num>
  <w:num w:numId="30" w16cid:durableId="1140805816">
    <w:abstractNumId w:val="33"/>
  </w:num>
  <w:num w:numId="31" w16cid:durableId="1028145046">
    <w:abstractNumId w:val="21"/>
  </w:num>
  <w:num w:numId="32" w16cid:durableId="126974601">
    <w:abstractNumId w:val="18"/>
  </w:num>
  <w:num w:numId="33" w16cid:durableId="22752243">
    <w:abstractNumId w:val="34"/>
  </w:num>
  <w:num w:numId="34" w16cid:durableId="336809052">
    <w:abstractNumId w:val="27"/>
  </w:num>
  <w:num w:numId="35" w16cid:durableId="1210192770">
    <w:abstractNumId w:val="16"/>
  </w:num>
  <w:num w:numId="36" w16cid:durableId="820851305">
    <w:abstractNumId w:val="11"/>
  </w:num>
  <w:num w:numId="37" w16cid:durableId="1727291365">
    <w:abstractNumId w:val="38"/>
  </w:num>
  <w:num w:numId="38" w16cid:durableId="2136753234">
    <w:abstractNumId w:val="3"/>
  </w:num>
  <w:num w:numId="39" w16cid:durableId="584069394">
    <w:abstractNumId w:val="26"/>
  </w:num>
  <w:num w:numId="40" w16cid:durableId="2124029251">
    <w:abstractNumId w:val="0"/>
  </w:num>
  <w:num w:numId="41" w16cid:durableId="657147384">
    <w:abstractNumId w:val="31"/>
  </w:num>
  <w:num w:numId="42" w16cid:durableId="1201044548">
    <w:abstractNumId w:val="5"/>
  </w:num>
  <w:num w:numId="43" w16cid:durableId="1827281417">
    <w:abstractNumId w:val="35"/>
  </w:num>
  <w:num w:numId="44" w16cid:durableId="2013874031">
    <w:abstractNumId w:val="23"/>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87395"/>
    <w:rsid w:val="001978C4"/>
    <w:rsid w:val="001A44B8"/>
    <w:rsid w:val="001B1094"/>
    <w:rsid w:val="001B2301"/>
    <w:rsid w:val="001B2CFC"/>
    <w:rsid w:val="001B71F0"/>
    <w:rsid w:val="001D3384"/>
    <w:rsid w:val="001E3CA3"/>
    <w:rsid w:val="0020123E"/>
    <w:rsid w:val="00213D78"/>
    <w:rsid w:val="00214197"/>
    <w:rsid w:val="00225599"/>
    <w:rsid w:val="00226A16"/>
    <w:rsid w:val="0023090E"/>
    <w:rsid w:val="002333A7"/>
    <w:rsid w:val="0023395A"/>
    <w:rsid w:val="00235450"/>
    <w:rsid w:val="00236D80"/>
    <w:rsid w:val="00270FE3"/>
    <w:rsid w:val="00274A92"/>
    <w:rsid w:val="00275D5E"/>
    <w:rsid w:val="00293222"/>
    <w:rsid w:val="00296442"/>
    <w:rsid w:val="002A3AD6"/>
    <w:rsid w:val="002B76DD"/>
    <w:rsid w:val="002C09C4"/>
    <w:rsid w:val="002D4B86"/>
    <w:rsid w:val="002D75DA"/>
    <w:rsid w:val="002E16E7"/>
    <w:rsid w:val="002E2E06"/>
    <w:rsid w:val="002E446C"/>
    <w:rsid w:val="002E5D89"/>
    <w:rsid w:val="002F4E11"/>
    <w:rsid w:val="002F5DD9"/>
    <w:rsid w:val="002F7B47"/>
    <w:rsid w:val="00311C97"/>
    <w:rsid w:val="00325386"/>
    <w:rsid w:val="003365A2"/>
    <w:rsid w:val="003408A1"/>
    <w:rsid w:val="0035771A"/>
    <w:rsid w:val="003661AD"/>
    <w:rsid w:val="00367523"/>
    <w:rsid w:val="00375061"/>
    <w:rsid w:val="0038093B"/>
    <w:rsid w:val="00383ADF"/>
    <w:rsid w:val="003846C4"/>
    <w:rsid w:val="00385F87"/>
    <w:rsid w:val="00397A9F"/>
    <w:rsid w:val="003B2EB4"/>
    <w:rsid w:val="003C1D02"/>
    <w:rsid w:val="003E304D"/>
    <w:rsid w:val="003E5642"/>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44EB8"/>
    <w:rsid w:val="0046077F"/>
    <w:rsid w:val="0046419B"/>
    <w:rsid w:val="00464548"/>
    <w:rsid w:val="00465563"/>
    <w:rsid w:val="00465755"/>
    <w:rsid w:val="004750A7"/>
    <w:rsid w:val="00482171"/>
    <w:rsid w:val="00491356"/>
    <w:rsid w:val="00492175"/>
    <w:rsid w:val="004940C0"/>
    <w:rsid w:val="004944EE"/>
    <w:rsid w:val="004963EF"/>
    <w:rsid w:val="00497C25"/>
    <w:rsid w:val="004A4B87"/>
    <w:rsid w:val="004B05BB"/>
    <w:rsid w:val="004B0C0E"/>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77492"/>
    <w:rsid w:val="00577D3C"/>
    <w:rsid w:val="00583574"/>
    <w:rsid w:val="00584A10"/>
    <w:rsid w:val="00590890"/>
    <w:rsid w:val="00597ED1"/>
    <w:rsid w:val="005A294B"/>
    <w:rsid w:val="005B1D35"/>
    <w:rsid w:val="005B4650"/>
    <w:rsid w:val="005B713F"/>
    <w:rsid w:val="005B7ADF"/>
    <w:rsid w:val="005C3963"/>
    <w:rsid w:val="005D18F7"/>
    <w:rsid w:val="005D2CCE"/>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809"/>
    <w:rsid w:val="006A6E7E"/>
    <w:rsid w:val="006B223C"/>
    <w:rsid w:val="006B6AEF"/>
    <w:rsid w:val="006D561C"/>
    <w:rsid w:val="006E2263"/>
    <w:rsid w:val="006F569D"/>
    <w:rsid w:val="006F7E8A"/>
    <w:rsid w:val="007070A1"/>
    <w:rsid w:val="00710456"/>
    <w:rsid w:val="00721C81"/>
    <w:rsid w:val="007226D9"/>
    <w:rsid w:val="007251B3"/>
    <w:rsid w:val="0072620F"/>
    <w:rsid w:val="00735B7D"/>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5744F"/>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07F86"/>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73AE"/>
    <w:rsid w:val="00A22521"/>
    <w:rsid w:val="00A26C6F"/>
    <w:rsid w:val="00A306F3"/>
    <w:rsid w:val="00A3215A"/>
    <w:rsid w:val="00A405AE"/>
    <w:rsid w:val="00A466EE"/>
    <w:rsid w:val="00A61601"/>
    <w:rsid w:val="00A62B49"/>
    <w:rsid w:val="00A631D7"/>
    <w:rsid w:val="00A669B1"/>
    <w:rsid w:val="00A73198"/>
    <w:rsid w:val="00A8621C"/>
    <w:rsid w:val="00A91D2D"/>
    <w:rsid w:val="00A979C5"/>
    <w:rsid w:val="00AA30CA"/>
    <w:rsid w:val="00AA6E73"/>
    <w:rsid w:val="00AB51A2"/>
    <w:rsid w:val="00AB70B0"/>
    <w:rsid w:val="00AC0FCE"/>
    <w:rsid w:val="00AD3666"/>
    <w:rsid w:val="00AE388E"/>
    <w:rsid w:val="00AF528C"/>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79E"/>
    <w:rsid w:val="00B677E8"/>
    <w:rsid w:val="00B67A9E"/>
    <w:rsid w:val="00B840F1"/>
    <w:rsid w:val="00B846C2"/>
    <w:rsid w:val="00B94373"/>
    <w:rsid w:val="00B9469A"/>
    <w:rsid w:val="00B956D2"/>
    <w:rsid w:val="00B95F60"/>
    <w:rsid w:val="00BC38F7"/>
    <w:rsid w:val="00BC3CC8"/>
    <w:rsid w:val="00BC6896"/>
    <w:rsid w:val="00BD5134"/>
    <w:rsid w:val="00BE3E54"/>
    <w:rsid w:val="00BF6810"/>
    <w:rsid w:val="00C028E8"/>
    <w:rsid w:val="00C06370"/>
    <w:rsid w:val="00C12C87"/>
    <w:rsid w:val="00C20CF1"/>
    <w:rsid w:val="00C223C8"/>
    <w:rsid w:val="00C31397"/>
    <w:rsid w:val="00C4400C"/>
    <w:rsid w:val="00C4731F"/>
    <w:rsid w:val="00C51256"/>
    <w:rsid w:val="00C51C6A"/>
    <w:rsid w:val="00C70C9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39B6"/>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45E83"/>
    <w:rsid w:val="00E50805"/>
    <w:rsid w:val="00E56FF7"/>
    <w:rsid w:val="00E645B3"/>
    <w:rsid w:val="00E647DF"/>
    <w:rsid w:val="00E66721"/>
    <w:rsid w:val="00E70344"/>
    <w:rsid w:val="00E763E4"/>
    <w:rsid w:val="00E8124E"/>
    <w:rsid w:val="00E8216E"/>
    <w:rsid w:val="00E82606"/>
    <w:rsid w:val="00E84894"/>
    <w:rsid w:val="00E9136B"/>
    <w:rsid w:val="00E97D04"/>
    <w:rsid w:val="00EA4EC5"/>
    <w:rsid w:val="00EC018B"/>
    <w:rsid w:val="00ED2809"/>
    <w:rsid w:val="00EE05F3"/>
    <w:rsid w:val="00EE1DF4"/>
    <w:rsid w:val="00EE55D4"/>
    <w:rsid w:val="00EE6C5A"/>
    <w:rsid w:val="00EF22F0"/>
    <w:rsid w:val="00EF631F"/>
    <w:rsid w:val="00EF6B4D"/>
    <w:rsid w:val="00F02A4E"/>
    <w:rsid w:val="00F03988"/>
    <w:rsid w:val="00F1309F"/>
    <w:rsid w:val="00F139E0"/>
    <w:rsid w:val="00F1438A"/>
    <w:rsid w:val="00F16637"/>
    <w:rsid w:val="00F34EB2"/>
    <w:rsid w:val="00F44762"/>
    <w:rsid w:val="00F519DC"/>
    <w:rsid w:val="00F539E9"/>
    <w:rsid w:val="00F545B0"/>
    <w:rsid w:val="00F5528A"/>
    <w:rsid w:val="00F6178E"/>
    <w:rsid w:val="00F61B5F"/>
    <w:rsid w:val="00F666B9"/>
    <w:rsid w:val="00F82220"/>
    <w:rsid w:val="00F84228"/>
    <w:rsid w:val="00F901BA"/>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aragraph">
    <w:name w:val="paragraph"/>
    <w:basedOn w:val="Normal"/>
    <w:rsid w:val="00AF528C"/>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AF528C"/>
  </w:style>
  <w:style w:type="character" w:customStyle="1" w:styleId="eop">
    <w:name w:val="eop"/>
    <w:basedOn w:val="DefaultParagraphFont"/>
    <w:rsid w:val="00AF528C"/>
  </w:style>
  <w:style w:type="character" w:customStyle="1" w:styleId="scxw114109846">
    <w:name w:val="scxw114109846"/>
    <w:basedOn w:val="DefaultParagraphFont"/>
    <w:rsid w:val="00AF528C"/>
  </w:style>
  <w:style w:type="character" w:customStyle="1" w:styleId="pagebreaktextspan">
    <w:name w:val="pagebreaktextspan"/>
    <w:basedOn w:val="DefaultParagraphFont"/>
    <w:rsid w:val="00AF528C"/>
  </w:style>
  <w:style w:type="character" w:styleId="UnresolvedMention">
    <w:name w:val="Unresolved Mention"/>
    <w:basedOn w:val="DefaultParagraphFont"/>
    <w:uiPriority w:val="99"/>
    <w:semiHidden/>
    <w:unhideWhenUsed/>
    <w:rsid w:val="00A63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567303967">
      <w:bodyDiv w:val="1"/>
      <w:marLeft w:val="0"/>
      <w:marRight w:val="0"/>
      <w:marTop w:val="0"/>
      <w:marBottom w:val="0"/>
      <w:divBdr>
        <w:top w:val="none" w:sz="0" w:space="0" w:color="auto"/>
        <w:left w:val="none" w:sz="0" w:space="0" w:color="auto"/>
        <w:bottom w:val="none" w:sz="0" w:space="0" w:color="auto"/>
        <w:right w:val="none" w:sz="0" w:space="0" w:color="auto"/>
      </w:divBdr>
      <w:divsChild>
        <w:div w:id="790975727">
          <w:marLeft w:val="0"/>
          <w:marRight w:val="0"/>
          <w:marTop w:val="0"/>
          <w:marBottom w:val="0"/>
          <w:divBdr>
            <w:top w:val="none" w:sz="0" w:space="0" w:color="auto"/>
            <w:left w:val="none" w:sz="0" w:space="0" w:color="auto"/>
            <w:bottom w:val="none" w:sz="0" w:space="0" w:color="auto"/>
            <w:right w:val="none" w:sz="0" w:space="0" w:color="auto"/>
          </w:divBdr>
        </w:div>
        <w:div w:id="154301819">
          <w:marLeft w:val="0"/>
          <w:marRight w:val="0"/>
          <w:marTop w:val="0"/>
          <w:marBottom w:val="0"/>
          <w:divBdr>
            <w:top w:val="none" w:sz="0" w:space="0" w:color="auto"/>
            <w:left w:val="none" w:sz="0" w:space="0" w:color="auto"/>
            <w:bottom w:val="none" w:sz="0" w:space="0" w:color="auto"/>
            <w:right w:val="none" w:sz="0" w:space="0" w:color="auto"/>
          </w:divBdr>
        </w:div>
        <w:div w:id="527256762">
          <w:marLeft w:val="0"/>
          <w:marRight w:val="0"/>
          <w:marTop w:val="0"/>
          <w:marBottom w:val="0"/>
          <w:divBdr>
            <w:top w:val="none" w:sz="0" w:space="0" w:color="auto"/>
            <w:left w:val="none" w:sz="0" w:space="0" w:color="auto"/>
            <w:bottom w:val="none" w:sz="0" w:space="0" w:color="auto"/>
            <w:right w:val="none" w:sz="0" w:space="0" w:color="auto"/>
          </w:divBdr>
        </w:div>
        <w:div w:id="648707021">
          <w:marLeft w:val="0"/>
          <w:marRight w:val="0"/>
          <w:marTop w:val="0"/>
          <w:marBottom w:val="0"/>
          <w:divBdr>
            <w:top w:val="none" w:sz="0" w:space="0" w:color="auto"/>
            <w:left w:val="none" w:sz="0" w:space="0" w:color="auto"/>
            <w:bottom w:val="none" w:sz="0" w:space="0" w:color="auto"/>
            <w:right w:val="none" w:sz="0" w:space="0" w:color="auto"/>
          </w:divBdr>
        </w:div>
        <w:div w:id="917400455">
          <w:marLeft w:val="0"/>
          <w:marRight w:val="0"/>
          <w:marTop w:val="0"/>
          <w:marBottom w:val="0"/>
          <w:divBdr>
            <w:top w:val="none" w:sz="0" w:space="0" w:color="auto"/>
            <w:left w:val="none" w:sz="0" w:space="0" w:color="auto"/>
            <w:bottom w:val="none" w:sz="0" w:space="0" w:color="auto"/>
            <w:right w:val="none" w:sz="0" w:space="0" w:color="auto"/>
          </w:divBdr>
        </w:div>
        <w:div w:id="1369455176">
          <w:marLeft w:val="0"/>
          <w:marRight w:val="0"/>
          <w:marTop w:val="0"/>
          <w:marBottom w:val="0"/>
          <w:divBdr>
            <w:top w:val="none" w:sz="0" w:space="0" w:color="auto"/>
            <w:left w:val="none" w:sz="0" w:space="0" w:color="auto"/>
            <w:bottom w:val="none" w:sz="0" w:space="0" w:color="auto"/>
            <w:right w:val="none" w:sz="0" w:space="0" w:color="auto"/>
          </w:divBdr>
        </w:div>
        <w:div w:id="187909467">
          <w:marLeft w:val="-75"/>
          <w:marRight w:val="0"/>
          <w:marTop w:val="30"/>
          <w:marBottom w:val="30"/>
          <w:divBdr>
            <w:top w:val="none" w:sz="0" w:space="0" w:color="auto"/>
            <w:left w:val="none" w:sz="0" w:space="0" w:color="auto"/>
            <w:bottom w:val="none" w:sz="0" w:space="0" w:color="auto"/>
            <w:right w:val="none" w:sz="0" w:space="0" w:color="auto"/>
          </w:divBdr>
          <w:divsChild>
            <w:div w:id="12801170">
              <w:marLeft w:val="0"/>
              <w:marRight w:val="0"/>
              <w:marTop w:val="0"/>
              <w:marBottom w:val="0"/>
              <w:divBdr>
                <w:top w:val="none" w:sz="0" w:space="0" w:color="auto"/>
                <w:left w:val="none" w:sz="0" w:space="0" w:color="auto"/>
                <w:bottom w:val="none" w:sz="0" w:space="0" w:color="auto"/>
                <w:right w:val="none" w:sz="0" w:space="0" w:color="auto"/>
              </w:divBdr>
              <w:divsChild>
                <w:div w:id="2028483427">
                  <w:marLeft w:val="0"/>
                  <w:marRight w:val="0"/>
                  <w:marTop w:val="0"/>
                  <w:marBottom w:val="0"/>
                  <w:divBdr>
                    <w:top w:val="none" w:sz="0" w:space="0" w:color="auto"/>
                    <w:left w:val="none" w:sz="0" w:space="0" w:color="auto"/>
                    <w:bottom w:val="none" w:sz="0" w:space="0" w:color="auto"/>
                    <w:right w:val="none" w:sz="0" w:space="0" w:color="auto"/>
                  </w:divBdr>
                </w:div>
              </w:divsChild>
            </w:div>
            <w:div w:id="243950589">
              <w:marLeft w:val="0"/>
              <w:marRight w:val="0"/>
              <w:marTop w:val="0"/>
              <w:marBottom w:val="0"/>
              <w:divBdr>
                <w:top w:val="none" w:sz="0" w:space="0" w:color="auto"/>
                <w:left w:val="none" w:sz="0" w:space="0" w:color="auto"/>
                <w:bottom w:val="none" w:sz="0" w:space="0" w:color="auto"/>
                <w:right w:val="none" w:sz="0" w:space="0" w:color="auto"/>
              </w:divBdr>
              <w:divsChild>
                <w:div w:id="2038768436">
                  <w:marLeft w:val="0"/>
                  <w:marRight w:val="0"/>
                  <w:marTop w:val="0"/>
                  <w:marBottom w:val="0"/>
                  <w:divBdr>
                    <w:top w:val="none" w:sz="0" w:space="0" w:color="auto"/>
                    <w:left w:val="none" w:sz="0" w:space="0" w:color="auto"/>
                    <w:bottom w:val="none" w:sz="0" w:space="0" w:color="auto"/>
                    <w:right w:val="none" w:sz="0" w:space="0" w:color="auto"/>
                  </w:divBdr>
                </w:div>
              </w:divsChild>
            </w:div>
            <w:div w:id="1053771438">
              <w:marLeft w:val="0"/>
              <w:marRight w:val="0"/>
              <w:marTop w:val="0"/>
              <w:marBottom w:val="0"/>
              <w:divBdr>
                <w:top w:val="none" w:sz="0" w:space="0" w:color="auto"/>
                <w:left w:val="none" w:sz="0" w:space="0" w:color="auto"/>
                <w:bottom w:val="none" w:sz="0" w:space="0" w:color="auto"/>
                <w:right w:val="none" w:sz="0" w:space="0" w:color="auto"/>
              </w:divBdr>
              <w:divsChild>
                <w:div w:id="1560167580">
                  <w:marLeft w:val="0"/>
                  <w:marRight w:val="0"/>
                  <w:marTop w:val="0"/>
                  <w:marBottom w:val="0"/>
                  <w:divBdr>
                    <w:top w:val="none" w:sz="0" w:space="0" w:color="auto"/>
                    <w:left w:val="none" w:sz="0" w:space="0" w:color="auto"/>
                    <w:bottom w:val="none" w:sz="0" w:space="0" w:color="auto"/>
                    <w:right w:val="none" w:sz="0" w:space="0" w:color="auto"/>
                  </w:divBdr>
                </w:div>
              </w:divsChild>
            </w:div>
            <w:div w:id="174610746">
              <w:marLeft w:val="0"/>
              <w:marRight w:val="0"/>
              <w:marTop w:val="0"/>
              <w:marBottom w:val="0"/>
              <w:divBdr>
                <w:top w:val="none" w:sz="0" w:space="0" w:color="auto"/>
                <w:left w:val="none" w:sz="0" w:space="0" w:color="auto"/>
                <w:bottom w:val="none" w:sz="0" w:space="0" w:color="auto"/>
                <w:right w:val="none" w:sz="0" w:space="0" w:color="auto"/>
              </w:divBdr>
              <w:divsChild>
                <w:div w:id="383990508">
                  <w:marLeft w:val="0"/>
                  <w:marRight w:val="0"/>
                  <w:marTop w:val="0"/>
                  <w:marBottom w:val="0"/>
                  <w:divBdr>
                    <w:top w:val="none" w:sz="0" w:space="0" w:color="auto"/>
                    <w:left w:val="none" w:sz="0" w:space="0" w:color="auto"/>
                    <w:bottom w:val="none" w:sz="0" w:space="0" w:color="auto"/>
                    <w:right w:val="none" w:sz="0" w:space="0" w:color="auto"/>
                  </w:divBdr>
                </w:div>
                <w:div w:id="2012676543">
                  <w:marLeft w:val="0"/>
                  <w:marRight w:val="0"/>
                  <w:marTop w:val="0"/>
                  <w:marBottom w:val="0"/>
                  <w:divBdr>
                    <w:top w:val="none" w:sz="0" w:space="0" w:color="auto"/>
                    <w:left w:val="none" w:sz="0" w:space="0" w:color="auto"/>
                    <w:bottom w:val="none" w:sz="0" w:space="0" w:color="auto"/>
                    <w:right w:val="none" w:sz="0" w:space="0" w:color="auto"/>
                  </w:divBdr>
                </w:div>
              </w:divsChild>
            </w:div>
            <w:div w:id="476722913">
              <w:marLeft w:val="0"/>
              <w:marRight w:val="0"/>
              <w:marTop w:val="0"/>
              <w:marBottom w:val="0"/>
              <w:divBdr>
                <w:top w:val="none" w:sz="0" w:space="0" w:color="auto"/>
                <w:left w:val="none" w:sz="0" w:space="0" w:color="auto"/>
                <w:bottom w:val="none" w:sz="0" w:space="0" w:color="auto"/>
                <w:right w:val="none" w:sz="0" w:space="0" w:color="auto"/>
              </w:divBdr>
              <w:divsChild>
                <w:div w:id="1030766911">
                  <w:marLeft w:val="0"/>
                  <w:marRight w:val="0"/>
                  <w:marTop w:val="0"/>
                  <w:marBottom w:val="0"/>
                  <w:divBdr>
                    <w:top w:val="none" w:sz="0" w:space="0" w:color="auto"/>
                    <w:left w:val="none" w:sz="0" w:space="0" w:color="auto"/>
                    <w:bottom w:val="none" w:sz="0" w:space="0" w:color="auto"/>
                    <w:right w:val="none" w:sz="0" w:space="0" w:color="auto"/>
                  </w:divBdr>
                </w:div>
              </w:divsChild>
            </w:div>
            <w:div w:id="294337686">
              <w:marLeft w:val="0"/>
              <w:marRight w:val="0"/>
              <w:marTop w:val="0"/>
              <w:marBottom w:val="0"/>
              <w:divBdr>
                <w:top w:val="none" w:sz="0" w:space="0" w:color="auto"/>
                <w:left w:val="none" w:sz="0" w:space="0" w:color="auto"/>
                <w:bottom w:val="none" w:sz="0" w:space="0" w:color="auto"/>
                <w:right w:val="none" w:sz="0" w:space="0" w:color="auto"/>
              </w:divBdr>
              <w:divsChild>
                <w:div w:id="2007782038">
                  <w:marLeft w:val="0"/>
                  <w:marRight w:val="0"/>
                  <w:marTop w:val="0"/>
                  <w:marBottom w:val="0"/>
                  <w:divBdr>
                    <w:top w:val="none" w:sz="0" w:space="0" w:color="auto"/>
                    <w:left w:val="none" w:sz="0" w:space="0" w:color="auto"/>
                    <w:bottom w:val="none" w:sz="0" w:space="0" w:color="auto"/>
                    <w:right w:val="none" w:sz="0" w:space="0" w:color="auto"/>
                  </w:divBdr>
                </w:div>
                <w:div w:id="1829662711">
                  <w:marLeft w:val="0"/>
                  <w:marRight w:val="0"/>
                  <w:marTop w:val="0"/>
                  <w:marBottom w:val="0"/>
                  <w:divBdr>
                    <w:top w:val="none" w:sz="0" w:space="0" w:color="auto"/>
                    <w:left w:val="none" w:sz="0" w:space="0" w:color="auto"/>
                    <w:bottom w:val="none" w:sz="0" w:space="0" w:color="auto"/>
                    <w:right w:val="none" w:sz="0" w:space="0" w:color="auto"/>
                  </w:divBdr>
                </w:div>
              </w:divsChild>
            </w:div>
            <w:div w:id="866870813">
              <w:marLeft w:val="0"/>
              <w:marRight w:val="0"/>
              <w:marTop w:val="0"/>
              <w:marBottom w:val="0"/>
              <w:divBdr>
                <w:top w:val="none" w:sz="0" w:space="0" w:color="auto"/>
                <w:left w:val="none" w:sz="0" w:space="0" w:color="auto"/>
                <w:bottom w:val="none" w:sz="0" w:space="0" w:color="auto"/>
                <w:right w:val="none" w:sz="0" w:space="0" w:color="auto"/>
              </w:divBdr>
              <w:divsChild>
                <w:div w:id="1782994112">
                  <w:marLeft w:val="0"/>
                  <w:marRight w:val="0"/>
                  <w:marTop w:val="0"/>
                  <w:marBottom w:val="0"/>
                  <w:divBdr>
                    <w:top w:val="none" w:sz="0" w:space="0" w:color="auto"/>
                    <w:left w:val="none" w:sz="0" w:space="0" w:color="auto"/>
                    <w:bottom w:val="none" w:sz="0" w:space="0" w:color="auto"/>
                    <w:right w:val="none" w:sz="0" w:space="0" w:color="auto"/>
                  </w:divBdr>
                </w:div>
                <w:div w:id="1741825742">
                  <w:marLeft w:val="0"/>
                  <w:marRight w:val="0"/>
                  <w:marTop w:val="0"/>
                  <w:marBottom w:val="0"/>
                  <w:divBdr>
                    <w:top w:val="none" w:sz="0" w:space="0" w:color="auto"/>
                    <w:left w:val="none" w:sz="0" w:space="0" w:color="auto"/>
                    <w:bottom w:val="none" w:sz="0" w:space="0" w:color="auto"/>
                    <w:right w:val="none" w:sz="0" w:space="0" w:color="auto"/>
                  </w:divBdr>
                </w:div>
              </w:divsChild>
            </w:div>
            <w:div w:id="1232077527">
              <w:marLeft w:val="0"/>
              <w:marRight w:val="0"/>
              <w:marTop w:val="0"/>
              <w:marBottom w:val="0"/>
              <w:divBdr>
                <w:top w:val="none" w:sz="0" w:space="0" w:color="auto"/>
                <w:left w:val="none" w:sz="0" w:space="0" w:color="auto"/>
                <w:bottom w:val="none" w:sz="0" w:space="0" w:color="auto"/>
                <w:right w:val="none" w:sz="0" w:space="0" w:color="auto"/>
              </w:divBdr>
              <w:divsChild>
                <w:div w:id="266354569">
                  <w:marLeft w:val="0"/>
                  <w:marRight w:val="0"/>
                  <w:marTop w:val="0"/>
                  <w:marBottom w:val="0"/>
                  <w:divBdr>
                    <w:top w:val="none" w:sz="0" w:space="0" w:color="auto"/>
                    <w:left w:val="none" w:sz="0" w:space="0" w:color="auto"/>
                    <w:bottom w:val="none" w:sz="0" w:space="0" w:color="auto"/>
                    <w:right w:val="none" w:sz="0" w:space="0" w:color="auto"/>
                  </w:divBdr>
                </w:div>
                <w:div w:id="2634727">
                  <w:marLeft w:val="0"/>
                  <w:marRight w:val="0"/>
                  <w:marTop w:val="0"/>
                  <w:marBottom w:val="0"/>
                  <w:divBdr>
                    <w:top w:val="none" w:sz="0" w:space="0" w:color="auto"/>
                    <w:left w:val="none" w:sz="0" w:space="0" w:color="auto"/>
                    <w:bottom w:val="none" w:sz="0" w:space="0" w:color="auto"/>
                    <w:right w:val="none" w:sz="0" w:space="0" w:color="auto"/>
                  </w:divBdr>
                </w:div>
              </w:divsChild>
            </w:div>
            <w:div w:id="1387338067">
              <w:marLeft w:val="0"/>
              <w:marRight w:val="0"/>
              <w:marTop w:val="0"/>
              <w:marBottom w:val="0"/>
              <w:divBdr>
                <w:top w:val="none" w:sz="0" w:space="0" w:color="auto"/>
                <w:left w:val="none" w:sz="0" w:space="0" w:color="auto"/>
                <w:bottom w:val="none" w:sz="0" w:space="0" w:color="auto"/>
                <w:right w:val="none" w:sz="0" w:space="0" w:color="auto"/>
              </w:divBdr>
              <w:divsChild>
                <w:div w:id="2113280274">
                  <w:marLeft w:val="0"/>
                  <w:marRight w:val="0"/>
                  <w:marTop w:val="0"/>
                  <w:marBottom w:val="0"/>
                  <w:divBdr>
                    <w:top w:val="none" w:sz="0" w:space="0" w:color="auto"/>
                    <w:left w:val="none" w:sz="0" w:space="0" w:color="auto"/>
                    <w:bottom w:val="none" w:sz="0" w:space="0" w:color="auto"/>
                    <w:right w:val="none" w:sz="0" w:space="0" w:color="auto"/>
                  </w:divBdr>
                </w:div>
              </w:divsChild>
            </w:div>
            <w:div w:id="852494258">
              <w:marLeft w:val="0"/>
              <w:marRight w:val="0"/>
              <w:marTop w:val="0"/>
              <w:marBottom w:val="0"/>
              <w:divBdr>
                <w:top w:val="none" w:sz="0" w:space="0" w:color="auto"/>
                <w:left w:val="none" w:sz="0" w:space="0" w:color="auto"/>
                <w:bottom w:val="none" w:sz="0" w:space="0" w:color="auto"/>
                <w:right w:val="none" w:sz="0" w:space="0" w:color="auto"/>
              </w:divBdr>
              <w:divsChild>
                <w:div w:id="119106064">
                  <w:marLeft w:val="0"/>
                  <w:marRight w:val="0"/>
                  <w:marTop w:val="0"/>
                  <w:marBottom w:val="0"/>
                  <w:divBdr>
                    <w:top w:val="none" w:sz="0" w:space="0" w:color="auto"/>
                    <w:left w:val="none" w:sz="0" w:space="0" w:color="auto"/>
                    <w:bottom w:val="none" w:sz="0" w:space="0" w:color="auto"/>
                    <w:right w:val="none" w:sz="0" w:space="0" w:color="auto"/>
                  </w:divBdr>
                </w:div>
                <w:div w:id="120732346">
                  <w:marLeft w:val="0"/>
                  <w:marRight w:val="0"/>
                  <w:marTop w:val="0"/>
                  <w:marBottom w:val="0"/>
                  <w:divBdr>
                    <w:top w:val="none" w:sz="0" w:space="0" w:color="auto"/>
                    <w:left w:val="none" w:sz="0" w:space="0" w:color="auto"/>
                    <w:bottom w:val="none" w:sz="0" w:space="0" w:color="auto"/>
                    <w:right w:val="none" w:sz="0" w:space="0" w:color="auto"/>
                  </w:divBdr>
                </w:div>
                <w:div w:id="193201057">
                  <w:marLeft w:val="0"/>
                  <w:marRight w:val="0"/>
                  <w:marTop w:val="0"/>
                  <w:marBottom w:val="0"/>
                  <w:divBdr>
                    <w:top w:val="none" w:sz="0" w:space="0" w:color="auto"/>
                    <w:left w:val="none" w:sz="0" w:space="0" w:color="auto"/>
                    <w:bottom w:val="none" w:sz="0" w:space="0" w:color="auto"/>
                    <w:right w:val="none" w:sz="0" w:space="0" w:color="auto"/>
                  </w:divBdr>
                </w:div>
                <w:div w:id="1260336917">
                  <w:marLeft w:val="0"/>
                  <w:marRight w:val="0"/>
                  <w:marTop w:val="0"/>
                  <w:marBottom w:val="0"/>
                  <w:divBdr>
                    <w:top w:val="none" w:sz="0" w:space="0" w:color="auto"/>
                    <w:left w:val="none" w:sz="0" w:space="0" w:color="auto"/>
                    <w:bottom w:val="none" w:sz="0" w:space="0" w:color="auto"/>
                    <w:right w:val="none" w:sz="0" w:space="0" w:color="auto"/>
                  </w:divBdr>
                </w:div>
              </w:divsChild>
            </w:div>
            <w:div w:id="127938616">
              <w:marLeft w:val="0"/>
              <w:marRight w:val="0"/>
              <w:marTop w:val="0"/>
              <w:marBottom w:val="0"/>
              <w:divBdr>
                <w:top w:val="none" w:sz="0" w:space="0" w:color="auto"/>
                <w:left w:val="none" w:sz="0" w:space="0" w:color="auto"/>
                <w:bottom w:val="none" w:sz="0" w:space="0" w:color="auto"/>
                <w:right w:val="none" w:sz="0" w:space="0" w:color="auto"/>
              </w:divBdr>
              <w:divsChild>
                <w:div w:id="2058120854">
                  <w:marLeft w:val="0"/>
                  <w:marRight w:val="0"/>
                  <w:marTop w:val="0"/>
                  <w:marBottom w:val="0"/>
                  <w:divBdr>
                    <w:top w:val="none" w:sz="0" w:space="0" w:color="auto"/>
                    <w:left w:val="none" w:sz="0" w:space="0" w:color="auto"/>
                    <w:bottom w:val="none" w:sz="0" w:space="0" w:color="auto"/>
                    <w:right w:val="none" w:sz="0" w:space="0" w:color="auto"/>
                  </w:divBdr>
                </w:div>
              </w:divsChild>
            </w:div>
            <w:div w:id="1255212224">
              <w:marLeft w:val="0"/>
              <w:marRight w:val="0"/>
              <w:marTop w:val="0"/>
              <w:marBottom w:val="0"/>
              <w:divBdr>
                <w:top w:val="none" w:sz="0" w:space="0" w:color="auto"/>
                <w:left w:val="none" w:sz="0" w:space="0" w:color="auto"/>
                <w:bottom w:val="none" w:sz="0" w:space="0" w:color="auto"/>
                <w:right w:val="none" w:sz="0" w:space="0" w:color="auto"/>
              </w:divBdr>
              <w:divsChild>
                <w:div w:id="1910457961">
                  <w:marLeft w:val="0"/>
                  <w:marRight w:val="0"/>
                  <w:marTop w:val="0"/>
                  <w:marBottom w:val="0"/>
                  <w:divBdr>
                    <w:top w:val="none" w:sz="0" w:space="0" w:color="auto"/>
                    <w:left w:val="none" w:sz="0" w:space="0" w:color="auto"/>
                    <w:bottom w:val="none" w:sz="0" w:space="0" w:color="auto"/>
                    <w:right w:val="none" w:sz="0" w:space="0" w:color="auto"/>
                  </w:divBdr>
                </w:div>
              </w:divsChild>
            </w:div>
            <w:div w:id="1605769629">
              <w:marLeft w:val="0"/>
              <w:marRight w:val="0"/>
              <w:marTop w:val="0"/>
              <w:marBottom w:val="0"/>
              <w:divBdr>
                <w:top w:val="none" w:sz="0" w:space="0" w:color="auto"/>
                <w:left w:val="none" w:sz="0" w:space="0" w:color="auto"/>
                <w:bottom w:val="none" w:sz="0" w:space="0" w:color="auto"/>
                <w:right w:val="none" w:sz="0" w:space="0" w:color="auto"/>
              </w:divBdr>
              <w:divsChild>
                <w:div w:id="785350210">
                  <w:marLeft w:val="0"/>
                  <w:marRight w:val="0"/>
                  <w:marTop w:val="0"/>
                  <w:marBottom w:val="0"/>
                  <w:divBdr>
                    <w:top w:val="none" w:sz="0" w:space="0" w:color="auto"/>
                    <w:left w:val="none" w:sz="0" w:space="0" w:color="auto"/>
                    <w:bottom w:val="none" w:sz="0" w:space="0" w:color="auto"/>
                    <w:right w:val="none" w:sz="0" w:space="0" w:color="auto"/>
                  </w:divBdr>
                </w:div>
              </w:divsChild>
            </w:div>
            <w:div w:id="1653829698">
              <w:marLeft w:val="0"/>
              <w:marRight w:val="0"/>
              <w:marTop w:val="0"/>
              <w:marBottom w:val="0"/>
              <w:divBdr>
                <w:top w:val="none" w:sz="0" w:space="0" w:color="auto"/>
                <w:left w:val="none" w:sz="0" w:space="0" w:color="auto"/>
                <w:bottom w:val="none" w:sz="0" w:space="0" w:color="auto"/>
                <w:right w:val="none" w:sz="0" w:space="0" w:color="auto"/>
              </w:divBdr>
              <w:divsChild>
                <w:div w:id="721245177">
                  <w:marLeft w:val="0"/>
                  <w:marRight w:val="0"/>
                  <w:marTop w:val="0"/>
                  <w:marBottom w:val="0"/>
                  <w:divBdr>
                    <w:top w:val="none" w:sz="0" w:space="0" w:color="auto"/>
                    <w:left w:val="none" w:sz="0" w:space="0" w:color="auto"/>
                    <w:bottom w:val="none" w:sz="0" w:space="0" w:color="auto"/>
                    <w:right w:val="none" w:sz="0" w:space="0" w:color="auto"/>
                  </w:divBdr>
                </w:div>
                <w:div w:id="509952501">
                  <w:marLeft w:val="0"/>
                  <w:marRight w:val="0"/>
                  <w:marTop w:val="0"/>
                  <w:marBottom w:val="0"/>
                  <w:divBdr>
                    <w:top w:val="none" w:sz="0" w:space="0" w:color="auto"/>
                    <w:left w:val="none" w:sz="0" w:space="0" w:color="auto"/>
                    <w:bottom w:val="none" w:sz="0" w:space="0" w:color="auto"/>
                    <w:right w:val="none" w:sz="0" w:space="0" w:color="auto"/>
                  </w:divBdr>
                </w:div>
              </w:divsChild>
            </w:div>
            <w:div w:id="1093624511">
              <w:marLeft w:val="0"/>
              <w:marRight w:val="0"/>
              <w:marTop w:val="0"/>
              <w:marBottom w:val="0"/>
              <w:divBdr>
                <w:top w:val="none" w:sz="0" w:space="0" w:color="auto"/>
                <w:left w:val="none" w:sz="0" w:space="0" w:color="auto"/>
                <w:bottom w:val="none" w:sz="0" w:space="0" w:color="auto"/>
                <w:right w:val="none" w:sz="0" w:space="0" w:color="auto"/>
              </w:divBdr>
              <w:divsChild>
                <w:div w:id="1693915820">
                  <w:marLeft w:val="0"/>
                  <w:marRight w:val="0"/>
                  <w:marTop w:val="0"/>
                  <w:marBottom w:val="0"/>
                  <w:divBdr>
                    <w:top w:val="none" w:sz="0" w:space="0" w:color="auto"/>
                    <w:left w:val="none" w:sz="0" w:space="0" w:color="auto"/>
                    <w:bottom w:val="none" w:sz="0" w:space="0" w:color="auto"/>
                    <w:right w:val="none" w:sz="0" w:space="0" w:color="auto"/>
                  </w:divBdr>
                </w:div>
              </w:divsChild>
            </w:div>
            <w:div w:id="185994318">
              <w:marLeft w:val="0"/>
              <w:marRight w:val="0"/>
              <w:marTop w:val="0"/>
              <w:marBottom w:val="0"/>
              <w:divBdr>
                <w:top w:val="none" w:sz="0" w:space="0" w:color="auto"/>
                <w:left w:val="none" w:sz="0" w:space="0" w:color="auto"/>
                <w:bottom w:val="none" w:sz="0" w:space="0" w:color="auto"/>
                <w:right w:val="none" w:sz="0" w:space="0" w:color="auto"/>
              </w:divBdr>
              <w:divsChild>
                <w:div w:id="1282225303">
                  <w:marLeft w:val="0"/>
                  <w:marRight w:val="0"/>
                  <w:marTop w:val="0"/>
                  <w:marBottom w:val="0"/>
                  <w:divBdr>
                    <w:top w:val="none" w:sz="0" w:space="0" w:color="auto"/>
                    <w:left w:val="none" w:sz="0" w:space="0" w:color="auto"/>
                    <w:bottom w:val="none" w:sz="0" w:space="0" w:color="auto"/>
                    <w:right w:val="none" w:sz="0" w:space="0" w:color="auto"/>
                  </w:divBdr>
                </w:div>
              </w:divsChild>
            </w:div>
            <w:div w:id="866791458">
              <w:marLeft w:val="0"/>
              <w:marRight w:val="0"/>
              <w:marTop w:val="0"/>
              <w:marBottom w:val="0"/>
              <w:divBdr>
                <w:top w:val="none" w:sz="0" w:space="0" w:color="auto"/>
                <w:left w:val="none" w:sz="0" w:space="0" w:color="auto"/>
                <w:bottom w:val="none" w:sz="0" w:space="0" w:color="auto"/>
                <w:right w:val="none" w:sz="0" w:space="0" w:color="auto"/>
              </w:divBdr>
              <w:divsChild>
                <w:div w:id="1610157849">
                  <w:marLeft w:val="0"/>
                  <w:marRight w:val="0"/>
                  <w:marTop w:val="0"/>
                  <w:marBottom w:val="0"/>
                  <w:divBdr>
                    <w:top w:val="none" w:sz="0" w:space="0" w:color="auto"/>
                    <w:left w:val="none" w:sz="0" w:space="0" w:color="auto"/>
                    <w:bottom w:val="none" w:sz="0" w:space="0" w:color="auto"/>
                    <w:right w:val="none" w:sz="0" w:space="0" w:color="auto"/>
                  </w:divBdr>
                </w:div>
              </w:divsChild>
            </w:div>
            <w:div w:id="151147036">
              <w:marLeft w:val="0"/>
              <w:marRight w:val="0"/>
              <w:marTop w:val="0"/>
              <w:marBottom w:val="0"/>
              <w:divBdr>
                <w:top w:val="none" w:sz="0" w:space="0" w:color="auto"/>
                <w:left w:val="none" w:sz="0" w:space="0" w:color="auto"/>
                <w:bottom w:val="none" w:sz="0" w:space="0" w:color="auto"/>
                <w:right w:val="none" w:sz="0" w:space="0" w:color="auto"/>
              </w:divBdr>
              <w:divsChild>
                <w:div w:id="31268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15702">
          <w:marLeft w:val="0"/>
          <w:marRight w:val="0"/>
          <w:marTop w:val="0"/>
          <w:marBottom w:val="0"/>
          <w:divBdr>
            <w:top w:val="none" w:sz="0" w:space="0" w:color="auto"/>
            <w:left w:val="none" w:sz="0" w:space="0" w:color="auto"/>
            <w:bottom w:val="none" w:sz="0" w:space="0" w:color="auto"/>
            <w:right w:val="none" w:sz="0" w:space="0" w:color="auto"/>
          </w:divBdr>
        </w:div>
        <w:div w:id="810296044">
          <w:marLeft w:val="0"/>
          <w:marRight w:val="0"/>
          <w:marTop w:val="0"/>
          <w:marBottom w:val="0"/>
          <w:divBdr>
            <w:top w:val="none" w:sz="0" w:space="0" w:color="auto"/>
            <w:left w:val="none" w:sz="0" w:space="0" w:color="auto"/>
            <w:bottom w:val="none" w:sz="0" w:space="0" w:color="auto"/>
            <w:right w:val="none" w:sz="0" w:space="0" w:color="auto"/>
          </w:divBdr>
        </w:div>
        <w:div w:id="1432776003">
          <w:marLeft w:val="0"/>
          <w:marRight w:val="0"/>
          <w:marTop w:val="0"/>
          <w:marBottom w:val="0"/>
          <w:divBdr>
            <w:top w:val="none" w:sz="0" w:space="0" w:color="auto"/>
            <w:left w:val="none" w:sz="0" w:space="0" w:color="auto"/>
            <w:bottom w:val="none" w:sz="0" w:space="0" w:color="auto"/>
            <w:right w:val="none" w:sz="0" w:space="0" w:color="auto"/>
          </w:divBdr>
        </w:div>
        <w:div w:id="1093017309">
          <w:marLeft w:val="0"/>
          <w:marRight w:val="0"/>
          <w:marTop w:val="0"/>
          <w:marBottom w:val="0"/>
          <w:divBdr>
            <w:top w:val="none" w:sz="0" w:space="0" w:color="auto"/>
            <w:left w:val="none" w:sz="0" w:space="0" w:color="auto"/>
            <w:bottom w:val="none" w:sz="0" w:space="0" w:color="auto"/>
            <w:right w:val="none" w:sz="0" w:space="0" w:color="auto"/>
          </w:divBdr>
        </w:div>
        <w:div w:id="477843948">
          <w:marLeft w:val="0"/>
          <w:marRight w:val="0"/>
          <w:marTop w:val="0"/>
          <w:marBottom w:val="0"/>
          <w:divBdr>
            <w:top w:val="none" w:sz="0" w:space="0" w:color="auto"/>
            <w:left w:val="none" w:sz="0" w:space="0" w:color="auto"/>
            <w:bottom w:val="none" w:sz="0" w:space="0" w:color="auto"/>
            <w:right w:val="none" w:sz="0" w:space="0" w:color="auto"/>
          </w:divBdr>
        </w:div>
        <w:div w:id="1979338836">
          <w:marLeft w:val="0"/>
          <w:marRight w:val="0"/>
          <w:marTop w:val="0"/>
          <w:marBottom w:val="0"/>
          <w:divBdr>
            <w:top w:val="none" w:sz="0" w:space="0" w:color="auto"/>
            <w:left w:val="none" w:sz="0" w:space="0" w:color="auto"/>
            <w:bottom w:val="none" w:sz="0" w:space="0" w:color="auto"/>
            <w:right w:val="none" w:sz="0" w:space="0" w:color="auto"/>
          </w:divBdr>
        </w:div>
        <w:div w:id="419765667">
          <w:marLeft w:val="0"/>
          <w:marRight w:val="0"/>
          <w:marTop w:val="0"/>
          <w:marBottom w:val="0"/>
          <w:divBdr>
            <w:top w:val="none" w:sz="0" w:space="0" w:color="auto"/>
            <w:left w:val="none" w:sz="0" w:space="0" w:color="auto"/>
            <w:bottom w:val="none" w:sz="0" w:space="0" w:color="auto"/>
            <w:right w:val="none" w:sz="0" w:space="0" w:color="auto"/>
          </w:divBdr>
        </w:div>
        <w:div w:id="2102725048">
          <w:marLeft w:val="0"/>
          <w:marRight w:val="0"/>
          <w:marTop w:val="0"/>
          <w:marBottom w:val="0"/>
          <w:divBdr>
            <w:top w:val="none" w:sz="0" w:space="0" w:color="auto"/>
            <w:left w:val="none" w:sz="0" w:space="0" w:color="auto"/>
            <w:bottom w:val="none" w:sz="0" w:space="0" w:color="auto"/>
            <w:right w:val="none" w:sz="0" w:space="0" w:color="auto"/>
          </w:divBdr>
        </w:div>
        <w:div w:id="1343321326">
          <w:marLeft w:val="0"/>
          <w:marRight w:val="0"/>
          <w:marTop w:val="0"/>
          <w:marBottom w:val="0"/>
          <w:divBdr>
            <w:top w:val="none" w:sz="0" w:space="0" w:color="auto"/>
            <w:left w:val="none" w:sz="0" w:space="0" w:color="auto"/>
            <w:bottom w:val="none" w:sz="0" w:space="0" w:color="auto"/>
            <w:right w:val="none" w:sz="0" w:space="0" w:color="auto"/>
          </w:divBdr>
        </w:div>
        <w:div w:id="1970280869">
          <w:marLeft w:val="0"/>
          <w:marRight w:val="0"/>
          <w:marTop w:val="0"/>
          <w:marBottom w:val="0"/>
          <w:divBdr>
            <w:top w:val="none" w:sz="0" w:space="0" w:color="auto"/>
            <w:left w:val="none" w:sz="0" w:space="0" w:color="auto"/>
            <w:bottom w:val="none" w:sz="0" w:space="0" w:color="auto"/>
            <w:right w:val="none" w:sz="0" w:space="0" w:color="auto"/>
          </w:divBdr>
        </w:div>
        <w:div w:id="1541895653">
          <w:marLeft w:val="0"/>
          <w:marRight w:val="0"/>
          <w:marTop w:val="0"/>
          <w:marBottom w:val="0"/>
          <w:divBdr>
            <w:top w:val="none" w:sz="0" w:space="0" w:color="auto"/>
            <w:left w:val="none" w:sz="0" w:space="0" w:color="auto"/>
            <w:bottom w:val="none" w:sz="0" w:space="0" w:color="auto"/>
            <w:right w:val="none" w:sz="0" w:space="0" w:color="auto"/>
          </w:divBdr>
        </w:div>
        <w:div w:id="129398407">
          <w:marLeft w:val="0"/>
          <w:marRight w:val="0"/>
          <w:marTop w:val="0"/>
          <w:marBottom w:val="0"/>
          <w:divBdr>
            <w:top w:val="none" w:sz="0" w:space="0" w:color="auto"/>
            <w:left w:val="none" w:sz="0" w:space="0" w:color="auto"/>
            <w:bottom w:val="none" w:sz="0" w:space="0" w:color="auto"/>
            <w:right w:val="none" w:sz="0" w:space="0" w:color="auto"/>
          </w:divBdr>
        </w:div>
        <w:div w:id="1068841627">
          <w:marLeft w:val="0"/>
          <w:marRight w:val="0"/>
          <w:marTop w:val="0"/>
          <w:marBottom w:val="0"/>
          <w:divBdr>
            <w:top w:val="none" w:sz="0" w:space="0" w:color="auto"/>
            <w:left w:val="none" w:sz="0" w:space="0" w:color="auto"/>
            <w:bottom w:val="none" w:sz="0" w:space="0" w:color="auto"/>
            <w:right w:val="none" w:sz="0" w:space="0" w:color="auto"/>
          </w:divBdr>
        </w:div>
        <w:div w:id="1450006854">
          <w:marLeft w:val="0"/>
          <w:marRight w:val="0"/>
          <w:marTop w:val="0"/>
          <w:marBottom w:val="0"/>
          <w:divBdr>
            <w:top w:val="none" w:sz="0" w:space="0" w:color="auto"/>
            <w:left w:val="none" w:sz="0" w:space="0" w:color="auto"/>
            <w:bottom w:val="none" w:sz="0" w:space="0" w:color="auto"/>
            <w:right w:val="none" w:sz="0" w:space="0" w:color="auto"/>
          </w:divBdr>
        </w:div>
        <w:div w:id="1843012538">
          <w:marLeft w:val="0"/>
          <w:marRight w:val="0"/>
          <w:marTop w:val="0"/>
          <w:marBottom w:val="0"/>
          <w:divBdr>
            <w:top w:val="none" w:sz="0" w:space="0" w:color="auto"/>
            <w:left w:val="none" w:sz="0" w:space="0" w:color="auto"/>
            <w:bottom w:val="none" w:sz="0" w:space="0" w:color="auto"/>
            <w:right w:val="none" w:sz="0" w:space="0" w:color="auto"/>
          </w:divBdr>
        </w:div>
        <w:div w:id="470371541">
          <w:marLeft w:val="0"/>
          <w:marRight w:val="0"/>
          <w:marTop w:val="0"/>
          <w:marBottom w:val="0"/>
          <w:divBdr>
            <w:top w:val="none" w:sz="0" w:space="0" w:color="auto"/>
            <w:left w:val="none" w:sz="0" w:space="0" w:color="auto"/>
            <w:bottom w:val="none" w:sz="0" w:space="0" w:color="auto"/>
            <w:right w:val="none" w:sz="0" w:space="0" w:color="auto"/>
          </w:divBdr>
        </w:div>
        <w:div w:id="552085794">
          <w:marLeft w:val="0"/>
          <w:marRight w:val="0"/>
          <w:marTop w:val="0"/>
          <w:marBottom w:val="0"/>
          <w:divBdr>
            <w:top w:val="none" w:sz="0" w:space="0" w:color="auto"/>
            <w:left w:val="none" w:sz="0" w:space="0" w:color="auto"/>
            <w:bottom w:val="none" w:sz="0" w:space="0" w:color="auto"/>
            <w:right w:val="none" w:sz="0" w:space="0" w:color="auto"/>
          </w:divBdr>
        </w:div>
        <w:div w:id="1960985235">
          <w:marLeft w:val="0"/>
          <w:marRight w:val="0"/>
          <w:marTop w:val="0"/>
          <w:marBottom w:val="0"/>
          <w:divBdr>
            <w:top w:val="none" w:sz="0" w:space="0" w:color="auto"/>
            <w:left w:val="none" w:sz="0" w:space="0" w:color="auto"/>
            <w:bottom w:val="none" w:sz="0" w:space="0" w:color="auto"/>
            <w:right w:val="none" w:sz="0" w:space="0" w:color="auto"/>
          </w:divBdr>
        </w:div>
        <w:div w:id="991564185">
          <w:marLeft w:val="0"/>
          <w:marRight w:val="0"/>
          <w:marTop w:val="0"/>
          <w:marBottom w:val="0"/>
          <w:divBdr>
            <w:top w:val="none" w:sz="0" w:space="0" w:color="auto"/>
            <w:left w:val="none" w:sz="0" w:space="0" w:color="auto"/>
            <w:bottom w:val="none" w:sz="0" w:space="0" w:color="auto"/>
            <w:right w:val="none" w:sz="0" w:space="0" w:color="auto"/>
          </w:divBdr>
        </w:div>
        <w:div w:id="407847285">
          <w:marLeft w:val="0"/>
          <w:marRight w:val="0"/>
          <w:marTop w:val="0"/>
          <w:marBottom w:val="0"/>
          <w:divBdr>
            <w:top w:val="none" w:sz="0" w:space="0" w:color="auto"/>
            <w:left w:val="none" w:sz="0" w:space="0" w:color="auto"/>
            <w:bottom w:val="none" w:sz="0" w:space="0" w:color="auto"/>
            <w:right w:val="none" w:sz="0" w:space="0" w:color="auto"/>
          </w:divBdr>
        </w:div>
        <w:div w:id="1303776563">
          <w:marLeft w:val="0"/>
          <w:marRight w:val="0"/>
          <w:marTop w:val="0"/>
          <w:marBottom w:val="0"/>
          <w:divBdr>
            <w:top w:val="none" w:sz="0" w:space="0" w:color="auto"/>
            <w:left w:val="none" w:sz="0" w:space="0" w:color="auto"/>
            <w:bottom w:val="none" w:sz="0" w:space="0" w:color="auto"/>
            <w:right w:val="none" w:sz="0" w:space="0" w:color="auto"/>
          </w:divBdr>
        </w:div>
        <w:div w:id="1807157653">
          <w:marLeft w:val="0"/>
          <w:marRight w:val="0"/>
          <w:marTop w:val="0"/>
          <w:marBottom w:val="0"/>
          <w:divBdr>
            <w:top w:val="none" w:sz="0" w:space="0" w:color="auto"/>
            <w:left w:val="none" w:sz="0" w:space="0" w:color="auto"/>
            <w:bottom w:val="none" w:sz="0" w:space="0" w:color="auto"/>
            <w:right w:val="none" w:sz="0" w:space="0" w:color="auto"/>
          </w:divBdr>
        </w:div>
        <w:div w:id="867990152">
          <w:marLeft w:val="0"/>
          <w:marRight w:val="0"/>
          <w:marTop w:val="0"/>
          <w:marBottom w:val="0"/>
          <w:divBdr>
            <w:top w:val="none" w:sz="0" w:space="0" w:color="auto"/>
            <w:left w:val="none" w:sz="0" w:space="0" w:color="auto"/>
            <w:bottom w:val="none" w:sz="0" w:space="0" w:color="auto"/>
            <w:right w:val="none" w:sz="0" w:space="0" w:color="auto"/>
          </w:divBdr>
        </w:div>
        <w:div w:id="1566254879">
          <w:marLeft w:val="0"/>
          <w:marRight w:val="0"/>
          <w:marTop w:val="0"/>
          <w:marBottom w:val="0"/>
          <w:divBdr>
            <w:top w:val="none" w:sz="0" w:space="0" w:color="auto"/>
            <w:left w:val="none" w:sz="0" w:space="0" w:color="auto"/>
            <w:bottom w:val="none" w:sz="0" w:space="0" w:color="auto"/>
            <w:right w:val="none" w:sz="0" w:space="0" w:color="auto"/>
          </w:divBdr>
        </w:div>
        <w:div w:id="1829587845">
          <w:marLeft w:val="0"/>
          <w:marRight w:val="0"/>
          <w:marTop w:val="0"/>
          <w:marBottom w:val="0"/>
          <w:divBdr>
            <w:top w:val="none" w:sz="0" w:space="0" w:color="auto"/>
            <w:left w:val="none" w:sz="0" w:space="0" w:color="auto"/>
            <w:bottom w:val="none" w:sz="0" w:space="0" w:color="auto"/>
            <w:right w:val="none" w:sz="0" w:space="0" w:color="auto"/>
          </w:divBdr>
        </w:div>
        <w:div w:id="1161192196">
          <w:marLeft w:val="0"/>
          <w:marRight w:val="0"/>
          <w:marTop w:val="0"/>
          <w:marBottom w:val="0"/>
          <w:divBdr>
            <w:top w:val="none" w:sz="0" w:space="0" w:color="auto"/>
            <w:left w:val="none" w:sz="0" w:space="0" w:color="auto"/>
            <w:bottom w:val="none" w:sz="0" w:space="0" w:color="auto"/>
            <w:right w:val="none" w:sz="0" w:space="0" w:color="auto"/>
          </w:divBdr>
        </w:div>
        <w:div w:id="605500164">
          <w:marLeft w:val="0"/>
          <w:marRight w:val="0"/>
          <w:marTop w:val="0"/>
          <w:marBottom w:val="0"/>
          <w:divBdr>
            <w:top w:val="none" w:sz="0" w:space="0" w:color="auto"/>
            <w:left w:val="none" w:sz="0" w:space="0" w:color="auto"/>
            <w:bottom w:val="none" w:sz="0" w:space="0" w:color="auto"/>
            <w:right w:val="none" w:sz="0" w:space="0" w:color="auto"/>
          </w:divBdr>
        </w:div>
        <w:div w:id="1682465499">
          <w:marLeft w:val="0"/>
          <w:marRight w:val="0"/>
          <w:marTop w:val="0"/>
          <w:marBottom w:val="0"/>
          <w:divBdr>
            <w:top w:val="none" w:sz="0" w:space="0" w:color="auto"/>
            <w:left w:val="none" w:sz="0" w:space="0" w:color="auto"/>
            <w:bottom w:val="none" w:sz="0" w:space="0" w:color="auto"/>
            <w:right w:val="none" w:sz="0" w:space="0" w:color="auto"/>
          </w:divBdr>
        </w:div>
        <w:div w:id="265692416">
          <w:marLeft w:val="0"/>
          <w:marRight w:val="0"/>
          <w:marTop w:val="0"/>
          <w:marBottom w:val="0"/>
          <w:divBdr>
            <w:top w:val="none" w:sz="0" w:space="0" w:color="auto"/>
            <w:left w:val="none" w:sz="0" w:space="0" w:color="auto"/>
            <w:bottom w:val="none" w:sz="0" w:space="0" w:color="auto"/>
            <w:right w:val="none" w:sz="0" w:space="0" w:color="auto"/>
          </w:divBdr>
        </w:div>
        <w:div w:id="10841328">
          <w:marLeft w:val="0"/>
          <w:marRight w:val="0"/>
          <w:marTop w:val="0"/>
          <w:marBottom w:val="0"/>
          <w:divBdr>
            <w:top w:val="none" w:sz="0" w:space="0" w:color="auto"/>
            <w:left w:val="none" w:sz="0" w:space="0" w:color="auto"/>
            <w:bottom w:val="none" w:sz="0" w:space="0" w:color="auto"/>
            <w:right w:val="none" w:sz="0" w:space="0" w:color="auto"/>
          </w:divBdr>
        </w:div>
        <w:div w:id="1516528844">
          <w:marLeft w:val="0"/>
          <w:marRight w:val="0"/>
          <w:marTop w:val="0"/>
          <w:marBottom w:val="0"/>
          <w:divBdr>
            <w:top w:val="none" w:sz="0" w:space="0" w:color="auto"/>
            <w:left w:val="none" w:sz="0" w:space="0" w:color="auto"/>
            <w:bottom w:val="none" w:sz="0" w:space="0" w:color="auto"/>
            <w:right w:val="none" w:sz="0" w:space="0" w:color="auto"/>
          </w:divBdr>
        </w:div>
        <w:div w:id="327055369">
          <w:marLeft w:val="0"/>
          <w:marRight w:val="0"/>
          <w:marTop w:val="0"/>
          <w:marBottom w:val="0"/>
          <w:divBdr>
            <w:top w:val="none" w:sz="0" w:space="0" w:color="auto"/>
            <w:left w:val="none" w:sz="0" w:space="0" w:color="auto"/>
            <w:bottom w:val="none" w:sz="0" w:space="0" w:color="auto"/>
            <w:right w:val="none" w:sz="0" w:space="0" w:color="auto"/>
          </w:divBdr>
        </w:div>
        <w:div w:id="1474828376">
          <w:marLeft w:val="0"/>
          <w:marRight w:val="0"/>
          <w:marTop w:val="0"/>
          <w:marBottom w:val="0"/>
          <w:divBdr>
            <w:top w:val="none" w:sz="0" w:space="0" w:color="auto"/>
            <w:left w:val="none" w:sz="0" w:space="0" w:color="auto"/>
            <w:bottom w:val="none" w:sz="0" w:space="0" w:color="auto"/>
            <w:right w:val="none" w:sz="0" w:space="0" w:color="auto"/>
          </w:divBdr>
        </w:div>
        <w:div w:id="43526186">
          <w:marLeft w:val="0"/>
          <w:marRight w:val="0"/>
          <w:marTop w:val="0"/>
          <w:marBottom w:val="0"/>
          <w:divBdr>
            <w:top w:val="none" w:sz="0" w:space="0" w:color="auto"/>
            <w:left w:val="none" w:sz="0" w:space="0" w:color="auto"/>
            <w:bottom w:val="none" w:sz="0" w:space="0" w:color="auto"/>
            <w:right w:val="none" w:sz="0" w:space="0" w:color="auto"/>
          </w:divBdr>
        </w:div>
        <w:div w:id="287862254">
          <w:marLeft w:val="-75"/>
          <w:marRight w:val="0"/>
          <w:marTop w:val="30"/>
          <w:marBottom w:val="30"/>
          <w:divBdr>
            <w:top w:val="none" w:sz="0" w:space="0" w:color="auto"/>
            <w:left w:val="none" w:sz="0" w:space="0" w:color="auto"/>
            <w:bottom w:val="none" w:sz="0" w:space="0" w:color="auto"/>
            <w:right w:val="none" w:sz="0" w:space="0" w:color="auto"/>
          </w:divBdr>
          <w:divsChild>
            <w:div w:id="611479256">
              <w:marLeft w:val="0"/>
              <w:marRight w:val="0"/>
              <w:marTop w:val="0"/>
              <w:marBottom w:val="0"/>
              <w:divBdr>
                <w:top w:val="none" w:sz="0" w:space="0" w:color="auto"/>
                <w:left w:val="none" w:sz="0" w:space="0" w:color="auto"/>
                <w:bottom w:val="none" w:sz="0" w:space="0" w:color="auto"/>
                <w:right w:val="none" w:sz="0" w:space="0" w:color="auto"/>
              </w:divBdr>
              <w:divsChild>
                <w:div w:id="1423454569">
                  <w:marLeft w:val="0"/>
                  <w:marRight w:val="0"/>
                  <w:marTop w:val="0"/>
                  <w:marBottom w:val="0"/>
                  <w:divBdr>
                    <w:top w:val="none" w:sz="0" w:space="0" w:color="auto"/>
                    <w:left w:val="none" w:sz="0" w:space="0" w:color="auto"/>
                    <w:bottom w:val="none" w:sz="0" w:space="0" w:color="auto"/>
                    <w:right w:val="none" w:sz="0" w:space="0" w:color="auto"/>
                  </w:divBdr>
                </w:div>
              </w:divsChild>
            </w:div>
            <w:div w:id="1431118389">
              <w:marLeft w:val="0"/>
              <w:marRight w:val="0"/>
              <w:marTop w:val="0"/>
              <w:marBottom w:val="0"/>
              <w:divBdr>
                <w:top w:val="none" w:sz="0" w:space="0" w:color="auto"/>
                <w:left w:val="none" w:sz="0" w:space="0" w:color="auto"/>
                <w:bottom w:val="none" w:sz="0" w:space="0" w:color="auto"/>
                <w:right w:val="none" w:sz="0" w:space="0" w:color="auto"/>
              </w:divBdr>
              <w:divsChild>
                <w:div w:id="1866096506">
                  <w:marLeft w:val="0"/>
                  <w:marRight w:val="0"/>
                  <w:marTop w:val="0"/>
                  <w:marBottom w:val="0"/>
                  <w:divBdr>
                    <w:top w:val="none" w:sz="0" w:space="0" w:color="auto"/>
                    <w:left w:val="none" w:sz="0" w:space="0" w:color="auto"/>
                    <w:bottom w:val="none" w:sz="0" w:space="0" w:color="auto"/>
                    <w:right w:val="none" w:sz="0" w:space="0" w:color="auto"/>
                  </w:divBdr>
                </w:div>
                <w:div w:id="2146894480">
                  <w:marLeft w:val="0"/>
                  <w:marRight w:val="0"/>
                  <w:marTop w:val="0"/>
                  <w:marBottom w:val="0"/>
                  <w:divBdr>
                    <w:top w:val="none" w:sz="0" w:space="0" w:color="auto"/>
                    <w:left w:val="none" w:sz="0" w:space="0" w:color="auto"/>
                    <w:bottom w:val="none" w:sz="0" w:space="0" w:color="auto"/>
                    <w:right w:val="none" w:sz="0" w:space="0" w:color="auto"/>
                  </w:divBdr>
                </w:div>
              </w:divsChild>
            </w:div>
            <w:div w:id="1976792057">
              <w:marLeft w:val="0"/>
              <w:marRight w:val="0"/>
              <w:marTop w:val="0"/>
              <w:marBottom w:val="0"/>
              <w:divBdr>
                <w:top w:val="none" w:sz="0" w:space="0" w:color="auto"/>
                <w:left w:val="none" w:sz="0" w:space="0" w:color="auto"/>
                <w:bottom w:val="none" w:sz="0" w:space="0" w:color="auto"/>
                <w:right w:val="none" w:sz="0" w:space="0" w:color="auto"/>
              </w:divBdr>
              <w:divsChild>
                <w:div w:id="1752923840">
                  <w:marLeft w:val="0"/>
                  <w:marRight w:val="0"/>
                  <w:marTop w:val="0"/>
                  <w:marBottom w:val="0"/>
                  <w:divBdr>
                    <w:top w:val="none" w:sz="0" w:space="0" w:color="auto"/>
                    <w:left w:val="none" w:sz="0" w:space="0" w:color="auto"/>
                    <w:bottom w:val="none" w:sz="0" w:space="0" w:color="auto"/>
                    <w:right w:val="none" w:sz="0" w:space="0" w:color="auto"/>
                  </w:divBdr>
                </w:div>
                <w:div w:id="1026249196">
                  <w:marLeft w:val="0"/>
                  <w:marRight w:val="0"/>
                  <w:marTop w:val="0"/>
                  <w:marBottom w:val="0"/>
                  <w:divBdr>
                    <w:top w:val="none" w:sz="0" w:space="0" w:color="auto"/>
                    <w:left w:val="none" w:sz="0" w:space="0" w:color="auto"/>
                    <w:bottom w:val="none" w:sz="0" w:space="0" w:color="auto"/>
                    <w:right w:val="none" w:sz="0" w:space="0" w:color="auto"/>
                  </w:divBdr>
                </w:div>
              </w:divsChild>
            </w:div>
            <w:div w:id="1207528546">
              <w:marLeft w:val="0"/>
              <w:marRight w:val="0"/>
              <w:marTop w:val="0"/>
              <w:marBottom w:val="0"/>
              <w:divBdr>
                <w:top w:val="none" w:sz="0" w:space="0" w:color="auto"/>
                <w:left w:val="none" w:sz="0" w:space="0" w:color="auto"/>
                <w:bottom w:val="none" w:sz="0" w:space="0" w:color="auto"/>
                <w:right w:val="none" w:sz="0" w:space="0" w:color="auto"/>
              </w:divBdr>
              <w:divsChild>
                <w:div w:id="1313562623">
                  <w:marLeft w:val="0"/>
                  <w:marRight w:val="0"/>
                  <w:marTop w:val="0"/>
                  <w:marBottom w:val="0"/>
                  <w:divBdr>
                    <w:top w:val="none" w:sz="0" w:space="0" w:color="auto"/>
                    <w:left w:val="none" w:sz="0" w:space="0" w:color="auto"/>
                    <w:bottom w:val="none" w:sz="0" w:space="0" w:color="auto"/>
                    <w:right w:val="none" w:sz="0" w:space="0" w:color="auto"/>
                  </w:divBdr>
                </w:div>
                <w:div w:id="1821342882">
                  <w:marLeft w:val="0"/>
                  <w:marRight w:val="0"/>
                  <w:marTop w:val="0"/>
                  <w:marBottom w:val="0"/>
                  <w:divBdr>
                    <w:top w:val="none" w:sz="0" w:space="0" w:color="auto"/>
                    <w:left w:val="none" w:sz="0" w:space="0" w:color="auto"/>
                    <w:bottom w:val="none" w:sz="0" w:space="0" w:color="auto"/>
                    <w:right w:val="none" w:sz="0" w:space="0" w:color="auto"/>
                  </w:divBdr>
                </w:div>
                <w:div w:id="293220969">
                  <w:marLeft w:val="0"/>
                  <w:marRight w:val="0"/>
                  <w:marTop w:val="0"/>
                  <w:marBottom w:val="0"/>
                  <w:divBdr>
                    <w:top w:val="none" w:sz="0" w:space="0" w:color="auto"/>
                    <w:left w:val="none" w:sz="0" w:space="0" w:color="auto"/>
                    <w:bottom w:val="none" w:sz="0" w:space="0" w:color="auto"/>
                    <w:right w:val="none" w:sz="0" w:space="0" w:color="auto"/>
                  </w:divBdr>
                </w:div>
                <w:div w:id="1808627132">
                  <w:marLeft w:val="0"/>
                  <w:marRight w:val="0"/>
                  <w:marTop w:val="0"/>
                  <w:marBottom w:val="0"/>
                  <w:divBdr>
                    <w:top w:val="none" w:sz="0" w:space="0" w:color="auto"/>
                    <w:left w:val="none" w:sz="0" w:space="0" w:color="auto"/>
                    <w:bottom w:val="none" w:sz="0" w:space="0" w:color="auto"/>
                    <w:right w:val="none" w:sz="0" w:space="0" w:color="auto"/>
                  </w:divBdr>
                </w:div>
              </w:divsChild>
            </w:div>
            <w:div w:id="10767811">
              <w:marLeft w:val="0"/>
              <w:marRight w:val="0"/>
              <w:marTop w:val="0"/>
              <w:marBottom w:val="0"/>
              <w:divBdr>
                <w:top w:val="none" w:sz="0" w:space="0" w:color="auto"/>
                <w:left w:val="none" w:sz="0" w:space="0" w:color="auto"/>
                <w:bottom w:val="none" w:sz="0" w:space="0" w:color="auto"/>
                <w:right w:val="none" w:sz="0" w:space="0" w:color="auto"/>
              </w:divBdr>
              <w:divsChild>
                <w:div w:id="520126021">
                  <w:marLeft w:val="0"/>
                  <w:marRight w:val="0"/>
                  <w:marTop w:val="0"/>
                  <w:marBottom w:val="0"/>
                  <w:divBdr>
                    <w:top w:val="none" w:sz="0" w:space="0" w:color="auto"/>
                    <w:left w:val="none" w:sz="0" w:space="0" w:color="auto"/>
                    <w:bottom w:val="none" w:sz="0" w:space="0" w:color="auto"/>
                    <w:right w:val="none" w:sz="0" w:space="0" w:color="auto"/>
                  </w:divBdr>
                </w:div>
                <w:div w:id="1526747575">
                  <w:marLeft w:val="0"/>
                  <w:marRight w:val="0"/>
                  <w:marTop w:val="0"/>
                  <w:marBottom w:val="0"/>
                  <w:divBdr>
                    <w:top w:val="none" w:sz="0" w:space="0" w:color="auto"/>
                    <w:left w:val="none" w:sz="0" w:space="0" w:color="auto"/>
                    <w:bottom w:val="none" w:sz="0" w:space="0" w:color="auto"/>
                    <w:right w:val="none" w:sz="0" w:space="0" w:color="auto"/>
                  </w:divBdr>
                </w:div>
              </w:divsChild>
            </w:div>
            <w:div w:id="1861314538">
              <w:marLeft w:val="0"/>
              <w:marRight w:val="0"/>
              <w:marTop w:val="0"/>
              <w:marBottom w:val="0"/>
              <w:divBdr>
                <w:top w:val="none" w:sz="0" w:space="0" w:color="auto"/>
                <w:left w:val="none" w:sz="0" w:space="0" w:color="auto"/>
                <w:bottom w:val="none" w:sz="0" w:space="0" w:color="auto"/>
                <w:right w:val="none" w:sz="0" w:space="0" w:color="auto"/>
              </w:divBdr>
              <w:divsChild>
                <w:div w:id="1130171487">
                  <w:marLeft w:val="0"/>
                  <w:marRight w:val="0"/>
                  <w:marTop w:val="0"/>
                  <w:marBottom w:val="0"/>
                  <w:divBdr>
                    <w:top w:val="none" w:sz="0" w:space="0" w:color="auto"/>
                    <w:left w:val="none" w:sz="0" w:space="0" w:color="auto"/>
                    <w:bottom w:val="none" w:sz="0" w:space="0" w:color="auto"/>
                    <w:right w:val="none" w:sz="0" w:space="0" w:color="auto"/>
                  </w:divBdr>
                </w:div>
                <w:div w:id="428501382">
                  <w:marLeft w:val="0"/>
                  <w:marRight w:val="0"/>
                  <w:marTop w:val="0"/>
                  <w:marBottom w:val="0"/>
                  <w:divBdr>
                    <w:top w:val="none" w:sz="0" w:space="0" w:color="auto"/>
                    <w:left w:val="none" w:sz="0" w:space="0" w:color="auto"/>
                    <w:bottom w:val="none" w:sz="0" w:space="0" w:color="auto"/>
                    <w:right w:val="none" w:sz="0" w:space="0" w:color="auto"/>
                  </w:divBdr>
                </w:div>
              </w:divsChild>
            </w:div>
            <w:div w:id="1090659857">
              <w:marLeft w:val="0"/>
              <w:marRight w:val="0"/>
              <w:marTop w:val="0"/>
              <w:marBottom w:val="0"/>
              <w:divBdr>
                <w:top w:val="none" w:sz="0" w:space="0" w:color="auto"/>
                <w:left w:val="none" w:sz="0" w:space="0" w:color="auto"/>
                <w:bottom w:val="none" w:sz="0" w:space="0" w:color="auto"/>
                <w:right w:val="none" w:sz="0" w:space="0" w:color="auto"/>
              </w:divBdr>
              <w:divsChild>
                <w:div w:id="615792213">
                  <w:marLeft w:val="0"/>
                  <w:marRight w:val="0"/>
                  <w:marTop w:val="0"/>
                  <w:marBottom w:val="0"/>
                  <w:divBdr>
                    <w:top w:val="none" w:sz="0" w:space="0" w:color="auto"/>
                    <w:left w:val="none" w:sz="0" w:space="0" w:color="auto"/>
                    <w:bottom w:val="none" w:sz="0" w:space="0" w:color="auto"/>
                    <w:right w:val="none" w:sz="0" w:space="0" w:color="auto"/>
                  </w:divBdr>
                </w:div>
                <w:div w:id="1721510676">
                  <w:marLeft w:val="0"/>
                  <w:marRight w:val="0"/>
                  <w:marTop w:val="0"/>
                  <w:marBottom w:val="0"/>
                  <w:divBdr>
                    <w:top w:val="none" w:sz="0" w:space="0" w:color="auto"/>
                    <w:left w:val="none" w:sz="0" w:space="0" w:color="auto"/>
                    <w:bottom w:val="none" w:sz="0" w:space="0" w:color="auto"/>
                    <w:right w:val="none" w:sz="0" w:space="0" w:color="auto"/>
                  </w:divBdr>
                </w:div>
              </w:divsChild>
            </w:div>
            <w:div w:id="496464435">
              <w:marLeft w:val="0"/>
              <w:marRight w:val="0"/>
              <w:marTop w:val="0"/>
              <w:marBottom w:val="0"/>
              <w:divBdr>
                <w:top w:val="none" w:sz="0" w:space="0" w:color="auto"/>
                <w:left w:val="none" w:sz="0" w:space="0" w:color="auto"/>
                <w:bottom w:val="none" w:sz="0" w:space="0" w:color="auto"/>
                <w:right w:val="none" w:sz="0" w:space="0" w:color="auto"/>
              </w:divBdr>
              <w:divsChild>
                <w:div w:id="1728870044">
                  <w:marLeft w:val="0"/>
                  <w:marRight w:val="0"/>
                  <w:marTop w:val="0"/>
                  <w:marBottom w:val="0"/>
                  <w:divBdr>
                    <w:top w:val="none" w:sz="0" w:space="0" w:color="auto"/>
                    <w:left w:val="none" w:sz="0" w:space="0" w:color="auto"/>
                    <w:bottom w:val="none" w:sz="0" w:space="0" w:color="auto"/>
                    <w:right w:val="none" w:sz="0" w:space="0" w:color="auto"/>
                  </w:divBdr>
                </w:div>
                <w:div w:id="1567835908">
                  <w:marLeft w:val="0"/>
                  <w:marRight w:val="0"/>
                  <w:marTop w:val="0"/>
                  <w:marBottom w:val="0"/>
                  <w:divBdr>
                    <w:top w:val="none" w:sz="0" w:space="0" w:color="auto"/>
                    <w:left w:val="none" w:sz="0" w:space="0" w:color="auto"/>
                    <w:bottom w:val="none" w:sz="0" w:space="0" w:color="auto"/>
                    <w:right w:val="none" w:sz="0" w:space="0" w:color="auto"/>
                  </w:divBdr>
                </w:div>
                <w:div w:id="1978535374">
                  <w:marLeft w:val="0"/>
                  <w:marRight w:val="0"/>
                  <w:marTop w:val="0"/>
                  <w:marBottom w:val="0"/>
                  <w:divBdr>
                    <w:top w:val="none" w:sz="0" w:space="0" w:color="auto"/>
                    <w:left w:val="none" w:sz="0" w:space="0" w:color="auto"/>
                    <w:bottom w:val="none" w:sz="0" w:space="0" w:color="auto"/>
                    <w:right w:val="none" w:sz="0" w:space="0" w:color="auto"/>
                  </w:divBdr>
                </w:div>
              </w:divsChild>
            </w:div>
            <w:div w:id="2044865494">
              <w:marLeft w:val="0"/>
              <w:marRight w:val="0"/>
              <w:marTop w:val="0"/>
              <w:marBottom w:val="0"/>
              <w:divBdr>
                <w:top w:val="none" w:sz="0" w:space="0" w:color="auto"/>
                <w:left w:val="none" w:sz="0" w:space="0" w:color="auto"/>
                <w:bottom w:val="none" w:sz="0" w:space="0" w:color="auto"/>
                <w:right w:val="none" w:sz="0" w:space="0" w:color="auto"/>
              </w:divBdr>
              <w:divsChild>
                <w:div w:id="666399245">
                  <w:marLeft w:val="0"/>
                  <w:marRight w:val="0"/>
                  <w:marTop w:val="0"/>
                  <w:marBottom w:val="0"/>
                  <w:divBdr>
                    <w:top w:val="none" w:sz="0" w:space="0" w:color="auto"/>
                    <w:left w:val="none" w:sz="0" w:space="0" w:color="auto"/>
                    <w:bottom w:val="none" w:sz="0" w:space="0" w:color="auto"/>
                    <w:right w:val="none" w:sz="0" w:space="0" w:color="auto"/>
                  </w:divBdr>
                </w:div>
              </w:divsChild>
            </w:div>
            <w:div w:id="372116610">
              <w:marLeft w:val="0"/>
              <w:marRight w:val="0"/>
              <w:marTop w:val="0"/>
              <w:marBottom w:val="0"/>
              <w:divBdr>
                <w:top w:val="none" w:sz="0" w:space="0" w:color="auto"/>
                <w:left w:val="none" w:sz="0" w:space="0" w:color="auto"/>
                <w:bottom w:val="none" w:sz="0" w:space="0" w:color="auto"/>
                <w:right w:val="none" w:sz="0" w:space="0" w:color="auto"/>
              </w:divBdr>
              <w:divsChild>
                <w:div w:id="1223760905">
                  <w:marLeft w:val="0"/>
                  <w:marRight w:val="0"/>
                  <w:marTop w:val="0"/>
                  <w:marBottom w:val="0"/>
                  <w:divBdr>
                    <w:top w:val="none" w:sz="0" w:space="0" w:color="auto"/>
                    <w:left w:val="none" w:sz="0" w:space="0" w:color="auto"/>
                    <w:bottom w:val="none" w:sz="0" w:space="0" w:color="auto"/>
                    <w:right w:val="none" w:sz="0" w:space="0" w:color="auto"/>
                  </w:divBdr>
                </w:div>
                <w:div w:id="166097798">
                  <w:marLeft w:val="0"/>
                  <w:marRight w:val="0"/>
                  <w:marTop w:val="0"/>
                  <w:marBottom w:val="0"/>
                  <w:divBdr>
                    <w:top w:val="none" w:sz="0" w:space="0" w:color="auto"/>
                    <w:left w:val="none" w:sz="0" w:space="0" w:color="auto"/>
                    <w:bottom w:val="none" w:sz="0" w:space="0" w:color="auto"/>
                    <w:right w:val="none" w:sz="0" w:space="0" w:color="auto"/>
                  </w:divBdr>
                </w:div>
              </w:divsChild>
            </w:div>
            <w:div w:id="1078866034">
              <w:marLeft w:val="0"/>
              <w:marRight w:val="0"/>
              <w:marTop w:val="0"/>
              <w:marBottom w:val="0"/>
              <w:divBdr>
                <w:top w:val="none" w:sz="0" w:space="0" w:color="auto"/>
                <w:left w:val="none" w:sz="0" w:space="0" w:color="auto"/>
                <w:bottom w:val="none" w:sz="0" w:space="0" w:color="auto"/>
                <w:right w:val="none" w:sz="0" w:space="0" w:color="auto"/>
              </w:divBdr>
              <w:divsChild>
                <w:div w:id="1892381222">
                  <w:marLeft w:val="0"/>
                  <w:marRight w:val="0"/>
                  <w:marTop w:val="0"/>
                  <w:marBottom w:val="0"/>
                  <w:divBdr>
                    <w:top w:val="none" w:sz="0" w:space="0" w:color="auto"/>
                    <w:left w:val="none" w:sz="0" w:space="0" w:color="auto"/>
                    <w:bottom w:val="none" w:sz="0" w:space="0" w:color="auto"/>
                    <w:right w:val="none" w:sz="0" w:space="0" w:color="auto"/>
                  </w:divBdr>
                </w:div>
                <w:div w:id="885413989">
                  <w:marLeft w:val="0"/>
                  <w:marRight w:val="0"/>
                  <w:marTop w:val="0"/>
                  <w:marBottom w:val="0"/>
                  <w:divBdr>
                    <w:top w:val="none" w:sz="0" w:space="0" w:color="auto"/>
                    <w:left w:val="none" w:sz="0" w:space="0" w:color="auto"/>
                    <w:bottom w:val="none" w:sz="0" w:space="0" w:color="auto"/>
                    <w:right w:val="none" w:sz="0" w:space="0" w:color="auto"/>
                  </w:divBdr>
                </w:div>
              </w:divsChild>
            </w:div>
            <w:div w:id="1901399495">
              <w:marLeft w:val="0"/>
              <w:marRight w:val="0"/>
              <w:marTop w:val="0"/>
              <w:marBottom w:val="0"/>
              <w:divBdr>
                <w:top w:val="none" w:sz="0" w:space="0" w:color="auto"/>
                <w:left w:val="none" w:sz="0" w:space="0" w:color="auto"/>
                <w:bottom w:val="none" w:sz="0" w:space="0" w:color="auto"/>
                <w:right w:val="none" w:sz="0" w:space="0" w:color="auto"/>
              </w:divBdr>
              <w:divsChild>
                <w:div w:id="370421222">
                  <w:marLeft w:val="0"/>
                  <w:marRight w:val="0"/>
                  <w:marTop w:val="0"/>
                  <w:marBottom w:val="0"/>
                  <w:divBdr>
                    <w:top w:val="none" w:sz="0" w:space="0" w:color="auto"/>
                    <w:left w:val="none" w:sz="0" w:space="0" w:color="auto"/>
                    <w:bottom w:val="none" w:sz="0" w:space="0" w:color="auto"/>
                    <w:right w:val="none" w:sz="0" w:space="0" w:color="auto"/>
                  </w:divBdr>
                </w:div>
                <w:div w:id="1604797057">
                  <w:marLeft w:val="0"/>
                  <w:marRight w:val="0"/>
                  <w:marTop w:val="0"/>
                  <w:marBottom w:val="0"/>
                  <w:divBdr>
                    <w:top w:val="none" w:sz="0" w:space="0" w:color="auto"/>
                    <w:left w:val="none" w:sz="0" w:space="0" w:color="auto"/>
                    <w:bottom w:val="none" w:sz="0" w:space="0" w:color="auto"/>
                    <w:right w:val="none" w:sz="0" w:space="0" w:color="auto"/>
                  </w:divBdr>
                </w:div>
              </w:divsChild>
            </w:div>
            <w:div w:id="88812419">
              <w:marLeft w:val="0"/>
              <w:marRight w:val="0"/>
              <w:marTop w:val="0"/>
              <w:marBottom w:val="0"/>
              <w:divBdr>
                <w:top w:val="none" w:sz="0" w:space="0" w:color="auto"/>
                <w:left w:val="none" w:sz="0" w:space="0" w:color="auto"/>
                <w:bottom w:val="none" w:sz="0" w:space="0" w:color="auto"/>
                <w:right w:val="none" w:sz="0" w:space="0" w:color="auto"/>
              </w:divBdr>
              <w:divsChild>
                <w:div w:id="151023955">
                  <w:marLeft w:val="0"/>
                  <w:marRight w:val="0"/>
                  <w:marTop w:val="0"/>
                  <w:marBottom w:val="0"/>
                  <w:divBdr>
                    <w:top w:val="none" w:sz="0" w:space="0" w:color="auto"/>
                    <w:left w:val="none" w:sz="0" w:space="0" w:color="auto"/>
                    <w:bottom w:val="none" w:sz="0" w:space="0" w:color="auto"/>
                    <w:right w:val="none" w:sz="0" w:space="0" w:color="auto"/>
                  </w:divBdr>
                </w:div>
                <w:div w:id="57497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969795">
          <w:marLeft w:val="0"/>
          <w:marRight w:val="0"/>
          <w:marTop w:val="0"/>
          <w:marBottom w:val="0"/>
          <w:divBdr>
            <w:top w:val="none" w:sz="0" w:space="0" w:color="auto"/>
            <w:left w:val="none" w:sz="0" w:space="0" w:color="auto"/>
            <w:bottom w:val="none" w:sz="0" w:space="0" w:color="auto"/>
            <w:right w:val="none" w:sz="0" w:space="0" w:color="auto"/>
          </w:divBdr>
        </w:div>
        <w:div w:id="1395615710">
          <w:marLeft w:val="0"/>
          <w:marRight w:val="0"/>
          <w:marTop w:val="0"/>
          <w:marBottom w:val="0"/>
          <w:divBdr>
            <w:top w:val="none" w:sz="0" w:space="0" w:color="auto"/>
            <w:left w:val="none" w:sz="0" w:space="0" w:color="auto"/>
            <w:bottom w:val="none" w:sz="0" w:space="0" w:color="auto"/>
            <w:right w:val="none" w:sz="0" w:space="0" w:color="auto"/>
          </w:divBdr>
        </w:div>
        <w:div w:id="1559852120">
          <w:marLeft w:val="0"/>
          <w:marRight w:val="0"/>
          <w:marTop w:val="0"/>
          <w:marBottom w:val="0"/>
          <w:divBdr>
            <w:top w:val="none" w:sz="0" w:space="0" w:color="auto"/>
            <w:left w:val="none" w:sz="0" w:space="0" w:color="auto"/>
            <w:bottom w:val="none" w:sz="0" w:space="0" w:color="auto"/>
            <w:right w:val="none" w:sz="0" w:space="0" w:color="auto"/>
          </w:divBdr>
        </w:div>
        <w:div w:id="287199877">
          <w:marLeft w:val="0"/>
          <w:marRight w:val="0"/>
          <w:marTop w:val="0"/>
          <w:marBottom w:val="0"/>
          <w:divBdr>
            <w:top w:val="none" w:sz="0" w:space="0" w:color="auto"/>
            <w:left w:val="none" w:sz="0" w:space="0" w:color="auto"/>
            <w:bottom w:val="none" w:sz="0" w:space="0" w:color="auto"/>
            <w:right w:val="none" w:sz="0" w:space="0" w:color="auto"/>
          </w:divBdr>
        </w:div>
        <w:div w:id="1379010563">
          <w:marLeft w:val="0"/>
          <w:marRight w:val="0"/>
          <w:marTop w:val="0"/>
          <w:marBottom w:val="0"/>
          <w:divBdr>
            <w:top w:val="none" w:sz="0" w:space="0" w:color="auto"/>
            <w:left w:val="none" w:sz="0" w:space="0" w:color="auto"/>
            <w:bottom w:val="none" w:sz="0" w:space="0" w:color="auto"/>
            <w:right w:val="none" w:sz="0" w:space="0" w:color="auto"/>
          </w:divBdr>
        </w:div>
        <w:div w:id="1540126593">
          <w:marLeft w:val="0"/>
          <w:marRight w:val="0"/>
          <w:marTop w:val="0"/>
          <w:marBottom w:val="0"/>
          <w:divBdr>
            <w:top w:val="none" w:sz="0" w:space="0" w:color="auto"/>
            <w:left w:val="none" w:sz="0" w:space="0" w:color="auto"/>
            <w:bottom w:val="none" w:sz="0" w:space="0" w:color="auto"/>
            <w:right w:val="none" w:sz="0" w:space="0" w:color="auto"/>
          </w:divBdr>
        </w:div>
        <w:div w:id="1238174086">
          <w:marLeft w:val="0"/>
          <w:marRight w:val="0"/>
          <w:marTop w:val="0"/>
          <w:marBottom w:val="0"/>
          <w:divBdr>
            <w:top w:val="none" w:sz="0" w:space="0" w:color="auto"/>
            <w:left w:val="none" w:sz="0" w:space="0" w:color="auto"/>
            <w:bottom w:val="none" w:sz="0" w:space="0" w:color="auto"/>
            <w:right w:val="none" w:sz="0" w:space="0" w:color="auto"/>
          </w:divBdr>
        </w:div>
        <w:div w:id="1720938696">
          <w:marLeft w:val="0"/>
          <w:marRight w:val="0"/>
          <w:marTop w:val="0"/>
          <w:marBottom w:val="0"/>
          <w:divBdr>
            <w:top w:val="none" w:sz="0" w:space="0" w:color="auto"/>
            <w:left w:val="none" w:sz="0" w:space="0" w:color="auto"/>
            <w:bottom w:val="none" w:sz="0" w:space="0" w:color="auto"/>
            <w:right w:val="none" w:sz="0" w:space="0" w:color="auto"/>
          </w:divBdr>
        </w:div>
        <w:div w:id="430704320">
          <w:marLeft w:val="0"/>
          <w:marRight w:val="0"/>
          <w:marTop w:val="0"/>
          <w:marBottom w:val="0"/>
          <w:divBdr>
            <w:top w:val="none" w:sz="0" w:space="0" w:color="auto"/>
            <w:left w:val="none" w:sz="0" w:space="0" w:color="auto"/>
            <w:bottom w:val="none" w:sz="0" w:space="0" w:color="auto"/>
            <w:right w:val="none" w:sz="0" w:space="0" w:color="auto"/>
          </w:divBdr>
        </w:div>
        <w:div w:id="1054234263">
          <w:marLeft w:val="0"/>
          <w:marRight w:val="0"/>
          <w:marTop w:val="0"/>
          <w:marBottom w:val="0"/>
          <w:divBdr>
            <w:top w:val="none" w:sz="0" w:space="0" w:color="auto"/>
            <w:left w:val="none" w:sz="0" w:space="0" w:color="auto"/>
            <w:bottom w:val="none" w:sz="0" w:space="0" w:color="auto"/>
            <w:right w:val="none" w:sz="0" w:space="0" w:color="auto"/>
          </w:divBdr>
        </w:div>
        <w:div w:id="1689869279">
          <w:marLeft w:val="0"/>
          <w:marRight w:val="0"/>
          <w:marTop w:val="0"/>
          <w:marBottom w:val="0"/>
          <w:divBdr>
            <w:top w:val="none" w:sz="0" w:space="0" w:color="auto"/>
            <w:left w:val="none" w:sz="0" w:space="0" w:color="auto"/>
            <w:bottom w:val="none" w:sz="0" w:space="0" w:color="auto"/>
            <w:right w:val="none" w:sz="0" w:space="0" w:color="auto"/>
          </w:divBdr>
        </w:div>
        <w:div w:id="770472052">
          <w:marLeft w:val="0"/>
          <w:marRight w:val="0"/>
          <w:marTop w:val="0"/>
          <w:marBottom w:val="0"/>
          <w:divBdr>
            <w:top w:val="none" w:sz="0" w:space="0" w:color="auto"/>
            <w:left w:val="none" w:sz="0" w:space="0" w:color="auto"/>
            <w:bottom w:val="none" w:sz="0" w:space="0" w:color="auto"/>
            <w:right w:val="none" w:sz="0" w:space="0" w:color="auto"/>
          </w:divBdr>
        </w:div>
        <w:div w:id="1962177425">
          <w:marLeft w:val="0"/>
          <w:marRight w:val="0"/>
          <w:marTop w:val="0"/>
          <w:marBottom w:val="0"/>
          <w:divBdr>
            <w:top w:val="none" w:sz="0" w:space="0" w:color="auto"/>
            <w:left w:val="none" w:sz="0" w:space="0" w:color="auto"/>
            <w:bottom w:val="none" w:sz="0" w:space="0" w:color="auto"/>
            <w:right w:val="none" w:sz="0" w:space="0" w:color="auto"/>
          </w:divBdr>
        </w:div>
        <w:div w:id="300155087">
          <w:marLeft w:val="0"/>
          <w:marRight w:val="0"/>
          <w:marTop w:val="0"/>
          <w:marBottom w:val="0"/>
          <w:divBdr>
            <w:top w:val="none" w:sz="0" w:space="0" w:color="auto"/>
            <w:left w:val="none" w:sz="0" w:space="0" w:color="auto"/>
            <w:bottom w:val="none" w:sz="0" w:space="0" w:color="auto"/>
            <w:right w:val="none" w:sz="0" w:space="0" w:color="auto"/>
          </w:divBdr>
        </w:div>
        <w:div w:id="151289508">
          <w:marLeft w:val="0"/>
          <w:marRight w:val="0"/>
          <w:marTop w:val="0"/>
          <w:marBottom w:val="0"/>
          <w:divBdr>
            <w:top w:val="none" w:sz="0" w:space="0" w:color="auto"/>
            <w:left w:val="none" w:sz="0" w:space="0" w:color="auto"/>
            <w:bottom w:val="none" w:sz="0" w:space="0" w:color="auto"/>
            <w:right w:val="none" w:sz="0" w:space="0" w:color="auto"/>
          </w:divBdr>
        </w:div>
        <w:div w:id="2022202939">
          <w:marLeft w:val="0"/>
          <w:marRight w:val="0"/>
          <w:marTop w:val="0"/>
          <w:marBottom w:val="0"/>
          <w:divBdr>
            <w:top w:val="none" w:sz="0" w:space="0" w:color="auto"/>
            <w:left w:val="none" w:sz="0" w:space="0" w:color="auto"/>
            <w:bottom w:val="none" w:sz="0" w:space="0" w:color="auto"/>
            <w:right w:val="none" w:sz="0" w:space="0" w:color="auto"/>
          </w:divBdr>
        </w:div>
        <w:div w:id="788741138">
          <w:marLeft w:val="0"/>
          <w:marRight w:val="0"/>
          <w:marTop w:val="0"/>
          <w:marBottom w:val="0"/>
          <w:divBdr>
            <w:top w:val="none" w:sz="0" w:space="0" w:color="auto"/>
            <w:left w:val="none" w:sz="0" w:space="0" w:color="auto"/>
            <w:bottom w:val="none" w:sz="0" w:space="0" w:color="auto"/>
            <w:right w:val="none" w:sz="0" w:space="0" w:color="auto"/>
          </w:divBdr>
        </w:div>
        <w:div w:id="645739429">
          <w:marLeft w:val="0"/>
          <w:marRight w:val="0"/>
          <w:marTop w:val="0"/>
          <w:marBottom w:val="0"/>
          <w:divBdr>
            <w:top w:val="none" w:sz="0" w:space="0" w:color="auto"/>
            <w:left w:val="none" w:sz="0" w:space="0" w:color="auto"/>
            <w:bottom w:val="none" w:sz="0" w:space="0" w:color="auto"/>
            <w:right w:val="none" w:sz="0" w:space="0" w:color="auto"/>
          </w:divBdr>
        </w:div>
        <w:div w:id="1667633956">
          <w:marLeft w:val="0"/>
          <w:marRight w:val="0"/>
          <w:marTop w:val="0"/>
          <w:marBottom w:val="0"/>
          <w:divBdr>
            <w:top w:val="none" w:sz="0" w:space="0" w:color="auto"/>
            <w:left w:val="none" w:sz="0" w:space="0" w:color="auto"/>
            <w:bottom w:val="none" w:sz="0" w:space="0" w:color="auto"/>
            <w:right w:val="none" w:sz="0" w:space="0" w:color="auto"/>
          </w:divBdr>
        </w:div>
        <w:div w:id="1450201265">
          <w:marLeft w:val="0"/>
          <w:marRight w:val="0"/>
          <w:marTop w:val="0"/>
          <w:marBottom w:val="0"/>
          <w:divBdr>
            <w:top w:val="none" w:sz="0" w:space="0" w:color="auto"/>
            <w:left w:val="none" w:sz="0" w:space="0" w:color="auto"/>
            <w:bottom w:val="none" w:sz="0" w:space="0" w:color="auto"/>
            <w:right w:val="none" w:sz="0" w:space="0" w:color="auto"/>
          </w:divBdr>
        </w:div>
        <w:div w:id="1586189420">
          <w:marLeft w:val="0"/>
          <w:marRight w:val="0"/>
          <w:marTop w:val="0"/>
          <w:marBottom w:val="0"/>
          <w:divBdr>
            <w:top w:val="none" w:sz="0" w:space="0" w:color="auto"/>
            <w:left w:val="none" w:sz="0" w:space="0" w:color="auto"/>
            <w:bottom w:val="none" w:sz="0" w:space="0" w:color="auto"/>
            <w:right w:val="none" w:sz="0" w:space="0" w:color="auto"/>
          </w:divBdr>
        </w:div>
        <w:div w:id="1858305058">
          <w:marLeft w:val="0"/>
          <w:marRight w:val="0"/>
          <w:marTop w:val="0"/>
          <w:marBottom w:val="0"/>
          <w:divBdr>
            <w:top w:val="none" w:sz="0" w:space="0" w:color="auto"/>
            <w:left w:val="none" w:sz="0" w:space="0" w:color="auto"/>
            <w:bottom w:val="none" w:sz="0" w:space="0" w:color="auto"/>
            <w:right w:val="none" w:sz="0" w:space="0" w:color="auto"/>
          </w:divBdr>
        </w:div>
        <w:div w:id="767458805">
          <w:marLeft w:val="0"/>
          <w:marRight w:val="0"/>
          <w:marTop w:val="0"/>
          <w:marBottom w:val="0"/>
          <w:divBdr>
            <w:top w:val="none" w:sz="0" w:space="0" w:color="auto"/>
            <w:left w:val="none" w:sz="0" w:space="0" w:color="auto"/>
            <w:bottom w:val="none" w:sz="0" w:space="0" w:color="auto"/>
            <w:right w:val="none" w:sz="0" w:space="0" w:color="auto"/>
          </w:divBdr>
        </w:div>
        <w:div w:id="1610821449">
          <w:marLeft w:val="0"/>
          <w:marRight w:val="0"/>
          <w:marTop w:val="0"/>
          <w:marBottom w:val="0"/>
          <w:divBdr>
            <w:top w:val="none" w:sz="0" w:space="0" w:color="auto"/>
            <w:left w:val="none" w:sz="0" w:space="0" w:color="auto"/>
            <w:bottom w:val="none" w:sz="0" w:space="0" w:color="auto"/>
            <w:right w:val="none" w:sz="0" w:space="0" w:color="auto"/>
          </w:divBdr>
        </w:div>
        <w:div w:id="619609124">
          <w:marLeft w:val="0"/>
          <w:marRight w:val="0"/>
          <w:marTop w:val="0"/>
          <w:marBottom w:val="0"/>
          <w:divBdr>
            <w:top w:val="none" w:sz="0" w:space="0" w:color="auto"/>
            <w:left w:val="none" w:sz="0" w:space="0" w:color="auto"/>
            <w:bottom w:val="none" w:sz="0" w:space="0" w:color="auto"/>
            <w:right w:val="none" w:sz="0" w:space="0" w:color="auto"/>
          </w:divBdr>
        </w:div>
        <w:div w:id="261687754">
          <w:marLeft w:val="0"/>
          <w:marRight w:val="0"/>
          <w:marTop w:val="0"/>
          <w:marBottom w:val="0"/>
          <w:divBdr>
            <w:top w:val="none" w:sz="0" w:space="0" w:color="auto"/>
            <w:left w:val="none" w:sz="0" w:space="0" w:color="auto"/>
            <w:bottom w:val="none" w:sz="0" w:space="0" w:color="auto"/>
            <w:right w:val="none" w:sz="0" w:space="0" w:color="auto"/>
          </w:divBdr>
        </w:div>
        <w:div w:id="708340384">
          <w:marLeft w:val="0"/>
          <w:marRight w:val="0"/>
          <w:marTop w:val="0"/>
          <w:marBottom w:val="0"/>
          <w:divBdr>
            <w:top w:val="none" w:sz="0" w:space="0" w:color="auto"/>
            <w:left w:val="none" w:sz="0" w:space="0" w:color="auto"/>
            <w:bottom w:val="none" w:sz="0" w:space="0" w:color="auto"/>
            <w:right w:val="none" w:sz="0" w:space="0" w:color="auto"/>
          </w:divBdr>
        </w:div>
        <w:div w:id="389765912">
          <w:marLeft w:val="0"/>
          <w:marRight w:val="0"/>
          <w:marTop w:val="0"/>
          <w:marBottom w:val="0"/>
          <w:divBdr>
            <w:top w:val="none" w:sz="0" w:space="0" w:color="auto"/>
            <w:left w:val="none" w:sz="0" w:space="0" w:color="auto"/>
            <w:bottom w:val="none" w:sz="0" w:space="0" w:color="auto"/>
            <w:right w:val="none" w:sz="0" w:space="0" w:color="auto"/>
          </w:divBdr>
        </w:div>
        <w:div w:id="1497652847">
          <w:marLeft w:val="0"/>
          <w:marRight w:val="0"/>
          <w:marTop w:val="0"/>
          <w:marBottom w:val="0"/>
          <w:divBdr>
            <w:top w:val="none" w:sz="0" w:space="0" w:color="auto"/>
            <w:left w:val="none" w:sz="0" w:space="0" w:color="auto"/>
            <w:bottom w:val="none" w:sz="0" w:space="0" w:color="auto"/>
            <w:right w:val="none" w:sz="0" w:space="0" w:color="auto"/>
          </w:divBdr>
        </w:div>
        <w:div w:id="201745755">
          <w:marLeft w:val="0"/>
          <w:marRight w:val="0"/>
          <w:marTop w:val="0"/>
          <w:marBottom w:val="0"/>
          <w:divBdr>
            <w:top w:val="none" w:sz="0" w:space="0" w:color="auto"/>
            <w:left w:val="none" w:sz="0" w:space="0" w:color="auto"/>
            <w:bottom w:val="none" w:sz="0" w:space="0" w:color="auto"/>
            <w:right w:val="none" w:sz="0" w:space="0" w:color="auto"/>
          </w:divBdr>
        </w:div>
        <w:div w:id="85923459">
          <w:marLeft w:val="0"/>
          <w:marRight w:val="0"/>
          <w:marTop w:val="0"/>
          <w:marBottom w:val="0"/>
          <w:divBdr>
            <w:top w:val="none" w:sz="0" w:space="0" w:color="auto"/>
            <w:left w:val="none" w:sz="0" w:space="0" w:color="auto"/>
            <w:bottom w:val="none" w:sz="0" w:space="0" w:color="auto"/>
            <w:right w:val="none" w:sz="0" w:space="0" w:color="auto"/>
          </w:divBdr>
        </w:div>
        <w:div w:id="723530050">
          <w:marLeft w:val="0"/>
          <w:marRight w:val="0"/>
          <w:marTop w:val="0"/>
          <w:marBottom w:val="0"/>
          <w:divBdr>
            <w:top w:val="none" w:sz="0" w:space="0" w:color="auto"/>
            <w:left w:val="none" w:sz="0" w:space="0" w:color="auto"/>
            <w:bottom w:val="none" w:sz="0" w:space="0" w:color="auto"/>
            <w:right w:val="none" w:sz="0" w:space="0" w:color="auto"/>
          </w:divBdr>
        </w:div>
        <w:div w:id="966474469">
          <w:marLeft w:val="0"/>
          <w:marRight w:val="0"/>
          <w:marTop w:val="0"/>
          <w:marBottom w:val="0"/>
          <w:divBdr>
            <w:top w:val="none" w:sz="0" w:space="0" w:color="auto"/>
            <w:left w:val="none" w:sz="0" w:space="0" w:color="auto"/>
            <w:bottom w:val="none" w:sz="0" w:space="0" w:color="auto"/>
            <w:right w:val="none" w:sz="0" w:space="0" w:color="auto"/>
          </w:divBdr>
        </w:div>
        <w:div w:id="2056810915">
          <w:marLeft w:val="0"/>
          <w:marRight w:val="0"/>
          <w:marTop w:val="0"/>
          <w:marBottom w:val="0"/>
          <w:divBdr>
            <w:top w:val="none" w:sz="0" w:space="0" w:color="auto"/>
            <w:left w:val="none" w:sz="0" w:space="0" w:color="auto"/>
            <w:bottom w:val="none" w:sz="0" w:space="0" w:color="auto"/>
            <w:right w:val="none" w:sz="0" w:space="0" w:color="auto"/>
          </w:divBdr>
        </w:div>
        <w:div w:id="852576196">
          <w:marLeft w:val="0"/>
          <w:marRight w:val="0"/>
          <w:marTop w:val="0"/>
          <w:marBottom w:val="0"/>
          <w:divBdr>
            <w:top w:val="none" w:sz="0" w:space="0" w:color="auto"/>
            <w:left w:val="none" w:sz="0" w:space="0" w:color="auto"/>
            <w:bottom w:val="none" w:sz="0" w:space="0" w:color="auto"/>
            <w:right w:val="none" w:sz="0" w:space="0" w:color="auto"/>
          </w:divBdr>
        </w:div>
        <w:div w:id="1009680165">
          <w:marLeft w:val="0"/>
          <w:marRight w:val="0"/>
          <w:marTop w:val="0"/>
          <w:marBottom w:val="0"/>
          <w:divBdr>
            <w:top w:val="none" w:sz="0" w:space="0" w:color="auto"/>
            <w:left w:val="none" w:sz="0" w:space="0" w:color="auto"/>
            <w:bottom w:val="none" w:sz="0" w:space="0" w:color="auto"/>
            <w:right w:val="none" w:sz="0" w:space="0" w:color="auto"/>
          </w:divBdr>
        </w:div>
        <w:div w:id="1267612616">
          <w:marLeft w:val="0"/>
          <w:marRight w:val="0"/>
          <w:marTop w:val="0"/>
          <w:marBottom w:val="0"/>
          <w:divBdr>
            <w:top w:val="none" w:sz="0" w:space="0" w:color="auto"/>
            <w:left w:val="none" w:sz="0" w:space="0" w:color="auto"/>
            <w:bottom w:val="none" w:sz="0" w:space="0" w:color="auto"/>
            <w:right w:val="none" w:sz="0" w:space="0" w:color="auto"/>
          </w:divBdr>
        </w:div>
        <w:div w:id="676691382">
          <w:marLeft w:val="0"/>
          <w:marRight w:val="0"/>
          <w:marTop w:val="0"/>
          <w:marBottom w:val="0"/>
          <w:divBdr>
            <w:top w:val="none" w:sz="0" w:space="0" w:color="auto"/>
            <w:left w:val="none" w:sz="0" w:space="0" w:color="auto"/>
            <w:bottom w:val="none" w:sz="0" w:space="0" w:color="auto"/>
            <w:right w:val="none" w:sz="0" w:space="0" w:color="auto"/>
          </w:divBdr>
        </w:div>
        <w:div w:id="737362176">
          <w:marLeft w:val="0"/>
          <w:marRight w:val="0"/>
          <w:marTop w:val="0"/>
          <w:marBottom w:val="0"/>
          <w:divBdr>
            <w:top w:val="none" w:sz="0" w:space="0" w:color="auto"/>
            <w:left w:val="none" w:sz="0" w:space="0" w:color="auto"/>
            <w:bottom w:val="none" w:sz="0" w:space="0" w:color="auto"/>
            <w:right w:val="none" w:sz="0" w:space="0" w:color="auto"/>
          </w:divBdr>
        </w:div>
        <w:div w:id="1717006418">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ducation.gov.uk/contactu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gov.uk/school-discipline-exclusions/exclusions" TargetMode="External"/><Relationship Id="rId17" Type="http://schemas.openxmlformats.org/officeDocument/2006/relationships/hyperlink" Target="mailto:clerk@st-johns-trowbridge.wilts.sch.uk" TargetMode="External"/><Relationship Id="rId2" Type="http://schemas.openxmlformats.org/officeDocument/2006/relationships/customXml" Target="../customXml/item2.xml"/><Relationship Id="rId16" Type="http://schemas.openxmlformats.org/officeDocument/2006/relationships/hyperlink" Target="mailto:admin@st-johns-trowbridge.wilts.sch.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www.education.gov.uk/contactus"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ducation.gov.uk/contactu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DA0B5C9-E032-4D71-A50C-240171D60BEB}">
  <ds:schemaRefs>
    <ds:schemaRef ds:uri="d5773b80-0581-4237-9286-fd5b6e21a984"/>
    <ds:schemaRef ds:uri="2d08ce72-f281-445b-adf4-17a280f795bc"/>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3.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31AA23-0521-4501-9B4A-57A136529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4362</Words>
  <Characters>24864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29168</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2025-10-28T11:22:00Z</dcterms:created>
  <dcterms:modified xsi:type="dcterms:W3CDTF">2025-11-12T14:54:00Z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