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DB04FE" w14:textId="60E4C46C" w:rsidR="00914A87" w:rsidRPr="0078251F" w:rsidRDefault="00914A87" w:rsidP="0078251F">
      <w:pPr>
        <w:pStyle w:val="1bodycopy10pt"/>
        <w:rPr>
          <w:rFonts w:ascii="Century Gothic" w:hAnsi="Century Gothic"/>
          <w:noProof/>
        </w:rPr>
      </w:pPr>
      <w:r w:rsidRPr="00A15F00">
        <w:rPr>
          <w:rFonts w:eastAsia="Arial"/>
          <w:noProof/>
          <w:sz w:val="23"/>
          <w:szCs w:val="23"/>
          <w:lang w:val="en-GB" w:eastAsia="en-GB"/>
        </w:rPr>
        <w:drawing>
          <wp:anchor distT="0" distB="0" distL="114300" distR="114300" simplePos="0" relativeHeight="251659264" behindDoc="1" locked="0" layoutInCell="1" allowOverlap="1" wp14:anchorId="49BDE942" wp14:editId="27615E47">
            <wp:simplePos x="0" y="0"/>
            <wp:positionH relativeFrom="margin">
              <wp:align>center</wp:align>
            </wp:positionH>
            <wp:positionV relativeFrom="margin">
              <wp:posOffset>471170</wp:posOffset>
            </wp:positionV>
            <wp:extent cx="5384165" cy="5423535"/>
            <wp:effectExtent l="0" t="0" r="6985" b="5715"/>
            <wp:wrapTight wrapText="bothSides">
              <wp:wrapPolygon edited="0">
                <wp:start x="0" y="0"/>
                <wp:lineTo x="0" y="21547"/>
                <wp:lineTo x="21552" y="21547"/>
                <wp:lineTo x="21552" y="0"/>
                <wp:lineTo x="0"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84165" cy="5423535"/>
                    </a:xfrm>
                    <a:prstGeom prst="rect">
                      <a:avLst/>
                    </a:prstGeom>
                    <a:noFill/>
                    <a:ln>
                      <a:noFill/>
                    </a:ln>
                  </pic:spPr>
                </pic:pic>
              </a:graphicData>
            </a:graphic>
          </wp:anchor>
        </w:drawing>
      </w:r>
    </w:p>
    <w:p w14:paraId="4F46CB6A" w14:textId="1612E11B" w:rsidR="0078251F" w:rsidRDefault="0078251F" w:rsidP="009F0BCA">
      <w:pPr>
        <w:pStyle w:val="1bodycopy10pt"/>
        <w:jc w:val="center"/>
        <w:rPr>
          <w:rFonts w:ascii="Century Gothic" w:hAnsi="Century Gothic"/>
          <w:sz w:val="56"/>
          <w:szCs w:val="56"/>
        </w:rPr>
      </w:pPr>
    </w:p>
    <w:p w14:paraId="16FFD649" w14:textId="77777777" w:rsidR="00024414" w:rsidRDefault="0078251F" w:rsidP="0078251F">
      <w:pPr>
        <w:jc w:val="center"/>
        <w:rPr>
          <w:rFonts w:ascii="Garamond" w:hAnsi="Garamond" w:cs="Arial"/>
          <w:b/>
          <w:sz w:val="56"/>
          <w:szCs w:val="56"/>
        </w:rPr>
      </w:pPr>
      <w:r w:rsidRPr="002E7AD1">
        <w:rPr>
          <w:rFonts w:ascii="Garamond" w:hAnsi="Garamond" w:cs="Arial"/>
          <w:b/>
          <w:sz w:val="56"/>
          <w:szCs w:val="56"/>
        </w:rPr>
        <w:t>Handwriting and</w:t>
      </w:r>
      <w:r w:rsidR="00024414">
        <w:rPr>
          <w:rFonts w:ascii="Garamond" w:hAnsi="Garamond" w:cs="Arial"/>
          <w:b/>
          <w:sz w:val="56"/>
          <w:szCs w:val="56"/>
        </w:rPr>
        <w:t xml:space="preserve"> Presentation Policy </w:t>
      </w:r>
    </w:p>
    <w:p w14:paraId="1557A9DF" w14:textId="77777777" w:rsidR="00024414" w:rsidRDefault="00024414" w:rsidP="0078251F">
      <w:pPr>
        <w:jc w:val="center"/>
        <w:rPr>
          <w:rFonts w:ascii="Garamond" w:hAnsi="Garamond" w:cs="Arial"/>
          <w:b/>
          <w:sz w:val="56"/>
          <w:szCs w:val="56"/>
        </w:rPr>
      </w:pPr>
    </w:p>
    <w:p w14:paraId="569E7128" w14:textId="1E393FF7" w:rsidR="0078251F" w:rsidRPr="002E7AD1" w:rsidRDefault="00024414" w:rsidP="0078251F">
      <w:pPr>
        <w:jc w:val="center"/>
        <w:rPr>
          <w:rFonts w:ascii="Garamond" w:hAnsi="Garamond" w:cs="Arial"/>
          <w:b/>
          <w:sz w:val="56"/>
          <w:szCs w:val="56"/>
        </w:rPr>
      </w:pPr>
      <w:r>
        <w:rPr>
          <w:rFonts w:ascii="Garamond" w:hAnsi="Garamond" w:cs="Arial"/>
          <w:b/>
          <w:sz w:val="56"/>
          <w:szCs w:val="56"/>
        </w:rPr>
        <w:t>September 2026</w:t>
      </w:r>
    </w:p>
    <w:p w14:paraId="1767E12D" w14:textId="77777777" w:rsidR="0078251F" w:rsidRPr="002E7AD1" w:rsidRDefault="0078251F" w:rsidP="0078251F">
      <w:pPr>
        <w:jc w:val="center"/>
        <w:rPr>
          <w:rFonts w:ascii="Garamond" w:hAnsi="Garamond" w:cs="Arial"/>
          <w:b/>
          <w:sz w:val="56"/>
          <w:szCs w:val="56"/>
        </w:rPr>
      </w:pPr>
    </w:p>
    <w:p w14:paraId="0736466E" w14:textId="71779E85" w:rsidR="0078251F" w:rsidRPr="002E7AD1" w:rsidRDefault="0078251F" w:rsidP="0078251F">
      <w:pPr>
        <w:jc w:val="center"/>
        <w:rPr>
          <w:rFonts w:ascii="Garamond" w:hAnsi="Garamond" w:cs="Arial"/>
          <w:b/>
          <w:sz w:val="56"/>
          <w:szCs w:val="56"/>
        </w:rPr>
      </w:pPr>
    </w:p>
    <w:p w14:paraId="59637110" w14:textId="7C663048" w:rsidR="0078251F" w:rsidRDefault="0078251F" w:rsidP="0078251F">
      <w:pPr>
        <w:rPr>
          <w:rFonts w:ascii="Garamond" w:hAnsi="Garamond" w:cs="Arial"/>
          <w:b/>
        </w:rPr>
      </w:pPr>
    </w:p>
    <w:p w14:paraId="56F55544" w14:textId="77777777" w:rsidR="0078251F" w:rsidRDefault="0078251F" w:rsidP="0078251F">
      <w:pPr>
        <w:rPr>
          <w:rFonts w:ascii="Garamond" w:hAnsi="Garamond" w:cs="Arial"/>
          <w:b/>
        </w:rPr>
      </w:pPr>
    </w:p>
    <w:p w14:paraId="1CD50578" w14:textId="77777777" w:rsidR="0078251F" w:rsidRDefault="0078251F" w:rsidP="0078251F">
      <w:pPr>
        <w:rPr>
          <w:rFonts w:ascii="Garamond" w:hAnsi="Garamond" w:cs="Arial"/>
          <w:b/>
        </w:rPr>
      </w:pPr>
    </w:p>
    <w:p w14:paraId="5C91C50A" w14:textId="1BD253DB" w:rsidR="0078251F" w:rsidRPr="002E7AD1" w:rsidRDefault="0078251F" w:rsidP="0078251F">
      <w:pPr>
        <w:jc w:val="center"/>
        <w:rPr>
          <w:rFonts w:ascii="Garamond" w:hAnsi="Garamond" w:cs="Arial"/>
          <w:b/>
        </w:rPr>
      </w:pPr>
      <w:r>
        <w:rPr>
          <w:noProof/>
        </w:rPr>
        <w:drawing>
          <wp:inline distT="0" distB="0" distL="0" distR="0" wp14:anchorId="775EACA1" wp14:editId="57A9D886">
            <wp:extent cx="991215" cy="1775460"/>
            <wp:effectExtent l="0" t="0" r="0" b="0"/>
            <wp:docPr id="1" name="Picture 1"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with medium confidenc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94731" cy="1781758"/>
                    </a:xfrm>
                    <a:prstGeom prst="rect">
                      <a:avLst/>
                    </a:prstGeom>
                    <a:noFill/>
                    <a:ln>
                      <a:noFill/>
                    </a:ln>
                  </pic:spPr>
                </pic:pic>
              </a:graphicData>
            </a:graphic>
          </wp:inline>
        </w:drawing>
      </w:r>
    </w:p>
    <w:p w14:paraId="5F40FBC7" w14:textId="77777777" w:rsidR="0078251F" w:rsidRPr="002E7AD1" w:rsidRDefault="0078251F" w:rsidP="0078251F">
      <w:pPr>
        <w:rPr>
          <w:rFonts w:ascii="Garamond" w:hAnsi="Garamond" w:cs="Arial"/>
          <w:b/>
        </w:rPr>
      </w:pPr>
    </w:p>
    <w:p w14:paraId="5BB8879F" w14:textId="62E73765" w:rsidR="0078251F" w:rsidRPr="002E7AD1" w:rsidRDefault="0078251F" w:rsidP="0078251F">
      <w:pPr>
        <w:rPr>
          <w:rFonts w:ascii="Garamond" w:hAnsi="Garamond" w:cs="Arial"/>
          <w:b/>
        </w:rPr>
      </w:pPr>
    </w:p>
    <w:p w14:paraId="5137B6CD" w14:textId="1DCC2889" w:rsidR="0078251F" w:rsidRPr="0078251F" w:rsidRDefault="0078251F" w:rsidP="0078251F">
      <w:pPr>
        <w:pStyle w:val="ListParagraph"/>
        <w:numPr>
          <w:ilvl w:val="0"/>
          <w:numId w:val="30"/>
        </w:numPr>
        <w:rPr>
          <w:rFonts w:ascii="Garamond" w:hAnsi="Garamond" w:cs="Arial"/>
          <w:b/>
          <w:sz w:val="28"/>
          <w:szCs w:val="28"/>
        </w:rPr>
      </w:pPr>
      <w:r w:rsidRPr="0078251F">
        <w:rPr>
          <w:rFonts w:ascii="Garamond" w:hAnsi="Garamond" w:cs="Arial"/>
          <w:b/>
          <w:sz w:val="28"/>
          <w:szCs w:val="28"/>
        </w:rPr>
        <w:t>Introduction</w:t>
      </w:r>
    </w:p>
    <w:p w14:paraId="242A426A" w14:textId="40987A3D" w:rsidR="0078251F" w:rsidRPr="0078251F" w:rsidRDefault="0078251F" w:rsidP="0078251F">
      <w:pPr>
        <w:rPr>
          <w:rFonts w:ascii="Garamond" w:hAnsi="Garamond" w:cs="Arial"/>
          <w:sz w:val="28"/>
          <w:szCs w:val="28"/>
        </w:rPr>
      </w:pPr>
    </w:p>
    <w:p w14:paraId="0442A1BF" w14:textId="15F97AE7" w:rsidR="0078251F" w:rsidRPr="0078251F" w:rsidRDefault="0078251F" w:rsidP="0078251F">
      <w:pPr>
        <w:pStyle w:val="ListParagraph"/>
        <w:numPr>
          <w:ilvl w:val="0"/>
          <w:numId w:val="30"/>
        </w:numPr>
        <w:rPr>
          <w:rFonts w:ascii="Garamond" w:hAnsi="Garamond" w:cs="Arial"/>
          <w:b/>
          <w:sz w:val="28"/>
          <w:szCs w:val="28"/>
        </w:rPr>
      </w:pPr>
      <w:r w:rsidRPr="0078251F">
        <w:rPr>
          <w:rFonts w:ascii="Garamond" w:hAnsi="Garamond" w:cs="Arial"/>
          <w:b/>
          <w:sz w:val="28"/>
          <w:szCs w:val="28"/>
        </w:rPr>
        <w:t>General Principles</w:t>
      </w:r>
    </w:p>
    <w:p w14:paraId="4298ADD2" w14:textId="57E67EBA" w:rsidR="0078251F" w:rsidRPr="0078251F" w:rsidRDefault="0078251F" w:rsidP="0078251F">
      <w:pPr>
        <w:rPr>
          <w:rFonts w:ascii="Garamond" w:hAnsi="Garamond" w:cs="Arial"/>
          <w:sz w:val="28"/>
          <w:szCs w:val="28"/>
        </w:rPr>
      </w:pPr>
    </w:p>
    <w:p w14:paraId="76512B93" w14:textId="4522764C" w:rsidR="0078251F" w:rsidRPr="0078251F" w:rsidRDefault="0078251F" w:rsidP="0078251F">
      <w:pPr>
        <w:pStyle w:val="ListParagraph"/>
        <w:numPr>
          <w:ilvl w:val="0"/>
          <w:numId w:val="30"/>
        </w:numPr>
        <w:rPr>
          <w:rFonts w:ascii="Garamond" w:hAnsi="Garamond" w:cs="Arial"/>
          <w:b/>
          <w:sz w:val="28"/>
          <w:szCs w:val="28"/>
        </w:rPr>
      </w:pPr>
      <w:r w:rsidRPr="0078251F">
        <w:rPr>
          <w:rFonts w:ascii="Garamond" w:hAnsi="Garamond" w:cs="Arial"/>
          <w:b/>
          <w:sz w:val="28"/>
          <w:szCs w:val="28"/>
        </w:rPr>
        <w:t>Year groups</w:t>
      </w:r>
    </w:p>
    <w:p w14:paraId="10AC4222" w14:textId="10C09C78" w:rsidR="0078251F" w:rsidRPr="0078251F" w:rsidRDefault="0078251F" w:rsidP="0078251F">
      <w:pPr>
        <w:rPr>
          <w:rFonts w:ascii="Garamond" w:hAnsi="Garamond" w:cs="Arial"/>
          <w:sz w:val="28"/>
          <w:szCs w:val="28"/>
        </w:rPr>
      </w:pPr>
    </w:p>
    <w:p w14:paraId="1557D7DB" w14:textId="5D408F26" w:rsidR="0078251F" w:rsidRPr="0078251F" w:rsidRDefault="0078251F" w:rsidP="0078251F">
      <w:pPr>
        <w:pStyle w:val="ListParagraph"/>
        <w:numPr>
          <w:ilvl w:val="0"/>
          <w:numId w:val="30"/>
        </w:numPr>
        <w:rPr>
          <w:rFonts w:ascii="Garamond" w:hAnsi="Garamond" w:cs="Arial"/>
          <w:b/>
          <w:sz w:val="28"/>
          <w:szCs w:val="28"/>
        </w:rPr>
      </w:pPr>
      <w:r w:rsidRPr="0078251F">
        <w:rPr>
          <w:rFonts w:ascii="Garamond" w:hAnsi="Garamond" w:cs="Arial"/>
          <w:b/>
          <w:sz w:val="28"/>
          <w:szCs w:val="28"/>
        </w:rPr>
        <w:t>Assessment</w:t>
      </w:r>
    </w:p>
    <w:p w14:paraId="6600AFFE" w14:textId="77777777" w:rsidR="0078251F" w:rsidRPr="0078251F" w:rsidRDefault="0078251F" w:rsidP="0078251F">
      <w:pPr>
        <w:rPr>
          <w:rFonts w:ascii="Garamond" w:hAnsi="Garamond" w:cs="Arial"/>
          <w:sz w:val="28"/>
          <w:szCs w:val="28"/>
        </w:rPr>
      </w:pPr>
    </w:p>
    <w:p w14:paraId="36C5F3A7" w14:textId="2C21C331" w:rsidR="0078251F" w:rsidRPr="0078251F" w:rsidRDefault="0078251F" w:rsidP="0078251F">
      <w:pPr>
        <w:pStyle w:val="ListParagraph"/>
        <w:numPr>
          <w:ilvl w:val="0"/>
          <w:numId w:val="30"/>
        </w:numPr>
        <w:rPr>
          <w:rFonts w:ascii="Garamond" w:hAnsi="Garamond" w:cs="Arial"/>
          <w:b/>
          <w:sz w:val="28"/>
          <w:szCs w:val="28"/>
        </w:rPr>
      </w:pPr>
      <w:r w:rsidRPr="0078251F">
        <w:rPr>
          <w:rFonts w:ascii="Garamond" w:hAnsi="Garamond" w:cs="Arial"/>
          <w:b/>
          <w:sz w:val="28"/>
          <w:szCs w:val="28"/>
        </w:rPr>
        <w:t>SEND</w:t>
      </w:r>
    </w:p>
    <w:p w14:paraId="63211EF7" w14:textId="77777777" w:rsidR="0078251F" w:rsidRPr="0078251F" w:rsidRDefault="0078251F" w:rsidP="0078251F">
      <w:pPr>
        <w:rPr>
          <w:rFonts w:ascii="Garamond" w:hAnsi="Garamond" w:cs="Arial"/>
          <w:sz w:val="28"/>
          <w:szCs w:val="28"/>
        </w:rPr>
      </w:pPr>
    </w:p>
    <w:p w14:paraId="0DAA6469" w14:textId="1543F0DB" w:rsidR="0078251F" w:rsidRPr="0078251F" w:rsidRDefault="0078251F" w:rsidP="0078251F">
      <w:pPr>
        <w:pStyle w:val="ListParagraph"/>
        <w:numPr>
          <w:ilvl w:val="0"/>
          <w:numId w:val="30"/>
        </w:numPr>
        <w:rPr>
          <w:rFonts w:ascii="Garamond" w:hAnsi="Garamond" w:cs="Arial"/>
          <w:b/>
          <w:sz w:val="28"/>
          <w:szCs w:val="28"/>
        </w:rPr>
      </w:pPr>
      <w:r w:rsidRPr="0078251F">
        <w:rPr>
          <w:rFonts w:ascii="Garamond" w:hAnsi="Garamond" w:cs="Arial"/>
          <w:b/>
          <w:sz w:val="28"/>
          <w:szCs w:val="28"/>
        </w:rPr>
        <w:t>Home involvement</w:t>
      </w:r>
    </w:p>
    <w:p w14:paraId="5CDADA06" w14:textId="77777777" w:rsidR="0078251F" w:rsidRPr="0078251F" w:rsidRDefault="0078251F" w:rsidP="0078251F">
      <w:pPr>
        <w:rPr>
          <w:rFonts w:ascii="Garamond" w:hAnsi="Garamond" w:cs="Arial"/>
          <w:sz w:val="28"/>
          <w:szCs w:val="28"/>
        </w:rPr>
      </w:pPr>
    </w:p>
    <w:p w14:paraId="52EAF5C4" w14:textId="42764D97" w:rsidR="0078251F" w:rsidRPr="0078251F" w:rsidRDefault="0078251F" w:rsidP="0078251F">
      <w:pPr>
        <w:pStyle w:val="ListParagraph"/>
        <w:numPr>
          <w:ilvl w:val="0"/>
          <w:numId w:val="30"/>
        </w:numPr>
        <w:rPr>
          <w:rFonts w:ascii="Garamond" w:hAnsi="Garamond" w:cs="Arial"/>
          <w:b/>
          <w:sz w:val="28"/>
          <w:szCs w:val="28"/>
        </w:rPr>
      </w:pPr>
      <w:r w:rsidRPr="0078251F">
        <w:rPr>
          <w:rFonts w:ascii="Garamond" w:hAnsi="Garamond" w:cs="Arial"/>
          <w:b/>
          <w:sz w:val="28"/>
          <w:szCs w:val="28"/>
        </w:rPr>
        <w:t>Presentation</w:t>
      </w:r>
    </w:p>
    <w:p w14:paraId="1AE33506" w14:textId="77777777" w:rsidR="0078251F" w:rsidRPr="0078251F" w:rsidRDefault="0078251F" w:rsidP="0078251F">
      <w:pPr>
        <w:rPr>
          <w:rFonts w:ascii="Garamond" w:hAnsi="Garamond" w:cs="Arial"/>
          <w:b/>
          <w:sz w:val="28"/>
          <w:szCs w:val="28"/>
        </w:rPr>
      </w:pPr>
    </w:p>
    <w:p w14:paraId="0D3D07A4" w14:textId="401EB21E" w:rsidR="0078251F" w:rsidRPr="00024414" w:rsidRDefault="0078251F" w:rsidP="0078251F">
      <w:pPr>
        <w:pStyle w:val="ListParagraph"/>
        <w:numPr>
          <w:ilvl w:val="0"/>
          <w:numId w:val="30"/>
        </w:numPr>
        <w:rPr>
          <w:rFonts w:ascii="Garamond" w:hAnsi="Garamond" w:cs="Arial"/>
          <w:b/>
          <w:sz w:val="28"/>
          <w:szCs w:val="28"/>
        </w:rPr>
      </w:pPr>
      <w:r w:rsidRPr="0078251F">
        <w:rPr>
          <w:rFonts w:ascii="Garamond" w:hAnsi="Garamond" w:cs="Arial"/>
          <w:b/>
          <w:sz w:val="28"/>
          <w:szCs w:val="28"/>
        </w:rPr>
        <w:t>Policy adoption</w:t>
      </w:r>
    </w:p>
    <w:p w14:paraId="2B68D4DC" w14:textId="133D29CC" w:rsidR="0078251F" w:rsidRDefault="0078251F" w:rsidP="0078251F">
      <w:pPr>
        <w:rPr>
          <w:rFonts w:ascii="Garamond" w:hAnsi="Garamond" w:cs="Arial"/>
        </w:rPr>
      </w:pPr>
    </w:p>
    <w:p w14:paraId="130BC015" w14:textId="41159AA3" w:rsidR="0078251F" w:rsidRPr="0078251F" w:rsidRDefault="0078251F" w:rsidP="0078251F">
      <w:pPr>
        <w:rPr>
          <w:rFonts w:ascii="Garamond" w:hAnsi="Garamond" w:cs="Arial"/>
          <w:sz w:val="28"/>
          <w:szCs w:val="28"/>
        </w:rPr>
      </w:pPr>
      <w:r w:rsidRPr="0078251F">
        <w:rPr>
          <w:rFonts w:ascii="Garamond" w:hAnsi="Garamond" w:cs="Arial"/>
          <w:b/>
          <w:sz w:val="28"/>
          <w:szCs w:val="28"/>
        </w:rPr>
        <w:t>Appendix 1:</w:t>
      </w:r>
      <w:r>
        <w:rPr>
          <w:rFonts w:ascii="Garamond" w:hAnsi="Garamond" w:cs="Arial"/>
          <w:sz w:val="28"/>
          <w:szCs w:val="28"/>
        </w:rPr>
        <w:t xml:space="preserve"> </w:t>
      </w:r>
      <w:r w:rsidR="00024414">
        <w:rPr>
          <w:rFonts w:ascii="Garamond" w:hAnsi="Garamond" w:cs="Arial"/>
          <w:sz w:val="28"/>
          <w:szCs w:val="28"/>
        </w:rPr>
        <w:t>KL fonts and letter groups</w:t>
      </w:r>
    </w:p>
    <w:p w14:paraId="2C6122B4" w14:textId="71758F25" w:rsidR="0078251F" w:rsidRPr="0078251F" w:rsidRDefault="0078251F" w:rsidP="0078251F">
      <w:pPr>
        <w:rPr>
          <w:rFonts w:ascii="Garamond" w:hAnsi="Garamond" w:cs="Arial"/>
          <w:sz w:val="28"/>
          <w:szCs w:val="28"/>
        </w:rPr>
      </w:pPr>
      <w:r w:rsidRPr="0078251F">
        <w:rPr>
          <w:rFonts w:ascii="Garamond" w:hAnsi="Garamond" w:cs="Arial"/>
          <w:b/>
          <w:sz w:val="28"/>
          <w:szCs w:val="28"/>
        </w:rPr>
        <w:t>Appendix 2:</w:t>
      </w:r>
      <w:r>
        <w:rPr>
          <w:rFonts w:ascii="Garamond" w:hAnsi="Garamond" w:cs="Arial"/>
          <w:sz w:val="28"/>
          <w:szCs w:val="28"/>
        </w:rPr>
        <w:t xml:space="preserve"> </w:t>
      </w:r>
      <w:r w:rsidRPr="0078251F">
        <w:rPr>
          <w:rFonts w:ascii="Garamond" w:hAnsi="Garamond" w:cs="Arial"/>
          <w:sz w:val="28"/>
          <w:szCs w:val="28"/>
        </w:rPr>
        <w:t>Expec</w:t>
      </w:r>
      <w:r w:rsidR="00024414">
        <w:rPr>
          <w:rFonts w:ascii="Garamond" w:hAnsi="Garamond" w:cs="Arial"/>
          <w:sz w:val="28"/>
          <w:szCs w:val="28"/>
        </w:rPr>
        <w:t>ted standards progression</w:t>
      </w:r>
    </w:p>
    <w:p w14:paraId="4D9089DD" w14:textId="4116E0B1" w:rsidR="0078251F" w:rsidRPr="0078251F" w:rsidRDefault="0078251F" w:rsidP="0078251F">
      <w:pPr>
        <w:rPr>
          <w:rFonts w:ascii="Garamond" w:hAnsi="Garamond" w:cs="Arial"/>
          <w:sz w:val="28"/>
          <w:szCs w:val="28"/>
        </w:rPr>
      </w:pPr>
      <w:r w:rsidRPr="0078251F">
        <w:rPr>
          <w:rFonts w:ascii="Garamond" w:hAnsi="Garamond" w:cs="Arial"/>
          <w:b/>
          <w:sz w:val="28"/>
          <w:szCs w:val="28"/>
        </w:rPr>
        <w:t>Appendix 3:</w:t>
      </w:r>
      <w:r>
        <w:rPr>
          <w:rFonts w:ascii="Garamond" w:hAnsi="Garamond" w:cs="Arial"/>
          <w:sz w:val="28"/>
          <w:szCs w:val="28"/>
        </w:rPr>
        <w:t xml:space="preserve"> </w:t>
      </w:r>
      <w:r w:rsidRPr="0078251F">
        <w:rPr>
          <w:rFonts w:ascii="Garamond" w:hAnsi="Garamond" w:cs="Arial"/>
          <w:sz w:val="28"/>
          <w:szCs w:val="28"/>
        </w:rPr>
        <w:t>Asse</w:t>
      </w:r>
      <w:r w:rsidR="00024414">
        <w:rPr>
          <w:rFonts w:ascii="Garamond" w:hAnsi="Garamond" w:cs="Arial"/>
          <w:sz w:val="28"/>
          <w:szCs w:val="28"/>
        </w:rPr>
        <w:t>ssments for monitoring progress</w:t>
      </w:r>
    </w:p>
    <w:p w14:paraId="22B36997" w14:textId="6CD6AF31" w:rsidR="0078251F" w:rsidRPr="0078251F" w:rsidRDefault="0078251F" w:rsidP="0078251F">
      <w:pPr>
        <w:rPr>
          <w:rFonts w:ascii="Garamond" w:hAnsi="Garamond" w:cs="Arial"/>
          <w:sz w:val="28"/>
          <w:szCs w:val="28"/>
        </w:rPr>
      </w:pPr>
      <w:r w:rsidRPr="0078251F">
        <w:rPr>
          <w:rFonts w:ascii="Garamond" w:hAnsi="Garamond" w:cs="Arial"/>
          <w:b/>
          <w:sz w:val="28"/>
          <w:szCs w:val="28"/>
        </w:rPr>
        <w:t>Appendix 4:</w:t>
      </w:r>
      <w:r>
        <w:rPr>
          <w:rFonts w:ascii="Garamond" w:hAnsi="Garamond" w:cs="Arial"/>
          <w:sz w:val="28"/>
          <w:szCs w:val="28"/>
        </w:rPr>
        <w:t xml:space="preserve"> </w:t>
      </w:r>
      <w:r w:rsidRPr="0078251F">
        <w:rPr>
          <w:rFonts w:ascii="Garamond" w:hAnsi="Garamond" w:cs="Arial"/>
          <w:sz w:val="28"/>
          <w:szCs w:val="28"/>
        </w:rPr>
        <w:t>Handwriting re</w:t>
      </w:r>
      <w:r w:rsidR="00024414">
        <w:rPr>
          <w:rFonts w:ascii="Garamond" w:hAnsi="Garamond" w:cs="Arial"/>
          <w:sz w:val="28"/>
          <w:szCs w:val="28"/>
        </w:rPr>
        <w:t>quirements – national framework</w:t>
      </w:r>
    </w:p>
    <w:p w14:paraId="6B1F85D8" w14:textId="3FC74239" w:rsidR="0078251F" w:rsidRPr="0078251F" w:rsidRDefault="0078251F" w:rsidP="0078251F">
      <w:pPr>
        <w:rPr>
          <w:rFonts w:ascii="Garamond" w:hAnsi="Garamond" w:cs="Arial"/>
          <w:sz w:val="28"/>
          <w:szCs w:val="28"/>
        </w:rPr>
      </w:pPr>
      <w:r w:rsidRPr="0078251F">
        <w:rPr>
          <w:rFonts w:ascii="Garamond" w:hAnsi="Garamond" w:cs="Arial"/>
          <w:b/>
          <w:sz w:val="28"/>
          <w:szCs w:val="28"/>
        </w:rPr>
        <w:t>Appendix 5:</w:t>
      </w:r>
      <w:r>
        <w:rPr>
          <w:rFonts w:ascii="Garamond" w:hAnsi="Garamond" w:cs="Arial"/>
          <w:sz w:val="28"/>
          <w:szCs w:val="28"/>
        </w:rPr>
        <w:t xml:space="preserve"> </w:t>
      </w:r>
      <w:r w:rsidRPr="0078251F">
        <w:rPr>
          <w:rFonts w:ascii="Garamond" w:hAnsi="Garamond" w:cs="Arial"/>
          <w:sz w:val="28"/>
          <w:szCs w:val="28"/>
        </w:rPr>
        <w:t>Presentation protocols</w:t>
      </w:r>
    </w:p>
    <w:p w14:paraId="335EA6AE" w14:textId="77777777" w:rsidR="0078251F" w:rsidRPr="002E7AD1" w:rsidRDefault="0078251F" w:rsidP="0078251F">
      <w:pPr>
        <w:rPr>
          <w:rFonts w:ascii="Garamond" w:hAnsi="Garamond" w:cs="Arial"/>
        </w:rPr>
      </w:pPr>
    </w:p>
    <w:p w14:paraId="512D3AC0" w14:textId="77777777" w:rsidR="0078251F" w:rsidRPr="002E7AD1" w:rsidRDefault="0078251F" w:rsidP="0078251F">
      <w:pPr>
        <w:rPr>
          <w:rFonts w:ascii="Garamond" w:hAnsi="Garamond" w:cs="Arial"/>
        </w:rPr>
      </w:pPr>
    </w:p>
    <w:p w14:paraId="4F33B3E9" w14:textId="77777777" w:rsidR="0078251F" w:rsidRPr="002E7AD1" w:rsidRDefault="0078251F" w:rsidP="0078251F">
      <w:pPr>
        <w:rPr>
          <w:rFonts w:ascii="Garamond" w:hAnsi="Garamond" w:cs="Arial"/>
        </w:rPr>
      </w:pPr>
    </w:p>
    <w:p w14:paraId="0D89DB86" w14:textId="77777777" w:rsidR="0078251F" w:rsidRPr="002E7AD1" w:rsidRDefault="0078251F" w:rsidP="0078251F">
      <w:pPr>
        <w:rPr>
          <w:rFonts w:ascii="Garamond" w:hAnsi="Garamond" w:cs="Arial"/>
        </w:rPr>
      </w:pPr>
      <w:r w:rsidRPr="002E7AD1">
        <w:rPr>
          <w:rFonts w:ascii="Garamond" w:hAnsi="Garamond" w:cs="Arial"/>
        </w:rPr>
        <w:br w:type="page"/>
      </w:r>
    </w:p>
    <w:tbl>
      <w:tblPr>
        <w:tblStyle w:val="TableGrid"/>
        <w:tblW w:w="0" w:type="auto"/>
        <w:tblLook w:val="04A0" w:firstRow="1" w:lastRow="0" w:firstColumn="1" w:lastColumn="0" w:noHBand="0" w:noVBand="1"/>
      </w:tblPr>
      <w:tblGrid>
        <w:gridCol w:w="9061"/>
      </w:tblGrid>
      <w:tr w:rsidR="0078251F" w14:paraId="4C692F58" w14:textId="77777777" w:rsidTr="0078251F">
        <w:tc>
          <w:tcPr>
            <w:tcW w:w="9061" w:type="dxa"/>
            <w:shd w:val="clear" w:color="auto" w:fill="FFFF00"/>
          </w:tcPr>
          <w:p w14:paraId="2BDAD2A4" w14:textId="77777777" w:rsidR="0078251F" w:rsidRPr="0078251F" w:rsidRDefault="0078251F" w:rsidP="0078251F">
            <w:pPr>
              <w:pStyle w:val="ListParagraph"/>
              <w:numPr>
                <w:ilvl w:val="0"/>
                <w:numId w:val="31"/>
              </w:numPr>
              <w:spacing w:after="0"/>
              <w:rPr>
                <w:rFonts w:ascii="Garamond" w:hAnsi="Garamond" w:cs="Arial"/>
                <w:b/>
                <w:sz w:val="28"/>
                <w:szCs w:val="28"/>
              </w:rPr>
            </w:pPr>
            <w:r w:rsidRPr="0078251F">
              <w:rPr>
                <w:rFonts w:ascii="Garamond" w:hAnsi="Garamond" w:cs="Arial"/>
                <w:b/>
                <w:sz w:val="28"/>
                <w:szCs w:val="28"/>
              </w:rPr>
              <w:lastRenderedPageBreak/>
              <w:t>Introduction</w:t>
            </w:r>
          </w:p>
          <w:p w14:paraId="69646AFC" w14:textId="63616E8C" w:rsidR="0078251F" w:rsidRPr="0078251F" w:rsidRDefault="0078251F" w:rsidP="0078251F">
            <w:pPr>
              <w:pStyle w:val="ListParagraph"/>
              <w:spacing w:after="0"/>
              <w:rPr>
                <w:rFonts w:ascii="Garamond" w:hAnsi="Garamond" w:cs="Arial"/>
                <w:b/>
              </w:rPr>
            </w:pPr>
          </w:p>
        </w:tc>
      </w:tr>
    </w:tbl>
    <w:p w14:paraId="089918D1" w14:textId="77777777" w:rsidR="0078251F" w:rsidRPr="0078251F" w:rsidRDefault="0078251F" w:rsidP="0078251F">
      <w:pPr>
        <w:spacing w:after="0"/>
        <w:rPr>
          <w:rFonts w:ascii="Garamond" w:hAnsi="Garamond" w:cs="Arial"/>
          <w:b/>
        </w:rPr>
      </w:pPr>
    </w:p>
    <w:p w14:paraId="1EA061D6" w14:textId="77777777" w:rsidR="0078251F" w:rsidRPr="002E7AD1" w:rsidRDefault="0078251F" w:rsidP="0078251F">
      <w:pPr>
        <w:rPr>
          <w:rFonts w:ascii="Garamond" w:hAnsi="Garamond" w:cs="Arial"/>
        </w:rPr>
      </w:pPr>
    </w:p>
    <w:p w14:paraId="09D6207E" w14:textId="3576CD40" w:rsidR="0078251F" w:rsidRPr="0078251F" w:rsidRDefault="0078251F" w:rsidP="0078251F">
      <w:pPr>
        <w:pStyle w:val="ListParagraph"/>
        <w:numPr>
          <w:ilvl w:val="1"/>
          <w:numId w:val="17"/>
        </w:numPr>
        <w:spacing w:after="0"/>
        <w:rPr>
          <w:rFonts w:ascii="Garamond" w:hAnsi="Garamond" w:cs="Arial"/>
          <w:sz w:val="24"/>
        </w:rPr>
      </w:pPr>
      <w:r w:rsidRPr="0078251F">
        <w:rPr>
          <w:rFonts w:ascii="Garamond" w:hAnsi="Garamond" w:cs="Arial"/>
          <w:sz w:val="24"/>
        </w:rPr>
        <w:t xml:space="preserve">This document sets out the </w:t>
      </w:r>
      <w:proofErr w:type="gramStart"/>
      <w:r w:rsidRPr="0078251F">
        <w:rPr>
          <w:rFonts w:ascii="Garamond" w:hAnsi="Garamond" w:cs="Arial"/>
          <w:sz w:val="24"/>
        </w:rPr>
        <w:t>School’s</w:t>
      </w:r>
      <w:proofErr w:type="gramEnd"/>
      <w:r w:rsidRPr="0078251F">
        <w:rPr>
          <w:rFonts w:ascii="Garamond" w:hAnsi="Garamond" w:cs="Arial"/>
          <w:sz w:val="24"/>
        </w:rPr>
        <w:t xml:space="preserve"> approach to handwriting and presentation.  It sits within the context of the </w:t>
      </w:r>
      <w:proofErr w:type="gramStart"/>
      <w:r w:rsidRPr="0078251F">
        <w:rPr>
          <w:rFonts w:ascii="Garamond" w:hAnsi="Garamond" w:cs="Arial"/>
          <w:sz w:val="24"/>
        </w:rPr>
        <w:t>School’s</w:t>
      </w:r>
      <w:proofErr w:type="gramEnd"/>
      <w:r w:rsidRPr="0078251F">
        <w:rPr>
          <w:rFonts w:ascii="Garamond" w:hAnsi="Garamond" w:cs="Arial"/>
          <w:sz w:val="24"/>
        </w:rPr>
        <w:t xml:space="preserve"> vision and the other policies of the School; it applies to the whole School community – governors, staff, pupils and parents/guardians/</w:t>
      </w:r>
      <w:r>
        <w:rPr>
          <w:rFonts w:ascii="Garamond" w:hAnsi="Garamond" w:cs="Arial"/>
          <w:sz w:val="24"/>
        </w:rPr>
        <w:t>careers</w:t>
      </w:r>
      <w:r w:rsidRPr="0078251F">
        <w:rPr>
          <w:rFonts w:ascii="Garamond" w:hAnsi="Garamond" w:cs="Arial"/>
          <w:sz w:val="24"/>
        </w:rPr>
        <w:t>.</w:t>
      </w:r>
    </w:p>
    <w:p w14:paraId="76A93BC4" w14:textId="77777777" w:rsidR="0078251F" w:rsidRPr="0078251F" w:rsidRDefault="0078251F" w:rsidP="0078251F">
      <w:pPr>
        <w:rPr>
          <w:rFonts w:ascii="Garamond" w:hAnsi="Garamond" w:cs="Arial"/>
          <w:sz w:val="24"/>
        </w:rPr>
      </w:pPr>
    </w:p>
    <w:p w14:paraId="5566BEAB" w14:textId="77777777" w:rsidR="0078251F" w:rsidRPr="0078251F" w:rsidRDefault="0078251F" w:rsidP="0078251F">
      <w:pPr>
        <w:pStyle w:val="ListParagraph"/>
        <w:numPr>
          <w:ilvl w:val="1"/>
          <w:numId w:val="17"/>
        </w:numPr>
        <w:spacing w:after="0"/>
        <w:rPr>
          <w:rFonts w:ascii="Garamond" w:hAnsi="Garamond" w:cs="Arial"/>
          <w:sz w:val="24"/>
        </w:rPr>
      </w:pPr>
      <w:r w:rsidRPr="0078251F">
        <w:rPr>
          <w:rFonts w:ascii="Garamond" w:hAnsi="Garamond" w:cs="Arial"/>
          <w:sz w:val="24"/>
        </w:rPr>
        <w:t xml:space="preserve">The </w:t>
      </w:r>
      <w:proofErr w:type="gramStart"/>
      <w:r w:rsidRPr="0078251F">
        <w:rPr>
          <w:rFonts w:ascii="Garamond" w:hAnsi="Garamond" w:cs="Arial"/>
          <w:sz w:val="24"/>
        </w:rPr>
        <w:t>School</w:t>
      </w:r>
      <w:proofErr w:type="gramEnd"/>
      <w:r w:rsidRPr="0078251F">
        <w:rPr>
          <w:rFonts w:ascii="Garamond" w:hAnsi="Garamond" w:cs="Arial"/>
          <w:sz w:val="24"/>
        </w:rPr>
        <w:t xml:space="preserve"> follows the national framework for the Early Years Foundation Stage (“EYFS”), Key Stage 1 (“KS1”) and Key Stage 2 (“KS2”) and the handwriting requirements of that framework (see Appendix 4) apply in full to the School.</w:t>
      </w:r>
    </w:p>
    <w:p w14:paraId="61AD98AF" w14:textId="77777777" w:rsidR="0078251F" w:rsidRPr="0078251F" w:rsidRDefault="0078251F" w:rsidP="0078251F">
      <w:pPr>
        <w:rPr>
          <w:rFonts w:ascii="Garamond" w:hAnsi="Garamond" w:cs="Arial"/>
          <w:sz w:val="24"/>
        </w:rPr>
      </w:pPr>
    </w:p>
    <w:p w14:paraId="5BC7675C" w14:textId="77777777" w:rsidR="0078251F" w:rsidRPr="0078251F" w:rsidRDefault="0078251F" w:rsidP="0078251F">
      <w:pPr>
        <w:pStyle w:val="NormalWeb"/>
        <w:numPr>
          <w:ilvl w:val="1"/>
          <w:numId w:val="17"/>
        </w:numPr>
        <w:spacing w:before="0" w:beforeAutospacing="0" w:after="0" w:afterAutospacing="0"/>
        <w:rPr>
          <w:rFonts w:ascii="Garamond" w:hAnsi="Garamond" w:cs="Arial"/>
        </w:rPr>
      </w:pPr>
      <w:r w:rsidRPr="0078251F">
        <w:rPr>
          <w:rFonts w:ascii="Garamond" w:hAnsi="Garamond" w:cs="Arial"/>
        </w:rPr>
        <w:t>The outcomes that we will strive to ensure all our pupils achieve are:</w:t>
      </w:r>
    </w:p>
    <w:p w14:paraId="0BD522F2" w14:textId="77777777" w:rsidR="0078251F" w:rsidRPr="0078251F" w:rsidRDefault="0078251F" w:rsidP="0078251F">
      <w:pPr>
        <w:pStyle w:val="NormalWeb"/>
        <w:spacing w:before="0" w:beforeAutospacing="0" w:after="0" w:afterAutospacing="0"/>
        <w:rPr>
          <w:rFonts w:ascii="Garamond" w:hAnsi="Garamond" w:cs="Arial"/>
        </w:rPr>
      </w:pPr>
    </w:p>
    <w:p w14:paraId="0AAA4E52" w14:textId="77777777" w:rsidR="0078251F" w:rsidRPr="0078251F" w:rsidRDefault="0078251F" w:rsidP="0078251F">
      <w:pPr>
        <w:pStyle w:val="Default"/>
        <w:numPr>
          <w:ilvl w:val="1"/>
          <w:numId w:val="18"/>
        </w:numPr>
        <w:ind w:left="1276"/>
        <w:rPr>
          <w:rFonts w:ascii="Garamond" w:hAnsi="Garamond"/>
        </w:rPr>
      </w:pPr>
      <w:r w:rsidRPr="0078251F">
        <w:rPr>
          <w:rFonts w:ascii="Garamond" w:hAnsi="Garamond"/>
          <w:bCs/>
        </w:rPr>
        <w:t>Having fluent, legible and speedy handwriting that can be performed automatically, so that the attention of the brain is on the content of the writing.</w:t>
      </w:r>
    </w:p>
    <w:p w14:paraId="428B604D" w14:textId="77777777" w:rsidR="0078251F" w:rsidRPr="0078251F" w:rsidRDefault="0078251F" w:rsidP="0078251F">
      <w:pPr>
        <w:pStyle w:val="Default"/>
        <w:numPr>
          <w:ilvl w:val="1"/>
          <w:numId w:val="18"/>
        </w:numPr>
        <w:ind w:left="1276"/>
        <w:rPr>
          <w:rFonts w:ascii="Garamond" w:hAnsi="Garamond"/>
        </w:rPr>
      </w:pPr>
      <w:r w:rsidRPr="0078251F">
        <w:rPr>
          <w:rFonts w:ascii="Garamond" w:hAnsi="Garamond"/>
          <w:bCs/>
        </w:rPr>
        <w:t>Having the stamina and skills to write at length, with accurate spelling and punctuation.</w:t>
      </w:r>
    </w:p>
    <w:p w14:paraId="77FA52DF" w14:textId="77777777" w:rsidR="0078251F" w:rsidRPr="0078251F" w:rsidRDefault="0078251F" w:rsidP="0078251F">
      <w:pPr>
        <w:pStyle w:val="NormalWeb"/>
        <w:numPr>
          <w:ilvl w:val="1"/>
          <w:numId w:val="18"/>
        </w:numPr>
        <w:spacing w:before="0" w:beforeAutospacing="0" w:after="0" w:afterAutospacing="0"/>
        <w:ind w:left="1276"/>
        <w:rPr>
          <w:rFonts w:ascii="Garamond" w:hAnsi="Garamond" w:cs="Arial"/>
        </w:rPr>
      </w:pPr>
      <w:r w:rsidRPr="0078251F">
        <w:rPr>
          <w:rFonts w:ascii="Garamond" w:hAnsi="Garamond" w:cs="Arial"/>
        </w:rPr>
        <w:t>Having competence in transcription (spelling and handwriting) and composition.</w:t>
      </w:r>
    </w:p>
    <w:p w14:paraId="594A1A3D" w14:textId="77777777" w:rsidR="0078251F" w:rsidRPr="0078251F" w:rsidRDefault="0078251F" w:rsidP="0078251F">
      <w:pPr>
        <w:pStyle w:val="NormalWeb"/>
        <w:numPr>
          <w:ilvl w:val="1"/>
          <w:numId w:val="18"/>
        </w:numPr>
        <w:spacing w:before="0" w:beforeAutospacing="0" w:after="0" w:afterAutospacing="0"/>
        <w:ind w:left="1276"/>
        <w:rPr>
          <w:rFonts w:ascii="Garamond" w:hAnsi="Garamond" w:cs="Arial"/>
        </w:rPr>
      </w:pPr>
      <w:r w:rsidRPr="0078251F">
        <w:rPr>
          <w:rFonts w:ascii="Garamond" w:hAnsi="Garamond" w:cs="Arial"/>
        </w:rPr>
        <w:t>Writing clearly, accurately and coherently, adapting their language and style in and for a range of contexts, purposes and audiences.</w:t>
      </w:r>
    </w:p>
    <w:p w14:paraId="0ADD7F4A" w14:textId="77777777" w:rsidR="0078251F" w:rsidRPr="0078251F" w:rsidRDefault="0078251F" w:rsidP="0078251F">
      <w:pPr>
        <w:pStyle w:val="NormalWeb"/>
        <w:numPr>
          <w:ilvl w:val="1"/>
          <w:numId w:val="18"/>
        </w:numPr>
        <w:spacing w:before="0" w:beforeAutospacing="0" w:after="0" w:afterAutospacing="0"/>
        <w:ind w:left="1276"/>
        <w:rPr>
          <w:rFonts w:ascii="Garamond" w:hAnsi="Garamond" w:cs="Arial"/>
        </w:rPr>
      </w:pPr>
      <w:r w:rsidRPr="0078251F">
        <w:rPr>
          <w:rFonts w:ascii="Garamond" w:hAnsi="Garamond" w:cs="Arial"/>
        </w:rPr>
        <w:t>Having a comfortable and efficient pencil hold and working position.</w:t>
      </w:r>
    </w:p>
    <w:p w14:paraId="6E68E749" w14:textId="77777777" w:rsidR="0078251F" w:rsidRPr="0078251F" w:rsidRDefault="0078251F" w:rsidP="0078251F">
      <w:pPr>
        <w:rPr>
          <w:rFonts w:ascii="Garamond" w:hAnsi="Garamond" w:cs="Arial"/>
          <w:sz w:val="24"/>
        </w:rPr>
      </w:pPr>
    </w:p>
    <w:p w14:paraId="497DDE92" w14:textId="77777777" w:rsidR="0078251F" w:rsidRPr="0078251F" w:rsidRDefault="0078251F" w:rsidP="0078251F">
      <w:pPr>
        <w:pStyle w:val="Default"/>
        <w:numPr>
          <w:ilvl w:val="1"/>
          <w:numId w:val="17"/>
        </w:numPr>
        <w:rPr>
          <w:rFonts w:ascii="Garamond" w:hAnsi="Garamond"/>
          <w:bCs/>
        </w:rPr>
      </w:pPr>
      <w:r w:rsidRPr="0078251F">
        <w:rPr>
          <w:rFonts w:ascii="Garamond" w:hAnsi="Garamond"/>
          <w:bCs/>
        </w:rPr>
        <w:t xml:space="preserve">Handwriting is of fundamental importance to educating our pupils because pupils who do not learn to read and write fluently and confidently are, in every sense, disenfranchised.  The mastery of automaticity in handwriting is therefore one of the key priorities of the </w:t>
      </w:r>
      <w:proofErr w:type="gramStart"/>
      <w:r w:rsidRPr="0078251F">
        <w:rPr>
          <w:rFonts w:ascii="Garamond" w:hAnsi="Garamond"/>
          <w:bCs/>
        </w:rPr>
        <w:t>School</w:t>
      </w:r>
      <w:proofErr w:type="gramEnd"/>
      <w:r w:rsidRPr="0078251F">
        <w:rPr>
          <w:rFonts w:ascii="Garamond" w:hAnsi="Garamond"/>
          <w:bCs/>
        </w:rPr>
        <w:t>.</w:t>
      </w:r>
    </w:p>
    <w:p w14:paraId="7CD05509" w14:textId="45A25341" w:rsidR="0078251F" w:rsidRDefault="0078251F" w:rsidP="0078251F">
      <w:pPr>
        <w:pStyle w:val="Default"/>
        <w:rPr>
          <w:rFonts w:ascii="Garamond" w:hAnsi="Garamond"/>
          <w:bCs/>
        </w:rPr>
      </w:pPr>
    </w:p>
    <w:tbl>
      <w:tblPr>
        <w:tblStyle w:val="TableGrid"/>
        <w:tblW w:w="0" w:type="auto"/>
        <w:tblLook w:val="04A0" w:firstRow="1" w:lastRow="0" w:firstColumn="1" w:lastColumn="0" w:noHBand="0" w:noVBand="1"/>
      </w:tblPr>
      <w:tblGrid>
        <w:gridCol w:w="9061"/>
      </w:tblGrid>
      <w:tr w:rsidR="0078251F" w14:paraId="5B9E3964" w14:textId="77777777" w:rsidTr="0078251F">
        <w:tc>
          <w:tcPr>
            <w:tcW w:w="9061" w:type="dxa"/>
            <w:shd w:val="clear" w:color="auto" w:fill="FFFF00"/>
          </w:tcPr>
          <w:p w14:paraId="4FCCCCDB" w14:textId="77777777" w:rsidR="0078251F" w:rsidRPr="0078251F" w:rsidRDefault="0078251F" w:rsidP="0078251F">
            <w:pPr>
              <w:pStyle w:val="ListParagraph"/>
              <w:numPr>
                <w:ilvl w:val="0"/>
                <w:numId w:val="17"/>
              </w:numPr>
              <w:spacing w:after="0"/>
              <w:rPr>
                <w:rFonts w:ascii="Garamond" w:hAnsi="Garamond" w:cs="Arial"/>
                <w:b/>
                <w:sz w:val="28"/>
                <w:szCs w:val="28"/>
              </w:rPr>
            </w:pPr>
            <w:r w:rsidRPr="0078251F">
              <w:rPr>
                <w:rFonts w:ascii="Garamond" w:hAnsi="Garamond" w:cs="Arial"/>
                <w:b/>
                <w:sz w:val="28"/>
                <w:szCs w:val="28"/>
              </w:rPr>
              <w:t>General Principles</w:t>
            </w:r>
          </w:p>
          <w:p w14:paraId="2902630A" w14:textId="77777777" w:rsidR="0078251F" w:rsidRDefault="0078251F" w:rsidP="0078251F">
            <w:pPr>
              <w:pStyle w:val="Default"/>
              <w:rPr>
                <w:rFonts w:ascii="Garamond" w:hAnsi="Garamond"/>
                <w:bCs/>
              </w:rPr>
            </w:pPr>
          </w:p>
        </w:tc>
      </w:tr>
    </w:tbl>
    <w:p w14:paraId="7F60B276" w14:textId="77777777" w:rsidR="0078251F" w:rsidRPr="002E7AD1" w:rsidRDefault="0078251F" w:rsidP="0078251F">
      <w:pPr>
        <w:pStyle w:val="Default"/>
        <w:rPr>
          <w:rFonts w:ascii="Garamond" w:hAnsi="Garamond"/>
          <w:bCs/>
        </w:rPr>
      </w:pPr>
    </w:p>
    <w:p w14:paraId="4A605FCF" w14:textId="77777777" w:rsidR="0078251F" w:rsidRPr="002E7AD1" w:rsidRDefault="0078251F" w:rsidP="0078251F">
      <w:pPr>
        <w:rPr>
          <w:rFonts w:ascii="Garamond" w:hAnsi="Garamond" w:cs="Arial"/>
        </w:rPr>
      </w:pPr>
    </w:p>
    <w:p w14:paraId="6E4867F4" w14:textId="77777777" w:rsidR="0078251F" w:rsidRPr="0078251F" w:rsidRDefault="0078251F" w:rsidP="0078251F">
      <w:pPr>
        <w:pStyle w:val="ListParagraph"/>
        <w:numPr>
          <w:ilvl w:val="1"/>
          <w:numId w:val="17"/>
        </w:numPr>
        <w:spacing w:after="0"/>
        <w:rPr>
          <w:rFonts w:ascii="Garamond" w:hAnsi="Garamond" w:cs="Arial"/>
          <w:sz w:val="24"/>
        </w:rPr>
      </w:pPr>
      <w:r w:rsidRPr="002E7AD1">
        <w:rPr>
          <w:rFonts w:ascii="Garamond" w:hAnsi="Garamond" w:cs="Arial"/>
        </w:rPr>
        <w:t xml:space="preserve">Handwriting comprises physical and cognitive skills that need to be learnt and become part of the </w:t>
      </w:r>
      <w:r w:rsidRPr="0078251F">
        <w:rPr>
          <w:rFonts w:ascii="Garamond" w:hAnsi="Garamond" w:cs="Arial"/>
          <w:sz w:val="24"/>
        </w:rPr>
        <w:t xml:space="preserve">automatic cognitive skill set of the pupil. To achieve this, the </w:t>
      </w:r>
      <w:proofErr w:type="gramStart"/>
      <w:r w:rsidRPr="0078251F">
        <w:rPr>
          <w:rFonts w:ascii="Garamond" w:hAnsi="Garamond" w:cs="Arial"/>
          <w:sz w:val="24"/>
        </w:rPr>
        <w:t>School</w:t>
      </w:r>
      <w:proofErr w:type="gramEnd"/>
      <w:r w:rsidRPr="0078251F">
        <w:rPr>
          <w:rFonts w:ascii="Garamond" w:hAnsi="Garamond" w:cs="Arial"/>
          <w:sz w:val="24"/>
        </w:rPr>
        <w:t xml:space="preserve"> has chosen the Kinetic Letters handwriting programme, to train teachers and teach pupils.</w:t>
      </w:r>
    </w:p>
    <w:p w14:paraId="6AC90116" w14:textId="77777777" w:rsidR="0078251F" w:rsidRPr="0078251F" w:rsidRDefault="0078251F" w:rsidP="0078251F">
      <w:pPr>
        <w:rPr>
          <w:rFonts w:ascii="Garamond" w:hAnsi="Garamond" w:cs="Arial"/>
          <w:sz w:val="24"/>
        </w:rPr>
      </w:pPr>
    </w:p>
    <w:p w14:paraId="3C3B962A" w14:textId="77777777" w:rsidR="0078251F" w:rsidRPr="0078251F" w:rsidRDefault="0078251F" w:rsidP="0078251F">
      <w:pPr>
        <w:pStyle w:val="ListParagraph"/>
        <w:numPr>
          <w:ilvl w:val="1"/>
          <w:numId w:val="17"/>
        </w:numPr>
        <w:spacing w:after="0"/>
        <w:rPr>
          <w:rFonts w:ascii="Garamond" w:hAnsi="Garamond" w:cs="Arial"/>
          <w:sz w:val="24"/>
        </w:rPr>
      </w:pPr>
      <w:r w:rsidRPr="0078251F">
        <w:rPr>
          <w:rFonts w:ascii="Garamond" w:hAnsi="Garamond" w:cs="Arial"/>
          <w:sz w:val="24"/>
        </w:rPr>
        <w:t xml:space="preserve">The programme has four Threads. </w:t>
      </w:r>
    </w:p>
    <w:p w14:paraId="54FC95C2" w14:textId="77777777" w:rsidR="0078251F" w:rsidRPr="0078251F" w:rsidRDefault="0078251F" w:rsidP="0078251F">
      <w:pPr>
        <w:pStyle w:val="ListParagraph"/>
        <w:numPr>
          <w:ilvl w:val="1"/>
          <w:numId w:val="19"/>
        </w:numPr>
        <w:spacing w:after="0"/>
        <w:ind w:left="1276"/>
        <w:rPr>
          <w:rFonts w:ascii="Garamond" w:hAnsi="Garamond" w:cs="Arial"/>
          <w:sz w:val="24"/>
        </w:rPr>
      </w:pPr>
      <w:r w:rsidRPr="0078251F">
        <w:rPr>
          <w:rFonts w:ascii="Garamond" w:hAnsi="Garamond" w:cs="Arial"/>
          <w:sz w:val="24"/>
        </w:rPr>
        <w:t>Making bodies stronger</w:t>
      </w:r>
    </w:p>
    <w:p w14:paraId="790A1EC5" w14:textId="77777777" w:rsidR="0078251F" w:rsidRPr="0078251F" w:rsidRDefault="0078251F" w:rsidP="0078251F">
      <w:pPr>
        <w:pStyle w:val="ListParagraph"/>
        <w:numPr>
          <w:ilvl w:val="1"/>
          <w:numId w:val="19"/>
        </w:numPr>
        <w:spacing w:after="0"/>
        <w:ind w:left="1276"/>
        <w:rPr>
          <w:rFonts w:ascii="Garamond" w:hAnsi="Garamond" w:cs="Arial"/>
          <w:sz w:val="24"/>
        </w:rPr>
      </w:pPr>
      <w:r w:rsidRPr="0078251F">
        <w:rPr>
          <w:rFonts w:ascii="Garamond" w:hAnsi="Garamond" w:cs="Arial"/>
          <w:sz w:val="24"/>
        </w:rPr>
        <w:t>Holding the pencil (for speed, comfort and legibility)</w:t>
      </w:r>
    </w:p>
    <w:p w14:paraId="144B6FF8" w14:textId="77777777" w:rsidR="0078251F" w:rsidRPr="0078251F" w:rsidRDefault="0078251F" w:rsidP="0078251F">
      <w:pPr>
        <w:pStyle w:val="ListParagraph"/>
        <w:numPr>
          <w:ilvl w:val="1"/>
          <w:numId w:val="19"/>
        </w:numPr>
        <w:spacing w:after="0"/>
        <w:ind w:left="1276"/>
        <w:rPr>
          <w:rFonts w:ascii="Garamond" w:hAnsi="Garamond" w:cs="Arial"/>
          <w:sz w:val="24"/>
        </w:rPr>
      </w:pPr>
      <w:r w:rsidRPr="0078251F">
        <w:rPr>
          <w:rFonts w:ascii="Garamond" w:hAnsi="Garamond" w:cs="Arial"/>
          <w:sz w:val="24"/>
        </w:rPr>
        <w:t>Learning the letters</w:t>
      </w:r>
    </w:p>
    <w:p w14:paraId="2D132F13" w14:textId="77777777" w:rsidR="0078251F" w:rsidRPr="0078251F" w:rsidRDefault="0078251F" w:rsidP="0078251F">
      <w:pPr>
        <w:pStyle w:val="ListParagraph"/>
        <w:numPr>
          <w:ilvl w:val="1"/>
          <w:numId w:val="19"/>
        </w:numPr>
        <w:spacing w:after="0"/>
        <w:ind w:left="1276"/>
        <w:rPr>
          <w:rFonts w:ascii="Garamond" w:hAnsi="Garamond" w:cs="Arial"/>
          <w:sz w:val="24"/>
        </w:rPr>
      </w:pPr>
      <w:r w:rsidRPr="0078251F">
        <w:rPr>
          <w:rFonts w:ascii="Garamond" w:hAnsi="Garamond" w:cs="Arial"/>
          <w:sz w:val="24"/>
        </w:rPr>
        <w:t xml:space="preserve">Flow and fluency  </w:t>
      </w:r>
    </w:p>
    <w:p w14:paraId="5401A54C" w14:textId="77777777" w:rsidR="0078251F" w:rsidRPr="0078251F" w:rsidRDefault="0078251F" w:rsidP="0078251F">
      <w:pPr>
        <w:rPr>
          <w:rFonts w:ascii="Garamond" w:hAnsi="Garamond" w:cs="Arial"/>
          <w:sz w:val="24"/>
        </w:rPr>
      </w:pPr>
    </w:p>
    <w:p w14:paraId="5E2F33B1" w14:textId="77777777" w:rsidR="0078251F" w:rsidRPr="0078251F" w:rsidRDefault="0078251F" w:rsidP="0078251F">
      <w:pPr>
        <w:pStyle w:val="ListParagraph"/>
        <w:numPr>
          <w:ilvl w:val="1"/>
          <w:numId w:val="17"/>
        </w:numPr>
        <w:spacing w:after="0"/>
        <w:rPr>
          <w:rFonts w:ascii="Garamond" w:hAnsi="Garamond" w:cs="Arial"/>
          <w:sz w:val="24"/>
        </w:rPr>
      </w:pPr>
      <w:r w:rsidRPr="0078251F">
        <w:rPr>
          <w:rFonts w:ascii="Garamond" w:hAnsi="Garamond" w:cs="Arial"/>
          <w:sz w:val="24"/>
        </w:rPr>
        <w:t>The key principles of the programme are:</w:t>
      </w:r>
    </w:p>
    <w:p w14:paraId="53DEFA65" w14:textId="77777777" w:rsidR="0078251F" w:rsidRPr="0078251F" w:rsidRDefault="0078251F" w:rsidP="0078251F">
      <w:pPr>
        <w:pStyle w:val="ListParagraph"/>
        <w:numPr>
          <w:ilvl w:val="1"/>
          <w:numId w:val="25"/>
        </w:numPr>
        <w:spacing w:after="0"/>
        <w:ind w:left="1276"/>
        <w:rPr>
          <w:rFonts w:ascii="Garamond" w:hAnsi="Garamond" w:cs="Arial"/>
          <w:sz w:val="24"/>
        </w:rPr>
      </w:pPr>
      <w:r w:rsidRPr="0078251F">
        <w:rPr>
          <w:rFonts w:ascii="Garamond" w:hAnsi="Garamond" w:cs="Arial"/>
          <w:sz w:val="24"/>
        </w:rPr>
        <w:t>Building physical strength underpins handwriting and concentration. This knowledge informs the working positions that children use for writing and the strengthening targets they work on.</w:t>
      </w:r>
    </w:p>
    <w:p w14:paraId="2C38E084" w14:textId="77777777" w:rsidR="0078251F" w:rsidRPr="0078251F" w:rsidRDefault="0078251F" w:rsidP="0078251F">
      <w:pPr>
        <w:pStyle w:val="ListParagraph"/>
        <w:numPr>
          <w:ilvl w:val="1"/>
          <w:numId w:val="25"/>
        </w:numPr>
        <w:spacing w:after="0"/>
        <w:ind w:left="1276"/>
        <w:rPr>
          <w:rFonts w:ascii="Garamond" w:hAnsi="Garamond" w:cs="Arial"/>
          <w:sz w:val="24"/>
        </w:rPr>
      </w:pPr>
      <w:r w:rsidRPr="0078251F">
        <w:rPr>
          <w:rFonts w:ascii="Garamond" w:hAnsi="Garamond" w:cs="Arial"/>
          <w:sz w:val="24"/>
        </w:rPr>
        <w:t>Pupils are not expected to do anything before they are developmentally ready for it.</w:t>
      </w:r>
    </w:p>
    <w:p w14:paraId="1D09EA0B" w14:textId="77777777" w:rsidR="0078251F" w:rsidRPr="0078251F" w:rsidRDefault="0078251F" w:rsidP="0078251F">
      <w:pPr>
        <w:pStyle w:val="ListParagraph"/>
        <w:numPr>
          <w:ilvl w:val="1"/>
          <w:numId w:val="25"/>
        </w:numPr>
        <w:spacing w:after="0"/>
        <w:ind w:left="1276"/>
        <w:rPr>
          <w:rFonts w:ascii="Garamond" w:hAnsi="Garamond" w:cs="Arial"/>
          <w:sz w:val="24"/>
        </w:rPr>
      </w:pPr>
      <w:r w:rsidRPr="0078251F">
        <w:rPr>
          <w:rFonts w:ascii="Garamond" w:hAnsi="Garamond" w:cs="Arial"/>
          <w:sz w:val="24"/>
        </w:rPr>
        <w:lastRenderedPageBreak/>
        <w:t>The different components of writing are mastered individually before being used in combination.</w:t>
      </w:r>
    </w:p>
    <w:p w14:paraId="2064636B" w14:textId="77777777" w:rsidR="0078251F" w:rsidRPr="0078251F" w:rsidRDefault="0078251F" w:rsidP="0078251F">
      <w:pPr>
        <w:pStyle w:val="ListParagraph"/>
        <w:numPr>
          <w:ilvl w:val="1"/>
          <w:numId w:val="25"/>
        </w:numPr>
        <w:spacing w:after="0"/>
        <w:ind w:left="1276"/>
        <w:rPr>
          <w:rFonts w:ascii="Garamond" w:hAnsi="Garamond" w:cs="Arial"/>
          <w:sz w:val="24"/>
        </w:rPr>
      </w:pPr>
      <w:r w:rsidRPr="0078251F">
        <w:rPr>
          <w:rFonts w:ascii="Garamond" w:hAnsi="Garamond" w:cs="Arial"/>
          <w:sz w:val="24"/>
        </w:rPr>
        <w:t>Letters are learnt as movements, not as visual shapes, and movement remains central to developing automaticity in letter formation, flow and fluency.</w:t>
      </w:r>
    </w:p>
    <w:p w14:paraId="4646B4EC" w14:textId="77777777" w:rsidR="0078251F" w:rsidRPr="0078251F" w:rsidRDefault="0078251F" w:rsidP="0078251F">
      <w:pPr>
        <w:pStyle w:val="ListParagraph"/>
        <w:numPr>
          <w:ilvl w:val="1"/>
          <w:numId w:val="25"/>
        </w:numPr>
        <w:spacing w:after="0"/>
        <w:ind w:left="1276"/>
        <w:rPr>
          <w:rFonts w:ascii="Garamond" w:hAnsi="Garamond" w:cs="Arial"/>
          <w:sz w:val="24"/>
        </w:rPr>
      </w:pPr>
      <w:r w:rsidRPr="0078251F">
        <w:rPr>
          <w:rFonts w:ascii="Garamond" w:hAnsi="Garamond" w:cs="Arial"/>
          <w:sz w:val="24"/>
        </w:rPr>
        <w:t xml:space="preserve">Posture is important in developing the correct position for handwriting and so children are taught how to </w:t>
      </w:r>
      <w:proofErr w:type="spellStart"/>
      <w:r w:rsidRPr="0078251F">
        <w:rPr>
          <w:rFonts w:ascii="Garamond" w:hAnsi="Garamond" w:cs="Arial"/>
          <w:sz w:val="24"/>
        </w:rPr>
        <w:t>organise</w:t>
      </w:r>
      <w:proofErr w:type="spellEnd"/>
      <w:r w:rsidRPr="0078251F">
        <w:rPr>
          <w:rFonts w:ascii="Garamond" w:hAnsi="Garamond" w:cs="Arial"/>
          <w:sz w:val="24"/>
        </w:rPr>
        <w:t xml:space="preserve"> their working position and paper position to enable comfortable and fluent writing from the start.</w:t>
      </w:r>
    </w:p>
    <w:p w14:paraId="21978C4A" w14:textId="77777777" w:rsidR="0078251F" w:rsidRPr="0078251F" w:rsidRDefault="0078251F" w:rsidP="0078251F">
      <w:pPr>
        <w:pStyle w:val="ListParagraph"/>
        <w:numPr>
          <w:ilvl w:val="1"/>
          <w:numId w:val="25"/>
        </w:numPr>
        <w:spacing w:after="0"/>
        <w:ind w:left="1276"/>
        <w:rPr>
          <w:rFonts w:ascii="Garamond" w:hAnsi="Garamond" w:cs="Arial"/>
          <w:sz w:val="24"/>
        </w:rPr>
      </w:pPr>
      <w:r w:rsidRPr="0078251F">
        <w:rPr>
          <w:rFonts w:ascii="Garamond" w:hAnsi="Garamond" w:cs="Arial"/>
          <w:sz w:val="24"/>
        </w:rPr>
        <w:t>Correct pencil hold is taught from the start (</w:t>
      </w:r>
      <w:proofErr w:type="spellStart"/>
      <w:r w:rsidRPr="0078251F">
        <w:rPr>
          <w:rFonts w:ascii="Garamond" w:hAnsi="Garamond" w:cs="Arial"/>
          <w:sz w:val="24"/>
        </w:rPr>
        <w:t>ie</w:t>
      </w:r>
      <w:proofErr w:type="spellEnd"/>
      <w:r w:rsidRPr="0078251F">
        <w:rPr>
          <w:rFonts w:ascii="Garamond" w:hAnsi="Garamond" w:cs="Arial"/>
          <w:sz w:val="24"/>
        </w:rPr>
        <w:t xml:space="preserve"> as soon as a tripod grip is developmentally appropriate), and the strength is developed to maintain this, enabling comfort, speed and writing stamina.</w:t>
      </w:r>
    </w:p>
    <w:p w14:paraId="4DEDC275" w14:textId="77777777" w:rsidR="0078251F" w:rsidRPr="0078251F" w:rsidRDefault="0078251F" w:rsidP="0078251F">
      <w:pPr>
        <w:pStyle w:val="ListParagraph"/>
        <w:numPr>
          <w:ilvl w:val="1"/>
          <w:numId w:val="17"/>
        </w:numPr>
        <w:spacing w:after="0"/>
        <w:rPr>
          <w:rFonts w:ascii="Garamond" w:hAnsi="Garamond" w:cs="Arial"/>
          <w:sz w:val="24"/>
        </w:rPr>
      </w:pPr>
      <w:r w:rsidRPr="0078251F">
        <w:rPr>
          <w:rFonts w:ascii="Garamond" w:hAnsi="Garamond" w:cs="Arial"/>
          <w:sz w:val="24"/>
        </w:rPr>
        <w:t>Reading and writing are reciprocal processes; strengthening handwriting skills will support reading and writing development as a whole. The school uses the CUSP curriculum to teach reading and writing.</w:t>
      </w:r>
    </w:p>
    <w:p w14:paraId="3549D899" w14:textId="75C57B95" w:rsidR="0078251F" w:rsidRDefault="0078251F" w:rsidP="0078251F">
      <w:pPr>
        <w:pStyle w:val="ListParagraph"/>
        <w:rPr>
          <w:rFonts w:ascii="Garamond" w:hAnsi="Garamond"/>
          <w:b/>
          <w:sz w:val="24"/>
        </w:rPr>
      </w:pPr>
    </w:p>
    <w:tbl>
      <w:tblPr>
        <w:tblStyle w:val="TableGrid"/>
        <w:tblW w:w="0" w:type="auto"/>
        <w:tblInd w:w="-431" w:type="dxa"/>
        <w:tblLook w:val="04A0" w:firstRow="1" w:lastRow="0" w:firstColumn="1" w:lastColumn="0" w:noHBand="0" w:noVBand="1"/>
      </w:tblPr>
      <w:tblGrid>
        <w:gridCol w:w="9492"/>
      </w:tblGrid>
      <w:tr w:rsidR="0078251F" w14:paraId="541BF505" w14:textId="77777777" w:rsidTr="0078251F">
        <w:tc>
          <w:tcPr>
            <w:tcW w:w="9492" w:type="dxa"/>
            <w:shd w:val="clear" w:color="auto" w:fill="FFFF00"/>
          </w:tcPr>
          <w:p w14:paraId="44CB132D" w14:textId="77777777" w:rsidR="0078251F" w:rsidRPr="0078251F" w:rsidRDefault="0078251F" w:rsidP="0078251F">
            <w:pPr>
              <w:numPr>
                <w:ilvl w:val="0"/>
                <w:numId w:val="17"/>
              </w:numPr>
              <w:spacing w:after="0"/>
              <w:contextualSpacing/>
              <w:rPr>
                <w:rFonts w:ascii="Garamond" w:hAnsi="Garamond" w:cs="Arial"/>
                <w:b/>
                <w:sz w:val="28"/>
                <w:szCs w:val="28"/>
              </w:rPr>
            </w:pPr>
            <w:r w:rsidRPr="0078251F">
              <w:rPr>
                <w:rFonts w:ascii="Garamond" w:hAnsi="Garamond" w:cs="Arial"/>
                <w:b/>
                <w:sz w:val="28"/>
                <w:szCs w:val="28"/>
              </w:rPr>
              <w:t>Year groups</w:t>
            </w:r>
          </w:p>
          <w:p w14:paraId="270DB66B" w14:textId="77777777" w:rsidR="0078251F" w:rsidRDefault="0078251F" w:rsidP="0078251F">
            <w:pPr>
              <w:pStyle w:val="ListParagraph"/>
              <w:ind w:left="0"/>
              <w:rPr>
                <w:rFonts w:ascii="Garamond" w:hAnsi="Garamond"/>
                <w:b/>
                <w:sz w:val="24"/>
              </w:rPr>
            </w:pPr>
          </w:p>
        </w:tc>
      </w:tr>
    </w:tbl>
    <w:p w14:paraId="34230727" w14:textId="77777777" w:rsidR="0078251F" w:rsidRPr="0078251F" w:rsidRDefault="0078251F" w:rsidP="0078251F">
      <w:pPr>
        <w:pStyle w:val="ListParagraph"/>
        <w:rPr>
          <w:rFonts w:ascii="Garamond" w:hAnsi="Garamond"/>
          <w:b/>
          <w:sz w:val="24"/>
        </w:rPr>
      </w:pPr>
    </w:p>
    <w:p w14:paraId="4866D76F" w14:textId="77777777" w:rsidR="0078251F" w:rsidRPr="0078251F" w:rsidRDefault="0078251F" w:rsidP="0078251F">
      <w:pPr>
        <w:rPr>
          <w:rFonts w:ascii="Garamond" w:hAnsi="Garamond" w:cs="Arial"/>
          <w:sz w:val="24"/>
        </w:rPr>
      </w:pPr>
    </w:p>
    <w:p w14:paraId="2C639F42" w14:textId="77777777" w:rsidR="0078251F" w:rsidRPr="0078251F" w:rsidRDefault="0078251F" w:rsidP="0078251F">
      <w:pPr>
        <w:pStyle w:val="ListParagraph"/>
        <w:numPr>
          <w:ilvl w:val="1"/>
          <w:numId w:val="17"/>
        </w:numPr>
        <w:spacing w:after="0"/>
        <w:rPr>
          <w:rFonts w:ascii="Garamond" w:hAnsi="Garamond" w:cs="Arial"/>
          <w:sz w:val="24"/>
        </w:rPr>
      </w:pPr>
      <w:r w:rsidRPr="0078251F">
        <w:rPr>
          <w:rFonts w:ascii="Garamond" w:hAnsi="Garamond" w:cs="Arial"/>
          <w:sz w:val="24"/>
        </w:rPr>
        <w:t xml:space="preserve">The Kinetic Letters programme is commenced in Foundation Stage and is used throughout the </w:t>
      </w:r>
      <w:proofErr w:type="gramStart"/>
      <w:r w:rsidRPr="0078251F">
        <w:rPr>
          <w:rFonts w:ascii="Garamond" w:hAnsi="Garamond" w:cs="Arial"/>
          <w:sz w:val="24"/>
        </w:rPr>
        <w:t>School</w:t>
      </w:r>
      <w:proofErr w:type="gramEnd"/>
      <w:r w:rsidRPr="0078251F">
        <w:rPr>
          <w:rFonts w:ascii="Garamond" w:hAnsi="Garamond" w:cs="Arial"/>
          <w:sz w:val="24"/>
        </w:rPr>
        <w:t>. By the end of KS1, each pupil should be working at the national standard and most should be working at a greater depth (see Appendix 2). Children begin Joining in Yr2 or Yr3.</w:t>
      </w:r>
    </w:p>
    <w:p w14:paraId="04E169F7" w14:textId="77777777" w:rsidR="0078251F" w:rsidRPr="0078251F" w:rsidRDefault="0078251F" w:rsidP="0078251F">
      <w:pPr>
        <w:pStyle w:val="ListParagraph"/>
        <w:ind w:left="792"/>
        <w:rPr>
          <w:rFonts w:ascii="Garamond" w:hAnsi="Garamond" w:cs="Arial"/>
          <w:sz w:val="24"/>
        </w:rPr>
      </w:pPr>
    </w:p>
    <w:p w14:paraId="56AAEB0A" w14:textId="77777777" w:rsidR="0078251F" w:rsidRPr="0078251F" w:rsidRDefault="0078251F" w:rsidP="0078251F">
      <w:pPr>
        <w:pStyle w:val="ListParagraph"/>
        <w:numPr>
          <w:ilvl w:val="1"/>
          <w:numId w:val="17"/>
        </w:numPr>
        <w:spacing w:after="0"/>
        <w:rPr>
          <w:rFonts w:ascii="Garamond" w:hAnsi="Garamond" w:cs="Arial"/>
          <w:i/>
          <w:sz w:val="24"/>
        </w:rPr>
      </w:pPr>
      <w:r w:rsidRPr="0078251F">
        <w:rPr>
          <w:rFonts w:ascii="Garamond" w:hAnsi="Garamond" w:cs="Arial"/>
          <w:sz w:val="24"/>
        </w:rPr>
        <w:t xml:space="preserve">By the end of KS2, the vast majority of pupils should be working at, or a greater depth, than the Expected Standard, the exceptions being those pupils who started their primary education elsewhere, and </w:t>
      </w:r>
      <w:proofErr w:type="spellStart"/>
      <w:r w:rsidRPr="0078251F">
        <w:rPr>
          <w:rFonts w:ascii="Garamond" w:hAnsi="Garamond" w:cs="Arial"/>
          <w:sz w:val="24"/>
        </w:rPr>
        <w:t>statemented</w:t>
      </w:r>
      <w:proofErr w:type="spellEnd"/>
      <w:r w:rsidRPr="0078251F">
        <w:rPr>
          <w:rFonts w:ascii="Garamond" w:hAnsi="Garamond" w:cs="Arial"/>
          <w:sz w:val="24"/>
        </w:rPr>
        <w:t xml:space="preserve"> pupils.</w:t>
      </w:r>
      <w:r w:rsidRPr="0078251F">
        <w:rPr>
          <w:rFonts w:ascii="Garamond" w:eastAsiaTheme="minorEastAsia" w:hAnsi="Garamond" w:cs="Arial"/>
          <w:sz w:val="24"/>
        </w:rPr>
        <w:t xml:space="preserve"> Pupils </w:t>
      </w:r>
      <w:r w:rsidRPr="0078251F">
        <w:rPr>
          <w:rFonts w:ascii="Garamond" w:hAnsi="Garamond" w:cs="Arial"/>
          <w:sz w:val="24"/>
        </w:rPr>
        <w:t>should be clear about what standard of handwriting is appropriate for a particular task (e.g. quick notes or a final handwritten version).</w:t>
      </w:r>
    </w:p>
    <w:p w14:paraId="7607D551" w14:textId="77777777" w:rsidR="0078251F" w:rsidRPr="0078251F" w:rsidRDefault="0078251F" w:rsidP="0078251F">
      <w:pPr>
        <w:rPr>
          <w:rFonts w:ascii="Garamond" w:hAnsi="Garamond" w:cs="Arial"/>
          <w:sz w:val="24"/>
        </w:rPr>
      </w:pPr>
    </w:p>
    <w:p w14:paraId="258F79D7" w14:textId="77777777" w:rsidR="0078251F" w:rsidRPr="0078251F" w:rsidRDefault="0078251F" w:rsidP="0078251F">
      <w:pPr>
        <w:pStyle w:val="ListParagraph"/>
        <w:numPr>
          <w:ilvl w:val="1"/>
          <w:numId w:val="17"/>
        </w:numPr>
        <w:spacing w:after="0"/>
        <w:rPr>
          <w:rFonts w:ascii="Garamond" w:hAnsi="Garamond" w:cs="Arial"/>
          <w:sz w:val="24"/>
        </w:rPr>
      </w:pPr>
      <w:r w:rsidRPr="0078251F">
        <w:rPr>
          <w:rFonts w:ascii="Garamond" w:hAnsi="Garamond" w:cs="Arial"/>
          <w:sz w:val="24"/>
        </w:rPr>
        <w:t>Handwriting practice takes place in sessions that are outside English lessons, since handwriting underpins the majority of curriculum areas and is integral to self-esteem and engagement with learning.</w:t>
      </w:r>
      <w:r w:rsidRPr="0078251F">
        <w:rPr>
          <w:rFonts w:ascii="Garamond" w:hAnsi="Garamond"/>
          <w:sz w:val="24"/>
        </w:rPr>
        <w:t xml:space="preserve"> </w:t>
      </w:r>
      <w:r w:rsidRPr="0078251F">
        <w:rPr>
          <w:rFonts w:ascii="Garamond" w:hAnsi="Garamond" w:cs="Arial"/>
          <w:sz w:val="24"/>
        </w:rPr>
        <w:t xml:space="preserve">Handwriting is taught in discrete sessions, separate from Phonics, and achieves Fidelity with the Reading Framework (2023).  </w:t>
      </w:r>
    </w:p>
    <w:p w14:paraId="0C41F8DD" w14:textId="77777777" w:rsidR="0078251F" w:rsidRPr="0078251F" w:rsidRDefault="0078251F" w:rsidP="0078251F">
      <w:pPr>
        <w:pStyle w:val="ListParagraph"/>
        <w:rPr>
          <w:rFonts w:ascii="Garamond" w:hAnsi="Garamond" w:cs="Arial"/>
          <w:sz w:val="24"/>
        </w:rPr>
      </w:pPr>
    </w:p>
    <w:p w14:paraId="59F4DBE6" w14:textId="77777777" w:rsidR="0078251F" w:rsidRPr="0078251F" w:rsidRDefault="0078251F" w:rsidP="0078251F">
      <w:pPr>
        <w:pStyle w:val="ListParagraph"/>
        <w:numPr>
          <w:ilvl w:val="1"/>
          <w:numId w:val="17"/>
        </w:numPr>
        <w:spacing w:after="0"/>
        <w:rPr>
          <w:rFonts w:ascii="Garamond" w:hAnsi="Garamond" w:cs="Arial"/>
          <w:sz w:val="24"/>
        </w:rPr>
      </w:pPr>
      <w:r w:rsidRPr="0078251F">
        <w:rPr>
          <w:rFonts w:ascii="Garamond" w:hAnsi="Garamond" w:cs="Arial"/>
          <w:sz w:val="24"/>
        </w:rPr>
        <w:t>Pupils in EYFS and KS1 do daily handwriting sessions of at least 20 minutes.  Thereafter time allocation to maintain handwriting development and increase speed and flow, will be regular but at the discretion of the class teacher so long as appropriate progression continues to be made. Handwriting practice takes place on the 6-lined (or 3-lined or 9-lined if appropriate) Kinetic Letters white boards, supported by visits to Sand Trays, with a transition to books via the ‘Practice Patch’ and the checking of weekly targets in other curriculum (subject) books.</w:t>
      </w:r>
    </w:p>
    <w:p w14:paraId="21A4E770" w14:textId="77777777" w:rsidR="0078251F" w:rsidRPr="0078251F" w:rsidRDefault="0078251F" w:rsidP="0078251F">
      <w:pPr>
        <w:pStyle w:val="ListParagraph"/>
        <w:rPr>
          <w:rFonts w:ascii="Garamond" w:hAnsi="Garamond" w:cs="Arial"/>
          <w:sz w:val="24"/>
        </w:rPr>
      </w:pPr>
    </w:p>
    <w:p w14:paraId="4E4F8835" w14:textId="77777777" w:rsidR="0078251F" w:rsidRPr="0078251F" w:rsidRDefault="0078251F" w:rsidP="0078251F">
      <w:pPr>
        <w:pStyle w:val="ListParagraph"/>
        <w:numPr>
          <w:ilvl w:val="1"/>
          <w:numId w:val="17"/>
        </w:numPr>
        <w:spacing w:after="0"/>
        <w:rPr>
          <w:rFonts w:ascii="Garamond" w:hAnsi="Garamond" w:cs="Arial"/>
          <w:sz w:val="24"/>
        </w:rPr>
      </w:pPr>
      <w:r w:rsidRPr="0078251F">
        <w:rPr>
          <w:rFonts w:ascii="Garamond" w:hAnsi="Garamond" w:cs="Arial"/>
          <w:sz w:val="24"/>
        </w:rPr>
        <w:t>The majority of the time, sessions are taught to the whole class with differentiation enabled Kinetic Letters strategies and resources. Reinforcement may take place in small groups and/or individually.</w:t>
      </w:r>
    </w:p>
    <w:p w14:paraId="5C292EE5" w14:textId="77777777" w:rsidR="0078251F" w:rsidRPr="0078251F" w:rsidRDefault="0078251F" w:rsidP="0078251F">
      <w:pPr>
        <w:pStyle w:val="ListParagraph"/>
        <w:rPr>
          <w:rFonts w:ascii="Garamond" w:hAnsi="Garamond" w:cs="Arial"/>
          <w:sz w:val="24"/>
        </w:rPr>
      </w:pPr>
    </w:p>
    <w:p w14:paraId="32F8F8A2" w14:textId="77777777" w:rsidR="0078251F" w:rsidRPr="0078251F" w:rsidRDefault="0078251F" w:rsidP="0078251F">
      <w:pPr>
        <w:pStyle w:val="ListParagraph"/>
        <w:numPr>
          <w:ilvl w:val="1"/>
          <w:numId w:val="17"/>
        </w:numPr>
        <w:spacing w:after="0"/>
        <w:rPr>
          <w:rFonts w:ascii="Garamond" w:hAnsi="Garamond" w:cs="Arial"/>
          <w:sz w:val="24"/>
        </w:rPr>
      </w:pPr>
      <w:r w:rsidRPr="0078251F">
        <w:rPr>
          <w:rFonts w:ascii="Garamond" w:hAnsi="Garamond" w:cs="Arial"/>
          <w:sz w:val="24"/>
        </w:rPr>
        <w:t xml:space="preserve">Strategies to build physical strength for handwriting are integrated into general school life and provision for EYFS. </w:t>
      </w:r>
    </w:p>
    <w:p w14:paraId="146738D8" w14:textId="77777777" w:rsidR="0078251F" w:rsidRPr="0078251F" w:rsidRDefault="0078251F" w:rsidP="0078251F">
      <w:pPr>
        <w:pStyle w:val="ListParagraph"/>
        <w:rPr>
          <w:rFonts w:ascii="Garamond" w:hAnsi="Garamond" w:cs="Arial"/>
          <w:sz w:val="24"/>
        </w:rPr>
      </w:pPr>
    </w:p>
    <w:p w14:paraId="56FC6FB7" w14:textId="77777777" w:rsidR="0078251F" w:rsidRPr="0078251F" w:rsidRDefault="0078251F" w:rsidP="0078251F">
      <w:pPr>
        <w:pStyle w:val="ListParagraph"/>
        <w:numPr>
          <w:ilvl w:val="1"/>
          <w:numId w:val="17"/>
        </w:numPr>
        <w:spacing w:after="0"/>
        <w:rPr>
          <w:rFonts w:ascii="Garamond" w:hAnsi="Garamond" w:cs="Arial"/>
          <w:sz w:val="24"/>
        </w:rPr>
      </w:pPr>
      <w:r w:rsidRPr="0078251F">
        <w:rPr>
          <w:rFonts w:ascii="Garamond" w:hAnsi="Garamond" w:cs="Arial"/>
          <w:sz w:val="24"/>
        </w:rPr>
        <w:lastRenderedPageBreak/>
        <w:t xml:space="preserve">The Digital Teaching Turtle (DTT), is used as a front of classroom teaching aide to animate letters and animate the strategies for Pencil Hold and Writing Positions. </w:t>
      </w:r>
    </w:p>
    <w:p w14:paraId="2D5690A1" w14:textId="58272A7D" w:rsidR="0078251F" w:rsidRDefault="0078251F" w:rsidP="0078251F">
      <w:pPr>
        <w:rPr>
          <w:rFonts w:ascii="Garamond" w:hAnsi="Garamond" w:cs="Arial"/>
          <w:sz w:val="24"/>
        </w:rPr>
      </w:pPr>
    </w:p>
    <w:tbl>
      <w:tblPr>
        <w:tblStyle w:val="TableGrid"/>
        <w:tblW w:w="0" w:type="auto"/>
        <w:tblLook w:val="04A0" w:firstRow="1" w:lastRow="0" w:firstColumn="1" w:lastColumn="0" w:noHBand="0" w:noVBand="1"/>
      </w:tblPr>
      <w:tblGrid>
        <w:gridCol w:w="9061"/>
      </w:tblGrid>
      <w:tr w:rsidR="0078251F" w14:paraId="2858191A" w14:textId="77777777" w:rsidTr="0078251F">
        <w:tc>
          <w:tcPr>
            <w:tcW w:w="9061" w:type="dxa"/>
            <w:shd w:val="clear" w:color="auto" w:fill="FFFF00"/>
          </w:tcPr>
          <w:p w14:paraId="4A1F8E73" w14:textId="77777777" w:rsidR="0078251F" w:rsidRPr="0078251F" w:rsidRDefault="0078251F" w:rsidP="0078251F">
            <w:pPr>
              <w:pStyle w:val="ListParagraph"/>
              <w:numPr>
                <w:ilvl w:val="0"/>
                <w:numId w:val="17"/>
              </w:numPr>
              <w:spacing w:after="0"/>
              <w:rPr>
                <w:rFonts w:ascii="Garamond" w:hAnsi="Garamond" w:cs="Arial"/>
                <w:sz w:val="28"/>
                <w:szCs w:val="28"/>
              </w:rPr>
            </w:pPr>
            <w:r w:rsidRPr="0078251F">
              <w:rPr>
                <w:rFonts w:ascii="Garamond" w:hAnsi="Garamond" w:cs="Arial"/>
                <w:b/>
                <w:sz w:val="28"/>
                <w:szCs w:val="28"/>
              </w:rPr>
              <w:t>Assessment</w:t>
            </w:r>
          </w:p>
          <w:p w14:paraId="4EFBAE3C" w14:textId="77777777" w:rsidR="0078251F" w:rsidRDefault="0078251F" w:rsidP="0078251F">
            <w:pPr>
              <w:rPr>
                <w:rFonts w:ascii="Garamond" w:hAnsi="Garamond" w:cs="Arial"/>
                <w:sz w:val="24"/>
              </w:rPr>
            </w:pPr>
          </w:p>
        </w:tc>
      </w:tr>
    </w:tbl>
    <w:p w14:paraId="7195DC57" w14:textId="77777777" w:rsidR="0078251F" w:rsidRPr="0078251F" w:rsidRDefault="0078251F" w:rsidP="0078251F">
      <w:pPr>
        <w:rPr>
          <w:rFonts w:ascii="Garamond" w:hAnsi="Garamond" w:cs="Arial"/>
          <w:sz w:val="24"/>
        </w:rPr>
      </w:pPr>
    </w:p>
    <w:p w14:paraId="644A7CF0" w14:textId="77777777" w:rsidR="0078251F" w:rsidRPr="0078251F" w:rsidRDefault="0078251F" w:rsidP="0078251F">
      <w:pPr>
        <w:rPr>
          <w:rFonts w:ascii="Garamond" w:hAnsi="Garamond" w:cs="Arial"/>
          <w:sz w:val="24"/>
        </w:rPr>
      </w:pPr>
    </w:p>
    <w:p w14:paraId="18A7F2C2" w14:textId="77777777" w:rsidR="0078251F" w:rsidRPr="0078251F" w:rsidRDefault="0078251F" w:rsidP="0078251F">
      <w:pPr>
        <w:pStyle w:val="ListParagraph"/>
        <w:numPr>
          <w:ilvl w:val="1"/>
          <w:numId w:val="17"/>
        </w:numPr>
        <w:spacing w:after="0"/>
        <w:rPr>
          <w:rFonts w:ascii="Garamond" w:hAnsi="Garamond" w:cs="Arial"/>
          <w:sz w:val="24"/>
        </w:rPr>
      </w:pPr>
      <w:r w:rsidRPr="0078251F">
        <w:rPr>
          <w:rFonts w:ascii="Garamond" w:hAnsi="Garamond" w:cs="Arial"/>
          <w:sz w:val="24"/>
        </w:rPr>
        <w:t>The Teacher Assessment Framework in the National Curriculum will apply to each pupil when their progress is being assessed at the end of KS1 and KS2 (see Appendix 2).  Prior to these two measurement points, teachers will use the Kinetic Letters assessment guides on a daily basis (Appendix 3). Marking of work by teachers will be positive and self-correction by pupils will be encouraged.</w:t>
      </w:r>
    </w:p>
    <w:p w14:paraId="7E18C1B5" w14:textId="77777777" w:rsidR="0078251F" w:rsidRPr="0078251F" w:rsidRDefault="0078251F" w:rsidP="0078251F">
      <w:pPr>
        <w:pStyle w:val="ListParagraph"/>
        <w:ind w:left="792"/>
        <w:rPr>
          <w:rFonts w:ascii="Garamond" w:hAnsi="Garamond" w:cs="Arial"/>
          <w:sz w:val="24"/>
        </w:rPr>
      </w:pPr>
    </w:p>
    <w:p w14:paraId="16CC36AA" w14:textId="77777777" w:rsidR="0078251F" w:rsidRPr="0078251F" w:rsidRDefault="0078251F" w:rsidP="0078251F">
      <w:pPr>
        <w:pStyle w:val="ListParagraph"/>
        <w:numPr>
          <w:ilvl w:val="1"/>
          <w:numId w:val="17"/>
        </w:numPr>
        <w:spacing w:after="0"/>
        <w:rPr>
          <w:rFonts w:ascii="Garamond" w:hAnsi="Garamond" w:cs="Arial"/>
          <w:sz w:val="24"/>
        </w:rPr>
      </w:pPr>
      <w:r w:rsidRPr="0078251F">
        <w:rPr>
          <w:rFonts w:ascii="Garamond" w:hAnsi="Garamond" w:cs="Arial"/>
          <w:sz w:val="24"/>
        </w:rPr>
        <w:t xml:space="preserve">Formative and summative assessment is built into the structure of the S.T.A.R.T. handwriting session and teachers and pupils use the Kinetic Letters strategy of </w:t>
      </w:r>
      <w:r w:rsidRPr="0078251F">
        <w:rPr>
          <w:rFonts w:ascii="Garamond" w:hAnsi="Garamond" w:cs="Arial"/>
          <w:b/>
          <w:bCs/>
          <w:sz w:val="24"/>
        </w:rPr>
        <w:t>A</w:t>
      </w:r>
      <w:r w:rsidRPr="0078251F">
        <w:rPr>
          <w:rFonts w:ascii="Garamond" w:hAnsi="Garamond" w:cs="Arial"/>
          <w:sz w:val="24"/>
        </w:rPr>
        <w:t xml:space="preserve">ssess, </w:t>
      </w:r>
      <w:r w:rsidRPr="0078251F">
        <w:rPr>
          <w:rFonts w:ascii="Garamond" w:hAnsi="Garamond" w:cs="Arial"/>
          <w:b/>
          <w:bCs/>
          <w:sz w:val="24"/>
        </w:rPr>
        <w:t>D</w:t>
      </w:r>
      <w:r w:rsidRPr="0078251F">
        <w:rPr>
          <w:rFonts w:ascii="Garamond" w:hAnsi="Garamond" w:cs="Arial"/>
          <w:sz w:val="24"/>
        </w:rPr>
        <w:t xml:space="preserve">etect, </w:t>
      </w:r>
      <w:r w:rsidRPr="0078251F">
        <w:rPr>
          <w:rFonts w:ascii="Garamond" w:hAnsi="Garamond" w:cs="Arial"/>
          <w:b/>
          <w:bCs/>
          <w:sz w:val="24"/>
        </w:rPr>
        <w:t>C</w:t>
      </w:r>
      <w:r w:rsidRPr="0078251F">
        <w:rPr>
          <w:rFonts w:ascii="Garamond" w:hAnsi="Garamond" w:cs="Arial"/>
          <w:sz w:val="24"/>
        </w:rPr>
        <w:t xml:space="preserve">orrect (ADC) for all Threads of Kinetic Letters. This is both during specific handwriting sessions, and when monitoring the transfer of the physical and cognitive handwriting skills into daily classwork. </w:t>
      </w:r>
    </w:p>
    <w:p w14:paraId="19E46B4B" w14:textId="1FBD80D6" w:rsidR="0078251F" w:rsidRPr="007634EE" w:rsidRDefault="0078251F" w:rsidP="007634EE">
      <w:pPr>
        <w:rPr>
          <w:rFonts w:ascii="Garamond" w:hAnsi="Garamond" w:cs="Arial"/>
          <w:sz w:val="24"/>
        </w:rPr>
      </w:pPr>
    </w:p>
    <w:p w14:paraId="6AF4ED3E" w14:textId="77777777" w:rsidR="0078251F" w:rsidRPr="0078251F" w:rsidRDefault="0078251F" w:rsidP="0078251F">
      <w:pPr>
        <w:pStyle w:val="ListParagraph"/>
        <w:ind w:left="792"/>
        <w:rPr>
          <w:rFonts w:ascii="Garamond" w:hAnsi="Garamond" w:cs="Arial"/>
          <w:sz w:val="24"/>
        </w:rPr>
      </w:pPr>
      <w:r w:rsidRPr="0078251F">
        <w:rPr>
          <w:rFonts w:ascii="Garamond" w:hAnsi="Garamond" w:cs="Arial"/>
          <w:sz w:val="24"/>
        </w:rPr>
        <w:t xml:space="preserve">Other Kinetic Letters assessment opportunities are listed and linked to the National Curriculum on Appendix 3 of this document. </w:t>
      </w:r>
    </w:p>
    <w:p w14:paraId="513E4AEC" w14:textId="77777777" w:rsidR="0078251F" w:rsidRPr="0078251F" w:rsidRDefault="0078251F" w:rsidP="0078251F">
      <w:pPr>
        <w:rPr>
          <w:rFonts w:ascii="Garamond" w:hAnsi="Garamond" w:cs="Arial"/>
          <w:b/>
          <w:sz w:val="24"/>
        </w:rPr>
      </w:pPr>
    </w:p>
    <w:tbl>
      <w:tblPr>
        <w:tblStyle w:val="TableGrid"/>
        <w:tblW w:w="0" w:type="auto"/>
        <w:tblLook w:val="04A0" w:firstRow="1" w:lastRow="0" w:firstColumn="1" w:lastColumn="0" w:noHBand="0" w:noVBand="1"/>
      </w:tblPr>
      <w:tblGrid>
        <w:gridCol w:w="9061"/>
      </w:tblGrid>
      <w:tr w:rsidR="00B156AF" w14:paraId="13E8E7E1" w14:textId="77777777" w:rsidTr="00B156AF">
        <w:tc>
          <w:tcPr>
            <w:tcW w:w="9061" w:type="dxa"/>
            <w:shd w:val="clear" w:color="auto" w:fill="FFFF00"/>
          </w:tcPr>
          <w:p w14:paraId="2E39E821" w14:textId="77777777" w:rsidR="00B156AF" w:rsidRPr="00B156AF" w:rsidRDefault="00B156AF" w:rsidP="00B156AF">
            <w:pPr>
              <w:pStyle w:val="ListParagraph"/>
              <w:numPr>
                <w:ilvl w:val="0"/>
                <w:numId w:val="17"/>
              </w:numPr>
              <w:spacing w:after="0"/>
              <w:rPr>
                <w:rFonts w:ascii="Garamond" w:hAnsi="Garamond" w:cs="Arial"/>
                <w:b/>
                <w:sz w:val="28"/>
                <w:szCs w:val="28"/>
              </w:rPr>
            </w:pPr>
            <w:r w:rsidRPr="00B156AF">
              <w:rPr>
                <w:rFonts w:ascii="Garamond" w:hAnsi="Garamond" w:cs="Arial"/>
                <w:b/>
                <w:sz w:val="28"/>
                <w:szCs w:val="28"/>
              </w:rPr>
              <w:t>Special Educational Needs and Disability (“SEND”)</w:t>
            </w:r>
          </w:p>
          <w:p w14:paraId="2DEDB942" w14:textId="77777777" w:rsidR="00B156AF" w:rsidRDefault="00B156AF" w:rsidP="0078251F">
            <w:pPr>
              <w:rPr>
                <w:rFonts w:ascii="Garamond" w:hAnsi="Garamond" w:cs="Arial"/>
                <w:b/>
              </w:rPr>
            </w:pPr>
          </w:p>
        </w:tc>
      </w:tr>
    </w:tbl>
    <w:p w14:paraId="5DCD330C" w14:textId="77777777" w:rsidR="0078251F" w:rsidRPr="002E7AD1" w:rsidRDefault="0078251F" w:rsidP="0078251F">
      <w:pPr>
        <w:rPr>
          <w:rFonts w:ascii="Garamond" w:hAnsi="Garamond" w:cs="Arial"/>
          <w:b/>
        </w:rPr>
      </w:pPr>
    </w:p>
    <w:p w14:paraId="50F0CB1E" w14:textId="77777777" w:rsidR="0078251F" w:rsidRPr="002E7AD1" w:rsidRDefault="0078251F" w:rsidP="0078251F">
      <w:pPr>
        <w:rPr>
          <w:rFonts w:ascii="Garamond" w:hAnsi="Garamond" w:cs="Arial"/>
          <w:b/>
        </w:rPr>
      </w:pPr>
    </w:p>
    <w:p w14:paraId="40AD1869" w14:textId="77777777" w:rsidR="0078251F" w:rsidRPr="007634EE" w:rsidRDefault="0078251F" w:rsidP="0078251F">
      <w:pPr>
        <w:pStyle w:val="ListParagraph"/>
        <w:numPr>
          <w:ilvl w:val="1"/>
          <w:numId w:val="17"/>
        </w:numPr>
        <w:spacing w:after="0"/>
        <w:rPr>
          <w:rFonts w:ascii="Garamond" w:hAnsi="Garamond" w:cs="Arial"/>
          <w:sz w:val="24"/>
        </w:rPr>
      </w:pPr>
      <w:r w:rsidRPr="007634EE">
        <w:rPr>
          <w:rFonts w:ascii="Garamond" w:hAnsi="Garamond" w:cs="Arial"/>
          <w:sz w:val="24"/>
        </w:rPr>
        <w:t>The School’s SEND policy applies. However, it should be noted that the Kinetic Letters programme is applicable to pupils with dyslexic and dyspraxia (developmental co-ordination disorder).</w:t>
      </w:r>
    </w:p>
    <w:p w14:paraId="4B8E5E2B" w14:textId="138C5E3B" w:rsidR="0078251F" w:rsidRDefault="0078251F" w:rsidP="0078251F">
      <w:pPr>
        <w:rPr>
          <w:rFonts w:ascii="Garamond" w:hAnsi="Garamond" w:cs="Arial"/>
          <w:b/>
        </w:rPr>
      </w:pPr>
    </w:p>
    <w:tbl>
      <w:tblPr>
        <w:tblStyle w:val="TableGrid"/>
        <w:tblW w:w="0" w:type="auto"/>
        <w:tblLook w:val="04A0" w:firstRow="1" w:lastRow="0" w:firstColumn="1" w:lastColumn="0" w:noHBand="0" w:noVBand="1"/>
      </w:tblPr>
      <w:tblGrid>
        <w:gridCol w:w="9061"/>
      </w:tblGrid>
      <w:tr w:rsidR="00B156AF" w14:paraId="3CB4D46E" w14:textId="77777777" w:rsidTr="00B156AF">
        <w:tc>
          <w:tcPr>
            <w:tcW w:w="9061" w:type="dxa"/>
            <w:shd w:val="clear" w:color="auto" w:fill="FFFF00"/>
          </w:tcPr>
          <w:p w14:paraId="156185EF" w14:textId="77777777" w:rsidR="00B156AF" w:rsidRPr="00B156AF" w:rsidRDefault="00B156AF" w:rsidP="00B156AF">
            <w:pPr>
              <w:pStyle w:val="ListParagraph"/>
              <w:numPr>
                <w:ilvl w:val="0"/>
                <w:numId w:val="17"/>
              </w:numPr>
              <w:spacing w:after="0"/>
              <w:rPr>
                <w:rFonts w:ascii="Garamond" w:hAnsi="Garamond" w:cs="Arial"/>
                <w:b/>
                <w:sz w:val="28"/>
                <w:szCs w:val="28"/>
              </w:rPr>
            </w:pPr>
            <w:r w:rsidRPr="00B156AF">
              <w:rPr>
                <w:rFonts w:ascii="Garamond" w:hAnsi="Garamond" w:cs="Arial"/>
                <w:b/>
                <w:sz w:val="28"/>
                <w:szCs w:val="28"/>
              </w:rPr>
              <w:t>Home involvement</w:t>
            </w:r>
          </w:p>
          <w:p w14:paraId="12C578B8" w14:textId="77777777" w:rsidR="00B156AF" w:rsidRDefault="00B156AF" w:rsidP="0078251F">
            <w:pPr>
              <w:rPr>
                <w:rFonts w:ascii="Garamond" w:hAnsi="Garamond" w:cs="Arial"/>
                <w:b/>
              </w:rPr>
            </w:pPr>
          </w:p>
        </w:tc>
      </w:tr>
    </w:tbl>
    <w:p w14:paraId="0B07B27D" w14:textId="77777777" w:rsidR="00B156AF" w:rsidRPr="002E7AD1" w:rsidRDefault="00B156AF" w:rsidP="0078251F">
      <w:pPr>
        <w:rPr>
          <w:rFonts w:ascii="Garamond" w:hAnsi="Garamond" w:cs="Arial"/>
          <w:b/>
        </w:rPr>
      </w:pPr>
    </w:p>
    <w:p w14:paraId="5E902C1D" w14:textId="77777777" w:rsidR="0078251F" w:rsidRPr="007634EE" w:rsidRDefault="0078251F" w:rsidP="0078251F">
      <w:pPr>
        <w:rPr>
          <w:rFonts w:ascii="Garamond" w:hAnsi="Garamond" w:cs="Arial"/>
          <w:b/>
          <w:sz w:val="24"/>
        </w:rPr>
      </w:pPr>
    </w:p>
    <w:p w14:paraId="5BF94D51" w14:textId="77777777" w:rsidR="0078251F" w:rsidRPr="007634EE" w:rsidRDefault="0078251F" w:rsidP="0078251F">
      <w:pPr>
        <w:pStyle w:val="ListParagraph"/>
        <w:numPr>
          <w:ilvl w:val="1"/>
          <w:numId w:val="17"/>
        </w:numPr>
        <w:spacing w:after="0"/>
        <w:rPr>
          <w:rFonts w:ascii="Garamond" w:hAnsi="Garamond" w:cs="Arial"/>
          <w:sz w:val="24"/>
        </w:rPr>
      </w:pPr>
      <w:r w:rsidRPr="007634EE">
        <w:rPr>
          <w:rFonts w:ascii="Garamond" w:hAnsi="Garamond" w:cs="Arial"/>
          <w:sz w:val="24"/>
        </w:rPr>
        <w:t xml:space="preserve">It is important that parents/guardians/carers are involved in supporting the learning of handwriting. Parents will be given details of the handwriting programme and encouraged to purchase Kinetic Letters resources that are used by the </w:t>
      </w:r>
      <w:proofErr w:type="gramStart"/>
      <w:r w:rsidRPr="007634EE">
        <w:rPr>
          <w:rFonts w:ascii="Garamond" w:hAnsi="Garamond" w:cs="Arial"/>
          <w:sz w:val="24"/>
        </w:rPr>
        <w:t>School</w:t>
      </w:r>
      <w:proofErr w:type="gramEnd"/>
      <w:r w:rsidRPr="007634EE">
        <w:rPr>
          <w:rFonts w:ascii="Garamond" w:hAnsi="Garamond" w:cs="Arial"/>
          <w:sz w:val="24"/>
        </w:rPr>
        <w:t>.</w:t>
      </w:r>
    </w:p>
    <w:p w14:paraId="06181524" w14:textId="45679269" w:rsidR="0078251F" w:rsidRDefault="0078251F" w:rsidP="0078251F">
      <w:pPr>
        <w:rPr>
          <w:rFonts w:ascii="Garamond" w:hAnsi="Garamond" w:cs="Arial"/>
          <w:b/>
        </w:rPr>
      </w:pPr>
    </w:p>
    <w:tbl>
      <w:tblPr>
        <w:tblStyle w:val="TableGrid"/>
        <w:tblW w:w="0" w:type="auto"/>
        <w:tblLook w:val="04A0" w:firstRow="1" w:lastRow="0" w:firstColumn="1" w:lastColumn="0" w:noHBand="0" w:noVBand="1"/>
      </w:tblPr>
      <w:tblGrid>
        <w:gridCol w:w="9061"/>
      </w:tblGrid>
      <w:tr w:rsidR="00B156AF" w14:paraId="41BED75E" w14:textId="77777777" w:rsidTr="00B156AF">
        <w:tc>
          <w:tcPr>
            <w:tcW w:w="9061" w:type="dxa"/>
            <w:shd w:val="clear" w:color="auto" w:fill="FFFF00"/>
          </w:tcPr>
          <w:p w14:paraId="3C18DEFE" w14:textId="1D3A3123" w:rsidR="00B156AF" w:rsidRPr="00B156AF" w:rsidRDefault="00B156AF" w:rsidP="00B156AF">
            <w:pPr>
              <w:pStyle w:val="ListParagraph"/>
              <w:numPr>
                <w:ilvl w:val="0"/>
                <w:numId w:val="17"/>
              </w:numPr>
              <w:spacing w:after="0"/>
              <w:rPr>
                <w:rFonts w:ascii="Garamond" w:hAnsi="Garamond" w:cs="Arial"/>
                <w:b/>
                <w:sz w:val="28"/>
                <w:szCs w:val="28"/>
              </w:rPr>
            </w:pPr>
            <w:r w:rsidRPr="00B156AF">
              <w:rPr>
                <w:rFonts w:ascii="Garamond" w:hAnsi="Garamond" w:cs="Arial"/>
                <w:b/>
                <w:sz w:val="28"/>
                <w:szCs w:val="28"/>
              </w:rPr>
              <w:t>Presentation</w:t>
            </w:r>
          </w:p>
          <w:p w14:paraId="37C5FE70" w14:textId="77777777" w:rsidR="00B156AF" w:rsidRDefault="00B156AF" w:rsidP="0078251F">
            <w:pPr>
              <w:rPr>
                <w:rFonts w:ascii="Garamond" w:hAnsi="Garamond" w:cs="Arial"/>
                <w:b/>
              </w:rPr>
            </w:pPr>
          </w:p>
        </w:tc>
      </w:tr>
    </w:tbl>
    <w:p w14:paraId="59838737" w14:textId="77777777" w:rsidR="0078251F" w:rsidRPr="002E7AD1" w:rsidRDefault="0078251F" w:rsidP="0078251F">
      <w:pPr>
        <w:rPr>
          <w:rFonts w:ascii="Garamond" w:hAnsi="Garamond" w:cs="Arial"/>
        </w:rPr>
      </w:pPr>
    </w:p>
    <w:p w14:paraId="25E73E78" w14:textId="77777777" w:rsidR="0078251F" w:rsidRPr="007634EE" w:rsidRDefault="0078251F" w:rsidP="0078251F">
      <w:pPr>
        <w:pStyle w:val="ListParagraph"/>
        <w:numPr>
          <w:ilvl w:val="1"/>
          <w:numId w:val="17"/>
        </w:numPr>
        <w:spacing w:after="0"/>
        <w:rPr>
          <w:rFonts w:ascii="Garamond" w:hAnsi="Garamond" w:cs="Arial"/>
          <w:sz w:val="24"/>
        </w:rPr>
      </w:pPr>
      <w:r w:rsidRPr="007634EE">
        <w:rPr>
          <w:rFonts w:ascii="Garamond" w:hAnsi="Garamond" w:cs="Arial"/>
          <w:sz w:val="24"/>
        </w:rPr>
        <w:t xml:space="preserve">The </w:t>
      </w:r>
      <w:proofErr w:type="gramStart"/>
      <w:r w:rsidRPr="007634EE">
        <w:rPr>
          <w:rFonts w:ascii="Garamond" w:hAnsi="Garamond" w:cs="Arial"/>
          <w:sz w:val="24"/>
        </w:rPr>
        <w:t>School</w:t>
      </w:r>
      <w:proofErr w:type="gramEnd"/>
      <w:r w:rsidRPr="007634EE">
        <w:rPr>
          <w:rFonts w:ascii="Garamond" w:hAnsi="Garamond" w:cs="Arial"/>
          <w:sz w:val="24"/>
        </w:rPr>
        <w:t xml:space="preserve"> will use the Kinetic Letters font for all class and display work produced in the School, ensuring consistent presentation that reinforces handwriting teaching.  The general protocols for pupils’ work </w:t>
      </w:r>
      <w:proofErr w:type="gramStart"/>
      <w:r w:rsidRPr="007634EE">
        <w:rPr>
          <w:rFonts w:ascii="Garamond" w:hAnsi="Garamond" w:cs="Arial"/>
          <w:sz w:val="24"/>
        </w:rPr>
        <w:t>is</w:t>
      </w:r>
      <w:proofErr w:type="gramEnd"/>
      <w:r w:rsidRPr="007634EE">
        <w:rPr>
          <w:rFonts w:ascii="Garamond" w:hAnsi="Garamond" w:cs="Arial"/>
          <w:sz w:val="24"/>
        </w:rPr>
        <w:t xml:space="preserve"> set out in Appendix 5.</w:t>
      </w:r>
    </w:p>
    <w:p w14:paraId="3354543E" w14:textId="77777777" w:rsidR="0078251F" w:rsidRPr="007634EE" w:rsidRDefault="0078251F" w:rsidP="0078251F">
      <w:pPr>
        <w:rPr>
          <w:rFonts w:ascii="Garamond" w:hAnsi="Garamond" w:cs="Arial"/>
          <w:sz w:val="24"/>
        </w:rPr>
      </w:pPr>
    </w:p>
    <w:p w14:paraId="45308F69" w14:textId="77777777" w:rsidR="0078251F" w:rsidRPr="007634EE" w:rsidRDefault="0078251F" w:rsidP="0078251F">
      <w:pPr>
        <w:pStyle w:val="ListParagraph"/>
        <w:numPr>
          <w:ilvl w:val="1"/>
          <w:numId w:val="17"/>
        </w:numPr>
        <w:spacing w:after="0"/>
        <w:rPr>
          <w:rFonts w:ascii="Garamond" w:hAnsi="Garamond" w:cs="Arial"/>
          <w:sz w:val="24"/>
        </w:rPr>
      </w:pPr>
      <w:r w:rsidRPr="007634EE">
        <w:rPr>
          <w:rFonts w:ascii="Garamond" w:hAnsi="Garamond" w:cs="Arial"/>
          <w:sz w:val="24"/>
        </w:rPr>
        <w:lastRenderedPageBreak/>
        <w:t>Class teachers are responsible for displays on the walls of their classrooms which will include the Kinetic Letters Tree with moveable monkeys, Letter Family posters, the weekly target lists and examples of teachers’ and pupils’ handwriting. These will be relevant, up to date, in good condition and reviewed at least once a term.</w:t>
      </w:r>
    </w:p>
    <w:p w14:paraId="72FA9485" w14:textId="2B481FA1" w:rsidR="0078251F" w:rsidRDefault="0078251F" w:rsidP="0078251F">
      <w:pPr>
        <w:rPr>
          <w:rFonts w:ascii="Garamond" w:hAnsi="Garamond" w:cs="Arial"/>
          <w:sz w:val="24"/>
        </w:rPr>
      </w:pPr>
    </w:p>
    <w:tbl>
      <w:tblPr>
        <w:tblStyle w:val="TableGrid"/>
        <w:tblW w:w="0" w:type="auto"/>
        <w:tblLook w:val="04A0" w:firstRow="1" w:lastRow="0" w:firstColumn="1" w:lastColumn="0" w:noHBand="0" w:noVBand="1"/>
      </w:tblPr>
      <w:tblGrid>
        <w:gridCol w:w="9061"/>
      </w:tblGrid>
      <w:tr w:rsidR="007634EE" w14:paraId="63205928" w14:textId="77777777" w:rsidTr="007634EE">
        <w:tc>
          <w:tcPr>
            <w:tcW w:w="9061" w:type="dxa"/>
            <w:shd w:val="clear" w:color="auto" w:fill="FFFF00"/>
          </w:tcPr>
          <w:p w14:paraId="16525597" w14:textId="77777777" w:rsidR="007634EE" w:rsidRPr="007634EE" w:rsidRDefault="007634EE" w:rsidP="007634EE">
            <w:pPr>
              <w:pStyle w:val="ListParagraph"/>
              <w:numPr>
                <w:ilvl w:val="0"/>
                <w:numId w:val="17"/>
              </w:numPr>
              <w:spacing w:after="0"/>
              <w:rPr>
                <w:rFonts w:ascii="Garamond" w:hAnsi="Garamond" w:cs="Arial"/>
                <w:b/>
                <w:sz w:val="28"/>
                <w:szCs w:val="28"/>
              </w:rPr>
            </w:pPr>
            <w:r w:rsidRPr="007634EE">
              <w:rPr>
                <w:rFonts w:ascii="Garamond" w:hAnsi="Garamond" w:cs="Arial"/>
                <w:b/>
                <w:sz w:val="28"/>
                <w:szCs w:val="28"/>
              </w:rPr>
              <w:t>Policy adoption</w:t>
            </w:r>
          </w:p>
          <w:p w14:paraId="6A6295F9" w14:textId="77777777" w:rsidR="007634EE" w:rsidRDefault="007634EE" w:rsidP="0078251F">
            <w:pPr>
              <w:rPr>
                <w:rFonts w:ascii="Garamond" w:hAnsi="Garamond" w:cs="Arial"/>
                <w:sz w:val="24"/>
              </w:rPr>
            </w:pPr>
          </w:p>
        </w:tc>
      </w:tr>
    </w:tbl>
    <w:p w14:paraId="08F21E9C" w14:textId="77777777" w:rsidR="007634EE" w:rsidRPr="007634EE" w:rsidRDefault="007634EE" w:rsidP="0078251F">
      <w:pPr>
        <w:rPr>
          <w:rFonts w:ascii="Garamond" w:hAnsi="Garamond" w:cs="Arial"/>
          <w:sz w:val="24"/>
        </w:rPr>
      </w:pPr>
    </w:p>
    <w:p w14:paraId="0A0BD9E6" w14:textId="77777777" w:rsidR="0078251F" w:rsidRPr="007634EE" w:rsidRDefault="0078251F" w:rsidP="0078251F">
      <w:pPr>
        <w:rPr>
          <w:rStyle w:val="Emphasis"/>
          <w:rFonts w:ascii="Garamond" w:hAnsi="Garamond"/>
          <w:sz w:val="24"/>
        </w:rPr>
      </w:pPr>
    </w:p>
    <w:p w14:paraId="03B307C1" w14:textId="1042C503" w:rsidR="0078251F" w:rsidRPr="007634EE" w:rsidRDefault="0078251F" w:rsidP="0078251F">
      <w:pPr>
        <w:pStyle w:val="ListParagraph"/>
        <w:numPr>
          <w:ilvl w:val="1"/>
          <w:numId w:val="17"/>
        </w:numPr>
        <w:spacing w:after="0"/>
        <w:rPr>
          <w:rFonts w:ascii="Garamond" w:hAnsi="Garamond" w:cs="Arial"/>
          <w:sz w:val="24"/>
        </w:rPr>
      </w:pPr>
      <w:r w:rsidRPr="007634EE">
        <w:rPr>
          <w:rFonts w:ascii="Garamond" w:hAnsi="Garamond" w:cs="Arial"/>
          <w:sz w:val="24"/>
        </w:rPr>
        <w:t>This pol</w:t>
      </w:r>
      <w:r w:rsidR="007634EE" w:rsidRPr="007634EE">
        <w:rPr>
          <w:rFonts w:ascii="Garamond" w:hAnsi="Garamond" w:cs="Arial"/>
          <w:sz w:val="24"/>
        </w:rPr>
        <w:t>icy was adopted in September 2026</w:t>
      </w:r>
      <w:r w:rsidRPr="007634EE">
        <w:rPr>
          <w:rFonts w:ascii="Garamond" w:hAnsi="Garamond" w:cs="Arial"/>
          <w:sz w:val="24"/>
        </w:rPr>
        <w:t xml:space="preserve"> by the School Governors and will be reviewed annually.</w:t>
      </w:r>
    </w:p>
    <w:p w14:paraId="063D1743" w14:textId="77777777" w:rsidR="0078251F" w:rsidRPr="007634EE" w:rsidRDefault="0078251F" w:rsidP="0078251F">
      <w:pPr>
        <w:rPr>
          <w:rFonts w:ascii="Garamond" w:hAnsi="Garamond" w:cs="Arial"/>
          <w:sz w:val="24"/>
        </w:rPr>
      </w:pPr>
    </w:p>
    <w:p w14:paraId="70B215E4" w14:textId="77777777" w:rsidR="0078251F" w:rsidRPr="007634EE" w:rsidRDefault="0078251F" w:rsidP="0078251F">
      <w:pPr>
        <w:rPr>
          <w:rFonts w:ascii="Garamond" w:hAnsi="Garamond" w:cs="Arial"/>
          <w:b/>
          <w:sz w:val="24"/>
        </w:rPr>
      </w:pPr>
    </w:p>
    <w:p w14:paraId="7AFEC0A3" w14:textId="77777777" w:rsidR="0078251F" w:rsidRPr="007634EE" w:rsidRDefault="0078251F" w:rsidP="0078251F">
      <w:pPr>
        <w:rPr>
          <w:rFonts w:ascii="Garamond" w:hAnsi="Garamond" w:cs="Arial"/>
          <w:sz w:val="24"/>
        </w:rPr>
      </w:pPr>
      <w:r w:rsidRPr="007634EE">
        <w:rPr>
          <w:rFonts w:ascii="Garamond" w:hAnsi="Garamond" w:cs="Arial"/>
          <w:sz w:val="24"/>
        </w:rPr>
        <w:t>Signed…………………………………………</w:t>
      </w:r>
      <w:proofErr w:type="gramStart"/>
      <w:r w:rsidRPr="007634EE">
        <w:rPr>
          <w:rFonts w:ascii="Garamond" w:hAnsi="Garamond" w:cs="Arial"/>
          <w:sz w:val="24"/>
        </w:rPr>
        <w:t>…..</w:t>
      </w:r>
      <w:proofErr w:type="gramEnd"/>
    </w:p>
    <w:p w14:paraId="1A313450" w14:textId="77777777" w:rsidR="0078251F" w:rsidRPr="007634EE" w:rsidRDefault="0078251F" w:rsidP="0078251F">
      <w:pPr>
        <w:rPr>
          <w:rFonts w:ascii="Garamond" w:hAnsi="Garamond" w:cs="Arial"/>
          <w:sz w:val="24"/>
        </w:rPr>
      </w:pPr>
      <w:r w:rsidRPr="007634EE">
        <w:rPr>
          <w:rFonts w:ascii="Garamond" w:hAnsi="Garamond" w:cs="Arial"/>
          <w:sz w:val="24"/>
        </w:rPr>
        <w:t>Headteacher</w:t>
      </w:r>
    </w:p>
    <w:p w14:paraId="6CB0A7B8" w14:textId="77777777" w:rsidR="0078251F" w:rsidRPr="007634EE" w:rsidRDefault="0078251F" w:rsidP="0078251F">
      <w:pPr>
        <w:rPr>
          <w:rFonts w:ascii="Garamond" w:hAnsi="Garamond" w:cs="Arial"/>
          <w:sz w:val="24"/>
        </w:rPr>
      </w:pPr>
    </w:p>
    <w:p w14:paraId="501F22B2" w14:textId="77777777" w:rsidR="0078251F" w:rsidRPr="007634EE" w:rsidRDefault="0078251F" w:rsidP="0078251F">
      <w:pPr>
        <w:rPr>
          <w:rFonts w:ascii="Garamond" w:hAnsi="Garamond" w:cs="Arial"/>
          <w:sz w:val="24"/>
        </w:rPr>
      </w:pPr>
    </w:p>
    <w:p w14:paraId="5582F362" w14:textId="77777777" w:rsidR="0078251F" w:rsidRPr="007634EE" w:rsidRDefault="0078251F" w:rsidP="0078251F">
      <w:pPr>
        <w:rPr>
          <w:rFonts w:ascii="Garamond" w:hAnsi="Garamond" w:cs="Arial"/>
          <w:sz w:val="24"/>
        </w:rPr>
      </w:pPr>
      <w:r w:rsidRPr="007634EE">
        <w:rPr>
          <w:rFonts w:ascii="Garamond" w:hAnsi="Garamond" w:cs="Arial"/>
          <w:sz w:val="24"/>
        </w:rPr>
        <w:t>Signed…………………………………………….</w:t>
      </w:r>
    </w:p>
    <w:p w14:paraId="1BBFE5F3" w14:textId="77777777" w:rsidR="0078251F" w:rsidRPr="007634EE" w:rsidRDefault="0078251F" w:rsidP="0078251F">
      <w:pPr>
        <w:rPr>
          <w:rFonts w:ascii="Garamond" w:hAnsi="Garamond" w:cs="Arial"/>
          <w:sz w:val="24"/>
        </w:rPr>
      </w:pPr>
      <w:r w:rsidRPr="007634EE">
        <w:rPr>
          <w:rFonts w:ascii="Garamond" w:hAnsi="Garamond" w:cs="Arial"/>
          <w:sz w:val="24"/>
        </w:rPr>
        <w:t>Chair of Governors</w:t>
      </w:r>
    </w:p>
    <w:p w14:paraId="2BE54B9C" w14:textId="77777777" w:rsidR="0078251F" w:rsidRPr="007634EE" w:rsidRDefault="0078251F" w:rsidP="0078251F">
      <w:pPr>
        <w:rPr>
          <w:rFonts w:ascii="Garamond" w:hAnsi="Garamond" w:cs="Arial"/>
          <w:b/>
          <w:sz w:val="24"/>
        </w:rPr>
      </w:pPr>
    </w:p>
    <w:p w14:paraId="16925938" w14:textId="77777777" w:rsidR="0078251F" w:rsidRPr="007634EE" w:rsidRDefault="0078251F" w:rsidP="0078251F">
      <w:pPr>
        <w:rPr>
          <w:rFonts w:ascii="Garamond" w:hAnsi="Garamond" w:cs="Arial"/>
          <w:b/>
          <w:sz w:val="24"/>
        </w:rPr>
      </w:pPr>
    </w:p>
    <w:p w14:paraId="07758001" w14:textId="77777777" w:rsidR="0078251F" w:rsidRPr="007634EE" w:rsidRDefault="0078251F" w:rsidP="0078251F">
      <w:pPr>
        <w:rPr>
          <w:rFonts w:ascii="Garamond" w:hAnsi="Garamond" w:cs="Arial"/>
          <w:b/>
          <w:sz w:val="24"/>
        </w:rPr>
      </w:pPr>
    </w:p>
    <w:p w14:paraId="41BC64DB" w14:textId="77777777" w:rsidR="0078251F" w:rsidRPr="007634EE" w:rsidRDefault="0078251F" w:rsidP="0078251F">
      <w:pPr>
        <w:rPr>
          <w:rFonts w:ascii="Garamond" w:hAnsi="Garamond" w:cs="Arial"/>
          <w:b/>
          <w:sz w:val="24"/>
        </w:rPr>
      </w:pPr>
    </w:p>
    <w:p w14:paraId="7375EBC3" w14:textId="77777777" w:rsidR="0078251F" w:rsidRPr="002E7AD1" w:rsidRDefault="0078251F" w:rsidP="0078251F">
      <w:pPr>
        <w:rPr>
          <w:rFonts w:ascii="Garamond" w:hAnsi="Garamond" w:cs="Arial"/>
          <w:b/>
        </w:rPr>
      </w:pPr>
    </w:p>
    <w:p w14:paraId="0DE29F9D" w14:textId="77777777" w:rsidR="0078251F" w:rsidRPr="002E7AD1" w:rsidRDefault="0078251F" w:rsidP="0078251F">
      <w:pPr>
        <w:rPr>
          <w:rFonts w:ascii="Garamond" w:hAnsi="Garamond" w:cs="Arial"/>
          <w:b/>
        </w:rPr>
      </w:pPr>
    </w:p>
    <w:p w14:paraId="4A12029B" w14:textId="77777777" w:rsidR="0078251F" w:rsidRPr="002E7AD1" w:rsidRDefault="0078251F" w:rsidP="0078251F">
      <w:pPr>
        <w:rPr>
          <w:rFonts w:ascii="Garamond" w:hAnsi="Garamond" w:cs="Arial"/>
          <w:b/>
        </w:rPr>
      </w:pPr>
    </w:p>
    <w:p w14:paraId="2FFAD378" w14:textId="77777777" w:rsidR="0078251F" w:rsidRPr="002E7AD1" w:rsidRDefault="0078251F" w:rsidP="0078251F">
      <w:pPr>
        <w:rPr>
          <w:rFonts w:ascii="Garamond" w:hAnsi="Garamond" w:cs="Arial"/>
          <w:b/>
        </w:rPr>
      </w:pPr>
    </w:p>
    <w:p w14:paraId="448F704B" w14:textId="77777777" w:rsidR="0078251F" w:rsidRPr="002E7AD1" w:rsidRDefault="0078251F" w:rsidP="0078251F">
      <w:pPr>
        <w:rPr>
          <w:rFonts w:ascii="Garamond" w:hAnsi="Garamond" w:cs="Arial"/>
          <w:b/>
        </w:rPr>
      </w:pPr>
    </w:p>
    <w:p w14:paraId="4DD3D4F2" w14:textId="13652C82" w:rsidR="0078251F" w:rsidRDefault="0078251F" w:rsidP="0078251F">
      <w:pPr>
        <w:rPr>
          <w:rFonts w:ascii="Garamond" w:hAnsi="Garamond" w:cs="Arial"/>
          <w:b/>
        </w:rPr>
      </w:pPr>
    </w:p>
    <w:p w14:paraId="2B692CE0" w14:textId="7CEB694F" w:rsidR="006A25E9" w:rsidRDefault="006A25E9" w:rsidP="0078251F">
      <w:pPr>
        <w:rPr>
          <w:rFonts w:ascii="Garamond" w:hAnsi="Garamond" w:cs="Arial"/>
          <w:b/>
        </w:rPr>
      </w:pPr>
    </w:p>
    <w:p w14:paraId="6E33F707" w14:textId="5A98C725" w:rsidR="006A25E9" w:rsidRDefault="006A25E9" w:rsidP="0078251F">
      <w:pPr>
        <w:rPr>
          <w:rFonts w:ascii="Garamond" w:hAnsi="Garamond" w:cs="Arial"/>
          <w:b/>
        </w:rPr>
      </w:pPr>
    </w:p>
    <w:p w14:paraId="321CBD2B" w14:textId="1391F596" w:rsidR="006A25E9" w:rsidRDefault="006A25E9" w:rsidP="0078251F">
      <w:pPr>
        <w:rPr>
          <w:rFonts w:ascii="Garamond" w:hAnsi="Garamond" w:cs="Arial"/>
          <w:b/>
        </w:rPr>
      </w:pPr>
    </w:p>
    <w:p w14:paraId="61874299" w14:textId="1D12CFE2" w:rsidR="006A25E9" w:rsidRDefault="006A25E9" w:rsidP="0078251F">
      <w:pPr>
        <w:rPr>
          <w:rFonts w:ascii="Garamond" w:hAnsi="Garamond" w:cs="Arial"/>
          <w:b/>
        </w:rPr>
      </w:pPr>
    </w:p>
    <w:p w14:paraId="75BDE4F2" w14:textId="1104FB92" w:rsidR="006A25E9" w:rsidRDefault="006A25E9" w:rsidP="0078251F">
      <w:pPr>
        <w:rPr>
          <w:rFonts w:ascii="Garamond" w:hAnsi="Garamond" w:cs="Arial"/>
          <w:b/>
        </w:rPr>
      </w:pPr>
    </w:p>
    <w:p w14:paraId="0733D9FF" w14:textId="6B3EC9D3" w:rsidR="006A25E9" w:rsidRDefault="006A25E9" w:rsidP="0078251F">
      <w:pPr>
        <w:rPr>
          <w:rFonts w:ascii="Garamond" w:hAnsi="Garamond" w:cs="Arial"/>
          <w:b/>
        </w:rPr>
      </w:pPr>
    </w:p>
    <w:p w14:paraId="62D19AB6" w14:textId="1E292A16" w:rsidR="006A25E9" w:rsidRDefault="006A25E9" w:rsidP="0078251F">
      <w:pPr>
        <w:rPr>
          <w:rFonts w:ascii="Garamond" w:hAnsi="Garamond" w:cs="Arial"/>
          <w:b/>
        </w:rPr>
      </w:pPr>
    </w:p>
    <w:p w14:paraId="2C404C09" w14:textId="39B1B808" w:rsidR="006A25E9" w:rsidRDefault="006A25E9" w:rsidP="0078251F">
      <w:pPr>
        <w:rPr>
          <w:rFonts w:ascii="Garamond" w:hAnsi="Garamond" w:cs="Arial"/>
          <w:b/>
        </w:rPr>
      </w:pPr>
    </w:p>
    <w:p w14:paraId="71EDDEAC" w14:textId="1E58229D" w:rsidR="006A25E9" w:rsidRDefault="006A25E9" w:rsidP="0078251F">
      <w:pPr>
        <w:rPr>
          <w:rFonts w:ascii="Garamond" w:hAnsi="Garamond" w:cs="Arial"/>
          <w:b/>
        </w:rPr>
      </w:pPr>
    </w:p>
    <w:p w14:paraId="363499C2" w14:textId="24E0B17E" w:rsidR="006A25E9" w:rsidRDefault="006A25E9" w:rsidP="0078251F">
      <w:pPr>
        <w:rPr>
          <w:rFonts w:ascii="Garamond" w:hAnsi="Garamond" w:cs="Arial"/>
          <w:b/>
        </w:rPr>
      </w:pPr>
    </w:p>
    <w:p w14:paraId="5B05FE6C" w14:textId="0FFE524C" w:rsidR="006A25E9" w:rsidRDefault="006A25E9" w:rsidP="0078251F">
      <w:pPr>
        <w:rPr>
          <w:rFonts w:ascii="Garamond" w:hAnsi="Garamond" w:cs="Arial"/>
          <w:b/>
        </w:rPr>
      </w:pPr>
    </w:p>
    <w:p w14:paraId="2AA7F804" w14:textId="08AD277B" w:rsidR="006A25E9" w:rsidRDefault="006A25E9" w:rsidP="0078251F">
      <w:pPr>
        <w:rPr>
          <w:rFonts w:ascii="Garamond" w:hAnsi="Garamond" w:cs="Arial"/>
          <w:b/>
        </w:rPr>
      </w:pPr>
    </w:p>
    <w:p w14:paraId="75D0406C" w14:textId="77777777" w:rsidR="006A25E9" w:rsidRPr="002E7AD1" w:rsidRDefault="006A25E9" w:rsidP="0078251F">
      <w:pPr>
        <w:rPr>
          <w:rFonts w:ascii="Garamond" w:hAnsi="Garamond" w:cs="Arial"/>
          <w:b/>
        </w:rPr>
      </w:pPr>
    </w:p>
    <w:p w14:paraId="529D30BD" w14:textId="77777777" w:rsidR="0078251F" w:rsidRPr="006A25E9" w:rsidRDefault="0078251F" w:rsidP="006A25E9">
      <w:pPr>
        <w:jc w:val="center"/>
        <w:rPr>
          <w:rFonts w:ascii="Garamond" w:hAnsi="Garamond" w:cs="Arial"/>
          <w:b/>
          <w:sz w:val="32"/>
          <w:szCs w:val="32"/>
        </w:rPr>
      </w:pPr>
      <w:r w:rsidRPr="006A25E9">
        <w:rPr>
          <w:rFonts w:ascii="Garamond" w:hAnsi="Garamond" w:cs="Arial"/>
          <w:b/>
          <w:sz w:val="32"/>
          <w:szCs w:val="32"/>
        </w:rPr>
        <w:t>Appendix 1</w:t>
      </w:r>
    </w:p>
    <w:p w14:paraId="7363A0EB" w14:textId="77777777" w:rsidR="0078251F" w:rsidRPr="002E7AD1" w:rsidRDefault="0078251F" w:rsidP="0078251F">
      <w:pPr>
        <w:rPr>
          <w:rFonts w:ascii="Garamond" w:hAnsi="Garamond" w:cs="Arial"/>
          <w:b/>
        </w:rPr>
      </w:pPr>
    </w:p>
    <w:p w14:paraId="5021448A" w14:textId="77777777" w:rsidR="0078251F" w:rsidRPr="002E7AD1" w:rsidRDefault="0078251F" w:rsidP="0078251F">
      <w:pPr>
        <w:rPr>
          <w:rFonts w:ascii="Garamond" w:hAnsi="Garamond" w:cs="Arial"/>
          <w:b/>
        </w:rPr>
      </w:pPr>
    </w:p>
    <w:p w14:paraId="274F5500" w14:textId="77777777" w:rsidR="0078251F" w:rsidRPr="006A25E9" w:rsidRDefault="0078251F" w:rsidP="0078251F">
      <w:pPr>
        <w:rPr>
          <w:rFonts w:ascii="Garamond" w:hAnsi="Garamond" w:cs="Arial"/>
          <w:b/>
          <w:sz w:val="24"/>
        </w:rPr>
      </w:pPr>
      <w:r w:rsidRPr="006A25E9">
        <w:rPr>
          <w:rFonts w:ascii="Garamond" w:hAnsi="Garamond" w:cs="Arial"/>
          <w:b/>
          <w:sz w:val="24"/>
        </w:rPr>
        <w:t>Kinetic Letters fonts</w:t>
      </w:r>
    </w:p>
    <w:p w14:paraId="297CA5F0" w14:textId="77777777" w:rsidR="0078251F" w:rsidRPr="006A25E9" w:rsidRDefault="0078251F" w:rsidP="0078251F">
      <w:pPr>
        <w:rPr>
          <w:rFonts w:ascii="Garamond" w:hAnsi="Garamond" w:cs="Arial"/>
          <w:b/>
          <w:sz w:val="24"/>
        </w:rPr>
      </w:pPr>
    </w:p>
    <w:p w14:paraId="2DF69FDC" w14:textId="77777777" w:rsidR="0078251F" w:rsidRPr="006A25E9" w:rsidRDefault="0078251F" w:rsidP="0078251F">
      <w:pPr>
        <w:rPr>
          <w:rFonts w:ascii="Garamond" w:hAnsi="Garamond" w:cs="Arial"/>
          <w:sz w:val="24"/>
        </w:rPr>
      </w:pPr>
      <w:bookmarkStart w:id="0" w:name="_Hlk495585049"/>
      <w:r w:rsidRPr="006A25E9">
        <w:rPr>
          <w:rFonts w:ascii="Garamond" w:hAnsi="Garamond" w:cs="Arial"/>
          <w:sz w:val="24"/>
        </w:rPr>
        <w:t>Lower case Regular:</w:t>
      </w:r>
      <w:r w:rsidRPr="006A25E9">
        <w:rPr>
          <w:rFonts w:ascii="Garamond" w:hAnsi="Garamond" w:cs="Arial"/>
          <w:sz w:val="24"/>
        </w:rPr>
        <w:tab/>
      </w:r>
      <w:r w:rsidRPr="006A25E9">
        <w:rPr>
          <w:rFonts w:ascii="Garamond" w:hAnsi="Garamond" w:cs="Arial"/>
          <w:sz w:val="24"/>
        </w:rPr>
        <w:tab/>
      </w:r>
      <w:proofErr w:type="spellStart"/>
      <w:r w:rsidRPr="006A25E9">
        <w:rPr>
          <w:rFonts w:ascii="Garamond" w:hAnsi="Garamond" w:cs="Arial"/>
          <w:sz w:val="24"/>
        </w:rPr>
        <w:t>abcdefghijklmnopqrstuvwxyz</w:t>
      </w:r>
      <w:proofErr w:type="spellEnd"/>
    </w:p>
    <w:bookmarkEnd w:id="0"/>
    <w:p w14:paraId="695F932F" w14:textId="77777777" w:rsidR="0078251F" w:rsidRPr="006A25E9" w:rsidRDefault="0078251F" w:rsidP="0078251F">
      <w:pPr>
        <w:rPr>
          <w:rFonts w:ascii="Garamond" w:hAnsi="Garamond" w:cs="Arial"/>
          <w:sz w:val="24"/>
        </w:rPr>
      </w:pPr>
    </w:p>
    <w:p w14:paraId="129E713B" w14:textId="77777777" w:rsidR="0078251F" w:rsidRPr="006A25E9" w:rsidRDefault="0078251F" w:rsidP="0078251F">
      <w:pPr>
        <w:rPr>
          <w:rFonts w:ascii="Garamond" w:hAnsi="Garamond" w:cs="Arial"/>
          <w:sz w:val="24"/>
        </w:rPr>
      </w:pPr>
      <w:r w:rsidRPr="006A25E9">
        <w:rPr>
          <w:rFonts w:ascii="Garamond" w:hAnsi="Garamond" w:cs="Arial"/>
          <w:sz w:val="24"/>
        </w:rPr>
        <w:t>Lower case Joined:</w:t>
      </w:r>
      <w:r w:rsidRPr="006A25E9">
        <w:rPr>
          <w:rFonts w:ascii="Garamond" w:hAnsi="Garamond" w:cs="Arial"/>
          <w:sz w:val="24"/>
        </w:rPr>
        <w:tab/>
      </w:r>
      <w:r w:rsidRPr="006A25E9">
        <w:rPr>
          <w:rFonts w:ascii="Garamond" w:hAnsi="Garamond" w:cs="Arial"/>
          <w:sz w:val="24"/>
        </w:rPr>
        <w:tab/>
      </w:r>
      <w:proofErr w:type="spellStart"/>
      <w:r w:rsidRPr="006A25E9">
        <w:rPr>
          <w:rFonts w:ascii="Garamond" w:hAnsi="Garamond" w:cs="Arial"/>
          <w:kern w:val="40"/>
          <w:sz w:val="24"/>
          <w14:ligatures w14:val="all"/>
          <w14:cntxtAlts/>
        </w:rPr>
        <w:t>abcdefghijklmnopqrstuvwxyz</w:t>
      </w:r>
      <w:proofErr w:type="spellEnd"/>
    </w:p>
    <w:p w14:paraId="636AA146" w14:textId="77777777" w:rsidR="0078251F" w:rsidRPr="006A25E9" w:rsidRDefault="0078251F" w:rsidP="0078251F">
      <w:pPr>
        <w:rPr>
          <w:rFonts w:ascii="Garamond" w:hAnsi="Garamond" w:cs="Arial"/>
          <w:sz w:val="24"/>
        </w:rPr>
      </w:pPr>
    </w:p>
    <w:p w14:paraId="0CB9E727" w14:textId="77777777" w:rsidR="0078251F" w:rsidRPr="006A25E9" w:rsidRDefault="0078251F" w:rsidP="0078251F">
      <w:pPr>
        <w:rPr>
          <w:rFonts w:ascii="Garamond" w:hAnsi="Garamond" w:cs="Arial"/>
          <w:sz w:val="24"/>
        </w:rPr>
      </w:pPr>
      <w:r w:rsidRPr="006A25E9">
        <w:rPr>
          <w:rFonts w:ascii="Garamond" w:hAnsi="Garamond" w:cs="Arial"/>
          <w:sz w:val="24"/>
        </w:rPr>
        <w:t>Upper case:</w:t>
      </w:r>
      <w:r w:rsidRPr="006A25E9">
        <w:rPr>
          <w:rFonts w:ascii="Garamond" w:hAnsi="Garamond" w:cs="Arial"/>
          <w:sz w:val="24"/>
        </w:rPr>
        <w:tab/>
      </w:r>
      <w:r w:rsidRPr="006A25E9">
        <w:rPr>
          <w:rFonts w:ascii="Garamond" w:hAnsi="Garamond" w:cs="Arial"/>
          <w:sz w:val="24"/>
        </w:rPr>
        <w:tab/>
      </w:r>
      <w:r w:rsidRPr="006A25E9">
        <w:rPr>
          <w:rFonts w:ascii="Garamond" w:hAnsi="Garamond" w:cs="Arial"/>
          <w:sz w:val="24"/>
        </w:rPr>
        <w:tab/>
        <w:t>ABCDEFGHIJKLMNOPQRSTUVWXYZ</w:t>
      </w:r>
    </w:p>
    <w:p w14:paraId="52E58C26" w14:textId="77777777" w:rsidR="0078251F" w:rsidRPr="006A25E9" w:rsidRDefault="0078251F" w:rsidP="0078251F">
      <w:pPr>
        <w:rPr>
          <w:rFonts w:ascii="Garamond" w:hAnsi="Garamond" w:cs="Arial"/>
          <w:sz w:val="24"/>
        </w:rPr>
      </w:pPr>
    </w:p>
    <w:p w14:paraId="4B3E647F" w14:textId="77777777" w:rsidR="0078251F" w:rsidRPr="006A25E9" w:rsidRDefault="0078251F" w:rsidP="0078251F">
      <w:pPr>
        <w:rPr>
          <w:rFonts w:ascii="Garamond" w:hAnsi="Garamond" w:cs="Arial"/>
          <w:sz w:val="24"/>
        </w:rPr>
      </w:pPr>
      <w:r w:rsidRPr="006A25E9">
        <w:rPr>
          <w:rFonts w:ascii="Garamond" w:hAnsi="Garamond" w:cs="Arial"/>
          <w:sz w:val="24"/>
        </w:rPr>
        <w:t>Numbers:</w:t>
      </w:r>
      <w:r w:rsidRPr="006A25E9">
        <w:rPr>
          <w:rFonts w:ascii="Garamond" w:hAnsi="Garamond" w:cs="Arial"/>
          <w:sz w:val="24"/>
        </w:rPr>
        <w:tab/>
      </w:r>
      <w:r w:rsidRPr="006A25E9">
        <w:rPr>
          <w:rFonts w:ascii="Garamond" w:hAnsi="Garamond" w:cs="Arial"/>
          <w:sz w:val="24"/>
        </w:rPr>
        <w:tab/>
      </w:r>
      <w:r w:rsidRPr="006A25E9">
        <w:rPr>
          <w:rFonts w:ascii="Garamond" w:hAnsi="Garamond" w:cs="Arial"/>
          <w:sz w:val="24"/>
        </w:rPr>
        <w:tab/>
        <w:t>1234567890</w:t>
      </w:r>
    </w:p>
    <w:p w14:paraId="33A23C0C" w14:textId="77777777" w:rsidR="0078251F" w:rsidRPr="006A25E9" w:rsidRDefault="0078251F" w:rsidP="0078251F">
      <w:pPr>
        <w:rPr>
          <w:rFonts w:ascii="Garamond" w:hAnsi="Garamond" w:cs="Arial"/>
          <w:sz w:val="24"/>
        </w:rPr>
      </w:pPr>
    </w:p>
    <w:p w14:paraId="71E65F04" w14:textId="77777777" w:rsidR="0078251F" w:rsidRPr="006A25E9" w:rsidRDefault="0078251F" w:rsidP="0078251F">
      <w:pPr>
        <w:rPr>
          <w:rFonts w:ascii="Garamond" w:hAnsi="Garamond" w:cs="Arial"/>
          <w:b/>
          <w:sz w:val="24"/>
        </w:rPr>
      </w:pPr>
    </w:p>
    <w:p w14:paraId="2DD8014F" w14:textId="77777777" w:rsidR="0078251F" w:rsidRPr="006A25E9" w:rsidRDefault="0078251F" w:rsidP="0078251F">
      <w:pPr>
        <w:rPr>
          <w:rFonts w:ascii="Garamond" w:hAnsi="Garamond" w:cs="Arial"/>
          <w:sz w:val="24"/>
        </w:rPr>
      </w:pPr>
      <w:r w:rsidRPr="006A25E9">
        <w:rPr>
          <w:rFonts w:ascii="Garamond" w:hAnsi="Garamond" w:cs="Arial"/>
          <w:b/>
          <w:sz w:val="24"/>
        </w:rPr>
        <w:t>Letter groups</w:t>
      </w:r>
      <w:r w:rsidRPr="006A25E9">
        <w:rPr>
          <w:rFonts w:ascii="Garamond" w:hAnsi="Garamond" w:cs="Arial"/>
          <w:b/>
          <w:sz w:val="24"/>
        </w:rPr>
        <w:tab/>
        <w:t xml:space="preserve"> </w:t>
      </w:r>
      <w:r w:rsidRPr="006A25E9">
        <w:rPr>
          <w:rFonts w:ascii="Garamond" w:hAnsi="Garamond" w:cs="Arial"/>
          <w:sz w:val="24"/>
        </w:rPr>
        <w:t>(in teaching order)</w:t>
      </w:r>
    </w:p>
    <w:p w14:paraId="52B6FA0E" w14:textId="77777777" w:rsidR="0078251F" w:rsidRPr="006A25E9" w:rsidRDefault="0078251F" w:rsidP="0078251F">
      <w:pPr>
        <w:rPr>
          <w:rFonts w:ascii="Garamond" w:hAnsi="Garamond" w:cs="Arial"/>
          <w:sz w:val="24"/>
        </w:rPr>
      </w:pPr>
    </w:p>
    <w:p w14:paraId="50A3DA6E" w14:textId="77777777" w:rsidR="0078251F" w:rsidRPr="006A25E9" w:rsidRDefault="0078251F" w:rsidP="0078251F">
      <w:pPr>
        <w:rPr>
          <w:rFonts w:ascii="Garamond" w:hAnsi="Garamond" w:cs="Arial"/>
          <w:sz w:val="24"/>
        </w:rPr>
      </w:pPr>
      <w:r w:rsidRPr="006A25E9">
        <w:rPr>
          <w:rFonts w:ascii="Garamond" w:hAnsi="Garamond" w:cs="Arial"/>
          <w:sz w:val="24"/>
        </w:rPr>
        <w:t>Jumper Family:</w:t>
      </w:r>
      <w:r w:rsidRPr="006A25E9">
        <w:rPr>
          <w:rFonts w:ascii="Garamond" w:hAnsi="Garamond" w:cs="Arial"/>
          <w:sz w:val="24"/>
        </w:rPr>
        <w:tab/>
      </w:r>
      <w:r w:rsidRPr="006A25E9">
        <w:rPr>
          <w:rFonts w:ascii="Garamond" w:hAnsi="Garamond" w:cs="Arial"/>
          <w:sz w:val="24"/>
        </w:rPr>
        <w:tab/>
        <w:t xml:space="preserve">            </w:t>
      </w:r>
      <w:proofErr w:type="spellStart"/>
      <w:r w:rsidRPr="006A25E9">
        <w:rPr>
          <w:rFonts w:ascii="Garamond" w:hAnsi="Garamond" w:cs="Arial"/>
          <w:sz w:val="24"/>
        </w:rPr>
        <w:t>hnmrbp</w:t>
      </w:r>
      <w:proofErr w:type="spellEnd"/>
    </w:p>
    <w:p w14:paraId="38FF84A7" w14:textId="77777777" w:rsidR="0078251F" w:rsidRPr="006A25E9" w:rsidRDefault="0078251F" w:rsidP="0078251F">
      <w:pPr>
        <w:rPr>
          <w:rFonts w:ascii="Garamond" w:hAnsi="Garamond" w:cs="Arial"/>
          <w:sz w:val="24"/>
        </w:rPr>
      </w:pPr>
    </w:p>
    <w:p w14:paraId="3D90DA94" w14:textId="77777777" w:rsidR="0078251F" w:rsidRPr="006A25E9" w:rsidRDefault="0078251F" w:rsidP="0078251F">
      <w:pPr>
        <w:rPr>
          <w:rFonts w:ascii="Garamond" w:hAnsi="Garamond" w:cs="Arial"/>
          <w:sz w:val="24"/>
        </w:rPr>
      </w:pPr>
      <w:r w:rsidRPr="006A25E9">
        <w:rPr>
          <w:rFonts w:ascii="Garamond" w:hAnsi="Garamond" w:cs="Arial"/>
          <w:sz w:val="24"/>
        </w:rPr>
        <w:t>Abracadabra Family</w:t>
      </w:r>
      <w:r w:rsidRPr="006A25E9">
        <w:rPr>
          <w:rFonts w:ascii="Garamond" w:hAnsi="Garamond" w:cs="Arial"/>
          <w:sz w:val="24"/>
        </w:rPr>
        <w:tab/>
      </w:r>
      <w:r w:rsidRPr="006A25E9">
        <w:rPr>
          <w:rFonts w:ascii="Garamond" w:hAnsi="Garamond" w:cs="Arial"/>
          <w:sz w:val="24"/>
        </w:rPr>
        <w:tab/>
      </w:r>
      <w:proofErr w:type="spellStart"/>
      <w:r w:rsidRPr="006A25E9">
        <w:rPr>
          <w:rFonts w:ascii="Garamond" w:hAnsi="Garamond" w:cs="Arial"/>
          <w:sz w:val="24"/>
        </w:rPr>
        <w:t>coadgsq</w:t>
      </w:r>
      <w:proofErr w:type="spellEnd"/>
    </w:p>
    <w:p w14:paraId="791E266B" w14:textId="77777777" w:rsidR="0078251F" w:rsidRPr="006A25E9" w:rsidRDefault="0078251F" w:rsidP="0078251F">
      <w:pPr>
        <w:rPr>
          <w:rFonts w:ascii="Garamond" w:hAnsi="Garamond" w:cs="Arial"/>
          <w:sz w:val="24"/>
        </w:rPr>
      </w:pPr>
    </w:p>
    <w:p w14:paraId="14B4E217" w14:textId="77777777" w:rsidR="0078251F" w:rsidRPr="006A25E9" w:rsidRDefault="0078251F" w:rsidP="0078251F">
      <w:pPr>
        <w:rPr>
          <w:rFonts w:ascii="Garamond" w:hAnsi="Garamond" w:cs="Arial"/>
          <w:sz w:val="24"/>
        </w:rPr>
      </w:pPr>
      <w:r w:rsidRPr="006A25E9">
        <w:rPr>
          <w:rFonts w:ascii="Garamond" w:hAnsi="Garamond" w:cs="Arial"/>
          <w:sz w:val="24"/>
        </w:rPr>
        <w:t>Special Squirter</w:t>
      </w:r>
      <w:r w:rsidRPr="006A25E9">
        <w:rPr>
          <w:rFonts w:ascii="Garamond" w:hAnsi="Garamond" w:cs="Arial"/>
          <w:sz w:val="24"/>
        </w:rPr>
        <w:tab/>
      </w:r>
      <w:r w:rsidRPr="006A25E9">
        <w:rPr>
          <w:rFonts w:ascii="Garamond" w:hAnsi="Garamond" w:cs="Arial"/>
          <w:sz w:val="24"/>
        </w:rPr>
        <w:tab/>
        <w:t>e</w:t>
      </w:r>
    </w:p>
    <w:p w14:paraId="7A5252B6" w14:textId="77777777" w:rsidR="0078251F" w:rsidRPr="006A25E9" w:rsidRDefault="0078251F" w:rsidP="0078251F">
      <w:pPr>
        <w:rPr>
          <w:rFonts w:ascii="Garamond" w:hAnsi="Garamond" w:cs="Arial"/>
          <w:sz w:val="24"/>
        </w:rPr>
      </w:pPr>
    </w:p>
    <w:p w14:paraId="433BFF76" w14:textId="77777777" w:rsidR="0078251F" w:rsidRPr="006A25E9" w:rsidRDefault="0078251F" w:rsidP="0078251F">
      <w:pPr>
        <w:rPr>
          <w:rFonts w:ascii="Garamond" w:hAnsi="Garamond" w:cs="Arial"/>
          <w:sz w:val="24"/>
        </w:rPr>
      </w:pPr>
      <w:r w:rsidRPr="006A25E9">
        <w:rPr>
          <w:rFonts w:ascii="Garamond" w:hAnsi="Garamond" w:cs="Arial"/>
          <w:sz w:val="24"/>
        </w:rPr>
        <w:t>Window Cleaner Family:</w:t>
      </w:r>
      <w:r w:rsidRPr="006A25E9">
        <w:rPr>
          <w:rFonts w:ascii="Garamond" w:hAnsi="Garamond" w:cs="Arial"/>
          <w:sz w:val="24"/>
        </w:rPr>
        <w:tab/>
      </w:r>
      <w:proofErr w:type="spellStart"/>
      <w:r w:rsidRPr="006A25E9">
        <w:rPr>
          <w:rFonts w:ascii="Garamond" w:hAnsi="Garamond" w:cs="Arial"/>
          <w:sz w:val="24"/>
        </w:rPr>
        <w:t>ltiu</w:t>
      </w:r>
      <w:proofErr w:type="spellEnd"/>
    </w:p>
    <w:p w14:paraId="6FC428B5" w14:textId="77777777" w:rsidR="0078251F" w:rsidRPr="006A25E9" w:rsidRDefault="0078251F" w:rsidP="0078251F">
      <w:pPr>
        <w:rPr>
          <w:rFonts w:ascii="Garamond" w:hAnsi="Garamond" w:cs="Arial"/>
          <w:sz w:val="24"/>
        </w:rPr>
      </w:pPr>
    </w:p>
    <w:p w14:paraId="535A9599" w14:textId="77777777" w:rsidR="0078251F" w:rsidRPr="006A25E9" w:rsidRDefault="0078251F" w:rsidP="0078251F">
      <w:pPr>
        <w:rPr>
          <w:rFonts w:ascii="Garamond" w:hAnsi="Garamond" w:cs="Arial"/>
          <w:sz w:val="24"/>
        </w:rPr>
      </w:pPr>
      <w:r w:rsidRPr="006A25E9">
        <w:rPr>
          <w:rFonts w:ascii="Garamond" w:hAnsi="Garamond" w:cs="Arial"/>
          <w:sz w:val="24"/>
        </w:rPr>
        <w:t>Fisher Family:</w:t>
      </w:r>
      <w:r w:rsidRPr="006A25E9">
        <w:rPr>
          <w:rFonts w:ascii="Garamond" w:hAnsi="Garamond" w:cs="Arial"/>
          <w:sz w:val="24"/>
        </w:rPr>
        <w:tab/>
      </w:r>
      <w:r w:rsidRPr="006A25E9">
        <w:rPr>
          <w:rFonts w:ascii="Garamond" w:hAnsi="Garamond" w:cs="Arial"/>
          <w:sz w:val="24"/>
        </w:rPr>
        <w:tab/>
      </w:r>
      <w:r w:rsidRPr="006A25E9">
        <w:rPr>
          <w:rFonts w:ascii="Garamond" w:hAnsi="Garamond" w:cs="Arial"/>
          <w:sz w:val="24"/>
        </w:rPr>
        <w:tab/>
      </w:r>
      <w:proofErr w:type="spellStart"/>
      <w:r w:rsidRPr="006A25E9">
        <w:rPr>
          <w:rFonts w:ascii="Garamond" w:hAnsi="Garamond" w:cs="Arial"/>
          <w:sz w:val="24"/>
        </w:rPr>
        <w:t>jgfy</w:t>
      </w:r>
      <w:proofErr w:type="spellEnd"/>
    </w:p>
    <w:p w14:paraId="5529F382" w14:textId="77777777" w:rsidR="0078251F" w:rsidRPr="006A25E9" w:rsidRDefault="0078251F" w:rsidP="0078251F">
      <w:pPr>
        <w:rPr>
          <w:rFonts w:ascii="Garamond" w:hAnsi="Garamond" w:cs="Arial"/>
          <w:sz w:val="24"/>
        </w:rPr>
      </w:pPr>
    </w:p>
    <w:p w14:paraId="456FB5C4" w14:textId="77777777" w:rsidR="0078251F" w:rsidRPr="006A25E9" w:rsidRDefault="0078251F" w:rsidP="0078251F">
      <w:pPr>
        <w:rPr>
          <w:rFonts w:ascii="Garamond" w:hAnsi="Garamond" w:cs="Arial"/>
          <w:sz w:val="24"/>
        </w:rPr>
      </w:pPr>
      <w:r w:rsidRPr="006A25E9">
        <w:rPr>
          <w:rFonts w:ascii="Garamond" w:hAnsi="Garamond" w:cs="Arial"/>
          <w:sz w:val="24"/>
        </w:rPr>
        <w:t>Slider Family:</w:t>
      </w:r>
      <w:r w:rsidRPr="006A25E9">
        <w:rPr>
          <w:rFonts w:ascii="Garamond" w:hAnsi="Garamond" w:cs="Arial"/>
          <w:sz w:val="24"/>
        </w:rPr>
        <w:tab/>
      </w:r>
      <w:r w:rsidRPr="006A25E9">
        <w:rPr>
          <w:rFonts w:ascii="Garamond" w:hAnsi="Garamond" w:cs="Arial"/>
          <w:sz w:val="24"/>
        </w:rPr>
        <w:tab/>
      </w:r>
      <w:r w:rsidRPr="006A25E9">
        <w:rPr>
          <w:rFonts w:ascii="Garamond" w:hAnsi="Garamond" w:cs="Arial"/>
          <w:sz w:val="24"/>
        </w:rPr>
        <w:tab/>
      </w:r>
      <w:proofErr w:type="spellStart"/>
      <w:r w:rsidRPr="006A25E9">
        <w:rPr>
          <w:rFonts w:ascii="Garamond" w:hAnsi="Garamond" w:cs="Arial"/>
          <w:sz w:val="24"/>
        </w:rPr>
        <w:t>vwxzk</w:t>
      </w:r>
      <w:proofErr w:type="spellEnd"/>
    </w:p>
    <w:p w14:paraId="699CFD7D" w14:textId="77777777" w:rsidR="0078251F" w:rsidRPr="006A25E9" w:rsidRDefault="0078251F" w:rsidP="0078251F">
      <w:pPr>
        <w:rPr>
          <w:rFonts w:ascii="Garamond" w:hAnsi="Garamond" w:cs="Arial"/>
          <w:sz w:val="24"/>
        </w:rPr>
      </w:pPr>
    </w:p>
    <w:p w14:paraId="46B583B8" w14:textId="77777777" w:rsidR="0078251F" w:rsidRPr="006A25E9" w:rsidRDefault="0078251F" w:rsidP="0078251F">
      <w:pPr>
        <w:rPr>
          <w:rFonts w:ascii="Garamond" w:hAnsi="Garamond" w:cs="Arial"/>
          <w:sz w:val="24"/>
        </w:rPr>
      </w:pPr>
      <w:r w:rsidRPr="006A25E9">
        <w:rPr>
          <w:rFonts w:ascii="Garamond" w:hAnsi="Garamond" w:cs="Arial"/>
          <w:sz w:val="24"/>
        </w:rPr>
        <w:t>Pushing numbers:</w:t>
      </w:r>
      <w:r w:rsidRPr="006A25E9">
        <w:rPr>
          <w:rFonts w:ascii="Garamond" w:hAnsi="Garamond" w:cs="Arial"/>
          <w:sz w:val="24"/>
        </w:rPr>
        <w:tab/>
      </w:r>
      <w:r w:rsidRPr="006A25E9">
        <w:rPr>
          <w:rFonts w:ascii="Garamond" w:hAnsi="Garamond" w:cs="Arial"/>
          <w:sz w:val="24"/>
        </w:rPr>
        <w:tab/>
        <w:t>2357</w:t>
      </w:r>
    </w:p>
    <w:p w14:paraId="3C8B057B" w14:textId="77777777" w:rsidR="0078251F" w:rsidRPr="006A25E9" w:rsidRDefault="0078251F" w:rsidP="0078251F">
      <w:pPr>
        <w:rPr>
          <w:rFonts w:ascii="Garamond" w:hAnsi="Garamond" w:cs="Arial"/>
          <w:sz w:val="24"/>
        </w:rPr>
      </w:pPr>
    </w:p>
    <w:p w14:paraId="3C5E1F25" w14:textId="77777777" w:rsidR="0078251F" w:rsidRPr="006A25E9" w:rsidRDefault="0078251F" w:rsidP="0078251F">
      <w:pPr>
        <w:rPr>
          <w:rFonts w:ascii="Garamond" w:hAnsi="Garamond" w:cs="Arial"/>
          <w:sz w:val="24"/>
        </w:rPr>
      </w:pPr>
      <w:r w:rsidRPr="006A25E9">
        <w:rPr>
          <w:rFonts w:ascii="Garamond" w:hAnsi="Garamond" w:cs="Arial"/>
          <w:sz w:val="24"/>
        </w:rPr>
        <w:t>Pulling numbers:</w:t>
      </w:r>
      <w:r w:rsidRPr="006A25E9">
        <w:rPr>
          <w:rFonts w:ascii="Garamond" w:hAnsi="Garamond" w:cs="Arial"/>
          <w:sz w:val="24"/>
        </w:rPr>
        <w:tab/>
      </w:r>
      <w:r w:rsidRPr="006A25E9">
        <w:rPr>
          <w:rFonts w:ascii="Garamond" w:hAnsi="Garamond" w:cs="Arial"/>
          <w:sz w:val="24"/>
        </w:rPr>
        <w:tab/>
        <w:t xml:space="preserve">068914 </w:t>
      </w:r>
      <w:bookmarkStart w:id="1" w:name="_Hlk172550156"/>
    </w:p>
    <w:p w14:paraId="01DD91A8" w14:textId="77777777" w:rsidR="0078251F" w:rsidRPr="006A25E9" w:rsidRDefault="0078251F" w:rsidP="0078251F">
      <w:pPr>
        <w:rPr>
          <w:rFonts w:ascii="Garamond" w:hAnsi="Garamond" w:cs="Arial"/>
          <w:b/>
          <w:bCs/>
          <w:sz w:val="24"/>
        </w:rPr>
      </w:pPr>
    </w:p>
    <w:p w14:paraId="2C298AE3" w14:textId="77777777" w:rsidR="0078251F" w:rsidRPr="006A25E9" w:rsidRDefault="0078251F" w:rsidP="0078251F">
      <w:pPr>
        <w:rPr>
          <w:rFonts w:ascii="Garamond" w:hAnsi="Garamond" w:cs="Arial"/>
          <w:sz w:val="24"/>
        </w:rPr>
      </w:pPr>
      <w:r w:rsidRPr="006A25E9">
        <w:rPr>
          <w:rFonts w:ascii="Garamond" w:hAnsi="Garamond" w:cs="Arial"/>
          <w:b/>
          <w:bCs/>
          <w:sz w:val="24"/>
        </w:rPr>
        <w:t>Quick Tree icon:</w:t>
      </w:r>
      <w:r w:rsidRPr="006A25E9">
        <w:rPr>
          <w:rFonts w:ascii="Garamond" w:hAnsi="Garamond" w:cs="Arial"/>
          <w:sz w:val="24"/>
        </w:rPr>
        <w:tab/>
      </w:r>
      <w:r w:rsidRPr="006A25E9">
        <w:rPr>
          <w:rFonts w:ascii="Garamond" w:hAnsi="Garamond" w:cs="Arial"/>
          <w:sz w:val="24"/>
        </w:rPr>
        <w:tab/>
        <w:t>Shift + Tilde (</w:t>
      </w:r>
      <w:proofErr w:type="gramStart"/>
      <w:r w:rsidRPr="006A25E9">
        <w:rPr>
          <w:rFonts w:ascii="Garamond" w:hAnsi="Garamond" w:cs="Arial"/>
          <w:sz w:val="24"/>
        </w:rPr>
        <w:t>~)=</w:t>
      </w:r>
      <w:proofErr w:type="gramEnd"/>
      <w:r w:rsidRPr="006A25E9">
        <w:rPr>
          <w:rFonts w:ascii="Garamond" w:hAnsi="Garamond" w:cs="Arial"/>
          <w:sz w:val="24"/>
        </w:rPr>
        <w:t xml:space="preserve"> (~)</w:t>
      </w:r>
      <w:bookmarkEnd w:id="1"/>
    </w:p>
    <w:p w14:paraId="50C1EA6D" w14:textId="77777777" w:rsidR="0078251F" w:rsidRPr="006A25E9" w:rsidRDefault="0078251F" w:rsidP="0078251F">
      <w:pPr>
        <w:rPr>
          <w:rFonts w:ascii="Garamond" w:hAnsi="Garamond" w:cs="Arial"/>
          <w:sz w:val="24"/>
        </w:rPr>
      </w:pPr>
    </w:p>
    <w:p w14:paraId="3A4B3EC6" w14:textId="77777777" w:rsidR="0078251F" w:rsidRPr="006A25E9" w:rsidRDefault="0078251F" w:rsidP="0078251F">
      <w:pPr>
        <w:rPr>
          <w:rFonts w:ascii="Garamond" w:hAnsi="Garamond" w:cs="Arial"/>
          <w:sz w:val="24"/>
        </w:rPr>
      </w:pPr>
      <w:r w:rsidRPr="006A25E9">
        <w:rPr>
          <w:rFonts w:ascii="Garamond" w:hAnsi="Garamond" w:cs="Arial"/>
          <w:sz w:val="24"/>
        </w:rPr>
        <w:tab/>
      </w:r>
      <w:r w:rsidRPr="006A25E9">
        <w:rPr>
          <w:rFonts w:ascii="Garamond" w:hAnsi="Garamond" w:cs="Arial"/>
          <w:sz w:val="24"/>
        </w:rPr>
        <w:tab/>
      </w:r>
    </w:p>
    <w:p w14:paraId="26B98DD5" w14:textId="77777777" w:rsidR="006A25E9" w:rsidRDefault="006A25E9" w:rsidP="0078251F">
      <w:pPr>
        <w:jc w:val="both"/>
        <w:rPr>
          <w:rFonts w:ascii="Garamond" w:hAnsi="Garamond" w:cs="Arial"/>
          <w:sz w:val="24"/>
        </w:rPr>
      </w:pPr>
    </w:p>
    <w:p w14:paraId="4D846A29" w14:textId="4A36787F" w:rsidR="0078251F" w:rsidRPr="006A25E9" w:rsidRDefault="0078251F" w:rsidP="006A25E9">
      <w:pPr>
        <w:jc w:val="center"/>
        <w:rPr>
          <w:rFonts w:ascii="Garamond" w:eastAsiaTheme="minorHAnsi" w:hAnsi="Garamond" w:cs="Arial"/>
          <w:b/>
          <w:sz w:val="32"/>
          <w:szCs w:val="32"/>
        </w:rPr>
      </w:pPr>
      <w:r w:rsidRPr="006A25E9">
        <w:rPr>
          <w:rFonts w:ascii="Garamond" w:eastAsiaTheme="minorHAnsi" w:hAnsi="Garamond" w:cs="Arial"/>
          <w:b/>
          <w:sz w:val="32"/>
          <w:szCs w:val="32"/>
        </w:rPr>
        <w:lastRenderedPageBreak/>
        <w:t>Appendix 2: Expected Standards progression</w:t>
      </w:r>
    </w:p>
    <w:p w14:paraId="6BE9830E" w14:textId="77777777" w:rsidR="0078251F" w:rsidRPr="002E7AD1" w:rsidRDefault="0078251F" w:rsidP="0078251F">
      <w:pPr>
        <w:jc w:val="both"/>
        <w:rPr>
          <w:rFonts w:ascii="Garamond" w:eastAsiaTheme="minorHAnsi" w:hAnsi="Garamond" w:cs="Arial"/>
          <w:b/>
        </w:rPr>
      </w:pPr>
    </w:p>
    <w:p w14:paraId="785599F5" w14:textId="77777777" w:rsidR="0078251F" w:rsidRPr="006A25E9" w:rsidRDefault="0078251F" w:rsidP="0078251F">
      <w:pPr>
        <w:ind w:right="709"/>
        <w:jc w:val="both"/>
        <w:rPr>
          <w:rFonts w:ascii="Garamond" w:eastAsiaTheme="minorHAnsi" w:hAnsi="Garamond" w:cs="Arial"/>
          <w:bCs/>
          <w:sz w:val="24"/>
        </w:rPr>
      </w:pPr>
      <w:r w:rsidRPr="006A25E9">
        <w:rPr>
          <w:rFonts w:ascii="Garamond" w:eastAsiaTheme="minorHAnsi" w:hAnsi="Garamond" w:cs="Arial"/>
          <w:bCs/>
          <w:sz w:val="24"/>
        </w:rPr>
        <w:t>The table below, from the teacher assessment framework, has the expected standards for pupils at the end of KS1 and KS2.</w:t>
      </w:r>
    </w:p>
    <w:p w14:paraId="07003F2C" w14:textId="77777777" w:rsidR="0078251F" w:rsidRPr="002E7AD1" w:rsidRDefault="0078251F" w:rsidP="0078251F">
      <w:pPr>
        <w:jc w:val="both"/>
        <w:rPr>
          <w:rFonts w:ascii="Garamond" w:eastAsiaTheme="minorHAnsi" w:hAnsi="Garamond" w:cs="Arial"/>
          <w:b/>
        </w:rPr>
      </w:pPr>
    </w:p>
    <w:p w14:paraId="2F843581" w14:textId="77777777" w:rsidR="0078251F" w:rsidRPr="002E7AD1" w:rsidRDefault="0078251F" w:rsidP="0078251F">
      <w:pPr>
        <w:jc w:val="both"/>
        <w:rPr>
          <w:rFonts w:ascii="Garamond" w:eastAsiaTheme="minorHAnsi" w:hAnsi="Garamond" w:cs="Arial"/>
          <w:b/>
        </w:rPr>
      </w:pPr>
    </w:p>
    <w:tbl>
      <w:tblPr>
        <w:tblStyle w:val="TableGrid2"/>
        <w:tblW w:w="10065" w:type="dxa"/>
        <w:tblInd w:w="-572" w:type="dxa"/>
        <w:tblLook w:val="04A0" w:firstRow="1" w:lastRow="0" w:firstColumn="1" w:lastColumn="0" w:noHBand="0" w:noVBand="1"/>
      </w:tblPr>
      <w:tblGrid>
        <w:gridCol w:w="3181"/>
        <w:gridCol w:w="1098"/>
        <w:gridCol w:w="1131"/>
        <w:gridCol w:w="1264"/>
        <w:gridCol w:w="1131"/>
        <w:gridCol w:w="1131"/>
        <w:gridCol w:w="1129"/>
      </w:tblGrid>
      <w:tr w:rsidR="0078251F" w:rsidRPr="002E7AD1" w14:paraId="22C1AB98" w14:textId="77777777" w:rsidTr="00B156AF">
        <w:tc>
          <w:tcPr>
            <w:tcW w:w="3181" w:type="dxa"/>
            <w:tcBorders>
              <w:right w:val="single" w:sz="18" w:space="0" w:color="auto"/>
            </w:tcBorders>
          </w:tcPr>
          <w:p w14:paraId="7E056A61" w14:textId="77777777" w:rsidR="0078251F" w:rsidRPr="002E7AD1" w:rsidRDefault="0078251F" w:rsidP="00B156AF">
            <w:pPr>
              <w:rPr>
                <w:rFonts w:ascii="Garamond" w:hAnsi="Garamond"/>
                <w:b/>
              </w:rPr>
            </w:pPr>
            <w:r w:rsidRPr="002E7AD1">
              <w:rPr>
                <w:rFonts w:ascii="Garamond" w:hAnsi="Garamond"/>
                <w:b/>
              </w:rPr>
              <w:t>The expected standard</w:t>
            </w:r>
          </w:p>
        </w:tc>
        <w:tc>
          <w:tcPr>
            <w:tcW w:w="3493" w:type="dxa"/>
            <w:gridSpan w:val="3"/>
            <w:tcBorders>
              <w:top w:val="single" w:sz="18" w:space="0" w:color="auto"/>
              <w:left w:val="single" w:sz="18" w:space="0" w:color="auto"/>
              <w:bottom w:val="single" w:sz="6" w:space="0" w:color="auto"/>
              <w:right w:val="single" w:sz="18" w:space="0" w:color="auto"/>
            </w:tcBorders>
          </w:tcPr>
          <w:p w14:paraId="30CF073F" w14:textId="77777777" w:rsidR="0078251F" w:rsidRPr="002E7AD1" w:rsidRDefault="0078251F" w:rsidP="00B156AF">
            <w:pPr>
              <w:jc w:val="center"/>
              <w:rPr>
                <w:rFonts w:ascii="Garamond" w:hAnsi="Garamond"/>
                <w:b/>
              </w:rPr>
            </w:pPr>
            <w:r w:rsidRPr="002E7AD1">
              <w:rPr>
                <w:rFonts w:ascii="Garamond" w:hAnsi="Garamond"/>
                <w:b/>
              </w:rPr>
              <w:t>Key Stage 1</w:t>
            </w:r>
          </w:p>
        </w:tc>
        <w:tc>
          <w:tcPr>
            <w:tcW w:w="3391" w:type="dxa"/>
            <w:gridSpan w:val="3"/>
            <w:tcBorders>
              <w:top w:val="single" w:sz="18" w:space="0" w:color="auto"/>
              <w:left w:val="single" w:sz="18" w:space="0" w:color="auto"/>
              <w:bottom w:val="single" w:sz="6" w:space="0" w:color="auto"/>
              <w:right w:val="single" w:sz="18" w:space="0" w:color="auto"/>
            </w:tcBorders>
          </w:tcPr>
          <w:p w14:paraId="1155C70B" w14:textId="77777777" w:rsidR="0078251F" w:rsidRPr="002E7AD1" w:rsidRDefault="0078251F" w:rsidP="00B156AF">
            <w:pPr>
              <w:jc w:val="center"/>
              <w:rPr>
                <w:rFonts w:ascii="Garamond" w:hAnsi="Garamond"/>
                <w:b/>
              </w:rPr>
            </w:pPr>
            <w:r w:rsidRPr="002E7AD1">
              <w:rPr>
                <w:rFonts w:ascii="Garamond" w:hAnsi="Garamond"/>
                <w:b/>
              </w:rPr>
              <w:t>Key Stage 2</w:t>
            </w:r>
          </w:p>
        </w:tc>
      </w:tr>
      <w:tr w:rsidR="0078251F" w:rsidRPr="002E7AD1" w14:paraId="0F960BC4" w14:textId="77777777" w:rsidTr="00B156AF">
        <w:tc>
          <w:tcPr>
            <w:tcW w:w="3181" w:type="dxa"/>
            <w:tcBorders>
              <w:right w:val="single" w:sz="18" w:space="0" w:color="auto"/>
            </w:tcBorders>
            <w:vAlign w:val="center"/>
          </w:tcPr>
          <w:p w14:paraId="7AE09B57" w14:textId="77777777" w:rsidR="0078251F" w:rsidRPr="002E7AD1" w:rsidRDefault="0078251F" w:rsidP="00B156AF">
            <w:pPr>
              <w:rPr>
                <w:rFonts w:ascii="Garamond" w:hAnsi="Garamond"/>
                <w:color w:val="FF0000"/>
              </w:rPr>
            </w:pPr>
            <w:r w:rsidRPr="002E7AD1">
              <w:rPr>
                <w:rFonts w:ascii="Garamond" w:hAnsi="Garamond"/>
              </w:rPr>
              <w:t>‘Pupil can’ statement</w:t>
            </w:r>
          </w:p>
        </w:tc>
        <w:tc>
          <w:tcPr>
            <w:tcW w:w="1098" w:type="dxa"/>
            <w:tcBorders>
              <w:top w:val="single" w:sz="6" w:space="0" w:color="auto"/>
              <w:left w:val="single" w:sz="18" w:space="0" w:color="auto"/>
              <w:bottom w:val="single" w:sz="6" w:space="0" w:color="auto"/>
              <w:right w:val="single" w:sz="6" w:space="0" w:color="auto"/>
            </w:tcBorders>
            <w:vAlign w:val="center"/>
          </w:tcPr>
          <w:p w14:paraId="15B4507E" w14:textId="77777777" w:rsidR="0078251F" w:rsidRPr="002E7AD1" w:rsidRDefault="0078251F" w:rsidP="00B156AF">
            <w:pPr>
              <w:jc w:val="center"/>
              <w:rPr>
                <w:rFonts w:ascii="Garamond" w:hAnsi="Garamond"/>
                <w:b/>
              </w:rPr>
            </w:pPr>
            <w:r w:rsidRPr="002E7AD1">
              <w:rPr>
                <w:rFonts w:ascii="Garamond" w:hAnsi="Garamond"/>
                <w:b/>
              </w:rPr>
              <w:t>Working towards</w:t>
            </w:r>
          </w:p>
        </w:tc>
        <w:tc>
          <w:tcPr>
            <w:tcW w:w="1131" w:type="dxa"/>
            <w:tcBorders>
              <w:top w:val="single" w:sz="6" w:space="0" w:color="auto"/>
              <w:left w:val="single" w:sz="6" w:space="0" w:color="auto"/>
              <w:bottom w:val="single" w:sz="6" w:space="0" w:color="auto"/>
              <w:right w:val="single" w:sz="6" w:space="0" w:color="auto"/>
            </w:tcBorders>
            <w:vAlign w:val="center"/>
          </w:tcPr>
          <w:p w14:paraId="4180BD3A" w14:textId="77777777" w:rsidR="0078251F" w:rsidRPr="002E7AD1" w:rsidRDefault="0078251F" w:rsidP="00B156AF">
            <w:pPr>
              <w:jc w:val="center"/>
              <w:rPr>
                <w:rFonts w:ascii="Garamond" w:hAnsi="Garamond"/>
                <w:b/>
              </w:rPr>
            </w:pPr>
            <w:r w:rsidRPr="002E7AD1">
              <w:rPr>
                <w:rFonts w:ascii="Garamond" w:hAnsi="Garamond"/>
                <w:b/>
              </w:rPr>
              <w:t>Working at</w:t>
            </w:r>
          </w:p>
        </w:tc>
        <w:tc>
          <w:tcPr>
            <w:tcW w:w="1264" w:type="dxa"/>
            <w:tcBorders>
              <w:top w:val="single" w:sz="6" w:space="0" w:color="auto"/>
              <w:left w:val="single" w:sz="6" w:space="0" w:color="auto"/>
              <w:bottom w:val="single" w:sz="6" w:space="0" w:color="auto"/>
              <w:right w:val="single" w:sz="18" w:space="0" w:color="auto"/>
            </w:tcBorders>
            <w:vAlign w:val="center"/>
          </w:tcPr>
          <w:p w14:paraId="02E8308B" w14:textId="77777777" w:rsidR="0078251F" w:rsidRPr="002E7AD1" w:rsidRDefault="0078251F" w:rsidP="00B156AF">
            <w:pPr>
              <w:jc w:val="center"/>
              <w:rPr>
                <w:rFonts w:ascii="Garamond" w:hAnsi="Garamond"/>
                <w:b/>
              </w:rPr>
            </w:pPr>
            <w:r w:rsidRPr="002E7AD1">
              <w:rPr>
                <w:rFonts w:ascii="Garamond" w:hAnsi="Garamond"/>
                <w:b/>
              </w:rPr>
              <w:t>Working at greater depth</w:t>
            </w:r>
          </w:p>
        </w:tc>
        <w:tc>
          <w:tcPr>
            <w:tcW w:w="1131" w:type="dxa"/>
            <w:tcBorders>
              <w:top w:val="single" w:sz="6" w:space="0" w:color="auto"/>
              <w:left w:val="single" w:sz="18" w:space="0" w:color="auto"/>
              <w:bottom w:val="single" w:sz="6" w:space="0" w:color="auto"/>
              <w:right w:val="single" w:sz="6" w:space="0" w:color="auto"/>
            </w:tcBorders>
            <w:vAlign w:val="center"/>
          </w:tcPr>
          <w:p w14:paraId="209AE923" w14:textId="77777777" w:rsidR="0078251F" w:rsidRPr="002E7AD1" w:rsidRDefault="0078251F" w:rsidP="00B156AF">
            <w:pPr>
              <w:jc w:val="center"/>
              <w:rPr>
                <w:rFonts w:ascii="Garamond" w:hAnsi="Garamond"/>
                <w:b/>
              </w:rPr>
            </w:pPr>
            <w:r w:rsidRPr="002E7AD1">
              <w:rPr>
                <w:rFonts w:ascii="Garamond" w:hAnsi="Garamond"/>
                <w:b/>
              </w:rPr>
              <w:t>Working towards</w:t>
            </w:r>
          </w:p>
        </w:tc>
        <w:tc>
          <w:tcPr>
            <w:tcW w:w="1131" w:type="dxa"/>
            <w:tcBorders>
              <w:top w:val="single" w:sz="6" w:space="0" w:color="auto"/>
              <w:left w:val="single" w:sz="6" w:space="0" w:color="auto"/>
              <w:bottom w:val="single" w:sz="6" w:space="0" w:color="auto"/>
              <w:right w:val="single" w:sz="6" w:space="0" w:color="auto"/>
            </w:tcBorders>
            <w:vAlign w:val="center"/>
          </w:tcPr>
          <w:p w14:paraId="71EEB6BC" w14:textId="77777777" w:rsidR="0078251F" w:rsidRPr="002E7AD1" w:rsidRDefault="0078251F" w:rsidP="00B156AF">
            <w:pPr>
              <w:jc w:val="center"/>
              <w:rPr>
                <w:rFonts w:ascii="Garamond" w:hAnsi="Garamond"/>
                <w:b/>
              </w:rPr>
            </w:pPr>
            <w:r w:rsidRPr="002E7AD1">
              <w:rPr>
                <w:rFonts w:ascii="Garamond" w:hAnsi="Garamond"/>
                <w:b/>
              </w:rPr>
              <w:t>Working at</w:t>
            </w:r>
          </w:p>
        </w:tc>
        <w:tc>
          <w:tcPr>
            <w:tcW w:w="1129" w:type="dxa"/>
            <w:tcBorders>
              <w:top w:val="single" w:sz="6" w:space="0" w:color="auto"/>
              <w:left w:val="single" w:sz="6" w:space="0" w:color="auto"/>
              <w:bottom w:val="single" w:sz="6" w:space="0" w:color="auto"/>
              <w:right w:val="single" w:sz="18" w:space="0" w:color="auto"/>
            </w:tcBorders>
            <w:vAlign w:val="center"/>
          </w:tcPr>
          <w:p w14:paraId="6DE54507" w14:textId="77777777" w:rsidR="0078251F" w:rsidRPr="002E7AD1" w:rsidRDefault="0078251F" w:rsidP="00B156AF">
            <w:pPr>
              <w:jc w:val="center"/>
              <w:rPr>
                <w:rFonts w:ascii="Garamond" w:hAnsi="Garamond"/>
                <w:b/>
              </w:rPr>
            </w:pPr>
            <w:r w:rsidRPr="002E7AD1">
              <w:rPr>
                <w:rFonts w:ascii="Garamond" w:hAnsi="Garamond"/>
                <w:b/>
              </w:rPr>
              <w:t>Working at greater depth</w:t>
            </w:r>
          </w:p>
        </w:tc>
      </w:tr>
      <w:tr w:rsidR="0078251F" w:rsidRPr="002E7AD1" w14:paraId="578CB65C" w14:textId="77777777" w:rsidTr="00B156AF">
        <w:tc>
          <w:tcPr>
            <w:tcW w:w="3181" w:type="dxa"/>
            <w:tcBorders>
              <w:right w:val="single" w:sz="18" w:space="0" w:color="auto"/>
            </w:tcBorders>
            <w:vAlign w:val="center"/>
          </w:tcPr>
          <w:p w14:paraId="0A4E192D" w14:textId="77777777" w:rsidR="0078251F" w:rsidRPr="002E7AD1" w:rsidRDefault="0078251F" w:rsidP="00B156AF">
            <w:pPr>
              <w:jc w:val="left"/>
              <w:rPr>
                <w:rFonts w:ascii="Garamond" w:hAnsi="Garamond"/>
                <w:color w:val="FF0000"/>
              </w:rPr>
            </w:pPr>
            <w:r w:rsidRPr="002E7AD1">
              <w:rPr>
                <w:rFonts w:ascii="Garamond" w:hAnsi="Garamond"/>
                <w:color w:val="FF0000"/>
              </w:rPr>
              <w:t>Forming lower-case letters in the correct direction, starting and finishing in the right place</w:t>
            </w:r>
          </w:p>
        </w:tc>
        <w:tc>
          <w:tcPr>
            <w:tcW w:w="1098" w:type="dxa"/>
            <w:tcBorders>
              <w:top w:val="single" w:sz="6" w:space="0" w:color="auto"/>
              <w:left w:val="single" w:sz="18" w:space="0" w:color="auto"/>
              <w:bottom w:val="single" w:sz="6" w:space="0" w:color="auto"/>
              <w:right w:val="single" w:sz="6" w:space="0" w:color="auto"/>
            </w:tcBorders>
            <w:vAlign w:val="center"/>
          </w:tcPr>
          <w:p w14:paraId="712884F3" w14:textId="77777777" w:rsidR="0078251F" w:rsidRPr="002E7AD1" w:rsidRDefault="0078251F" w:rsidP="00B156AF">
            <w:pPr>
              <w:jc w:val="center"/>
              <w:rPr>
                <w:rFonts w:ascii="Garamond" w:hAnsi="Garamond"/>
              </w:rPr>
            </w:pPr>
            <w:r w:rsidRPr="002E7AD1">
              <w:rPr>
                <w:rFonts w:ascii="Garamond" w:hAnsi="Garamond"/>
              </w:rPr>
              <w:t>All</w:t>
            </w:r>
          </w:p>
        </w:tc>
        <w:tc>
          <w:tcPr>
            <w:tcW w:w="1131" w:type="dxa"/>
            <w:tcBorders>
              <w:top w:val="single" w:sz="6" w:space="0" w:color="auto"/>
              <w:left w:val="single" w:sz="6" w:space="0" w:color="auto"/>
              <w:bottom w:val="single" w:sz="6" w:space="0" w:color="auto"/>
              <w:right w:val="single" w:sz="6" w:space="0" w:color="auto"/>
            </w:tcBorders>
            <w:vAlign w:val="center"/>
          </w:tcPr>
          <w:p w14:paraId="3A81418F" w14:textId="77777777" w:rsidR="0078251F" w:rsidRPr="002E7AD1" w:rsidRDefault="0078251F" w:rsidP="00B156AF">
            <w:pPr>
              <w:jc w:val="center"/>
              <w:rPr>
                <w:rFonts w:ascii="Garamond" w:hAnsi="Garamond"/>
              </w:rPr>
            </w:pPr>
            <w:r w:rsidRPr="002E7AD1">
              <w:rPr>
                <w:rFonts w:ascii="Garamond" w:hAnsi="Garamond"/>
              </w:rPr>
              <w:t>All</w:t>
            </w:r>
          </w:p>
        </w:tc>
        <w:tc>
          <w:tcPr>
            <w:tcW w:w="1264" w:type="dxa"/>
            <w:tcBorders>
              <w:top w:val="single" w:sz="6" w:space="0" w:color="auto"/>
              <w:left w:val="single" w:sz="6" w:space="0" w:color="auto"/>
              <w:bottom w:val="single" w:sz="6" w:space="0" w:color="auto"/>
              <w:right w:val="single" w:sz="18" w:space="0" w:color="auto"/>
            </w:tcBorders>
            <w:vAlign w:val="center"/>
          </w:tcPr>
          <w:p w14:paraId="0BBCD85B" w14:textId="77777777" w:rsidR="0078251F" w:rsidRPr="002E7AD1" w:rsidRDefault="0078251F" w:rsidP="00B156AF">
            <w:pPr>
              <w:jc w:val="center"/>
              <w:rPr>
                <w:rFonts w:ascii="Garamond" w:hAnsi="Garamond"/>
              </w:rPr>
            </w:pPr>
            <w:r w:rsidRPr="002E7AD1">
              <w:rPr>
                <w:rFonts w:ascii="Garamond" w:hAnsi="Garamond"/>
              </w:rPr>
              <w:t>All</w:t>
            </w:r>
          </w:p>
        </w:tc>
        <w:tc>
          <w:tcPr>
            <w:tcW w:w="1131" w:type="dxa"/>
            <w:tcBorders>
              <w:top w:val="single" w:sz="6" w:space="0" w:color="auto"/>
              <w:left w:val="single" w:sz="18" w:space="0" w:color="auto"/>
              <w:bottom w:val="single" w:sz="6" w:space="0" w:color="auto"/>
              <w:right w:val="single" w:sz="6" w:space="0" w:color="auto"/>
            </w:tcBorders>
            <w:vAlign w:val="center"/>
          </w:tcPr>
          <w:p w14:paraId="66C4C085" w14:textId="77777777" w:rsidR="0078251F" w:rsidRPr="002E7AD1" w:rsidRDefault="0078251F" w:rsidP="00B156AF">
            <w:pPr>
              <w:jc w:val="center"/>
              <w:rPr>
                <w:rFonts w:ascii="Garamond" w:hAnsi="Garamond"/>
              </w:rPr>
            </w:pPr>
            <w:r w:rsidRPr="002E7AD1">
              <w:rPr>
                <w:rFonts w:ascii="Garamond" w:hAnsi="Garamond"/>
              </w:rPr>
              <w:t>All</w:t>
            </w:r>
          </w:p>
        </w:tc>
        <w:tc>
          <w:tcPr>
            <w:tcW w:w="1131" w:type="dxa"/>
            <w:tcBorders>
              <w:top w:val="single" w:sz="6" w:space="0" w:color="auto"/>
              <w:left w:val="single" w:sz="6" w:space="0" w:color="auto"/>
              <w:bottom w:val="single" w:sz="6" w:space="0" w:color="auto"/>
              <w:right w:val="single" w:sz="6" w:space="0" w:color="auto"/>
            </w:tcBorders>
            <w:vAlign w:val="center"/>
          </w:tcPr>
          <w:p w14:paraId="251AA7A1" w14:textId="77777777" w:rsidR="0078251F" w:rsidRPr="002E7AD1" w:rsidRDefault="0078251F" w:rsidP="00B156AF">
            <w:pPr>
              <w:jc w:val="center"/>
              <w:rPr>
                <w:rFonts w:ascii="Garamond" w:hAnsi="Garamond"/>
              </w:rPr>
            </w:pPr>
            <w:r w:rsidRPr="002E7AD1">
              <w:rPr>
                <w:rFonts w:ascii="Garamond" w:hAnsi="Garamond"/>
              </w:rPr>
              <w:t>All</w:t>
            </w:r>
          </w:p>
        </w:tc>
        <w:tc>
          <w:tcPr>
            <w:tcW w:w="1129" w:type="dxa"/>
            <w:tcBorders>
              <w:top w:val="single" w:sz="6" w:space="0" w:color="auto"/>
              <w:left w:val="single" w:sz="6" w:space="0" w:color="auto"/>
              <w:bottom w:val="single" w:sz="6" w:space="0" w:color="auto"/>
              <w:right w:val="single" w:sz="18" w:space="0" w:color="auto"/>
            </w:tcBorders>
            <w:vAlign w:val="center"/>
          </w:tcPr>
          <w:p w14:paraId="0A9D81E4" w14:textId="77777777" w:rsidR="0078251F" w:rsidRPr="002E7AD1" w:rsidRDefault="0078251F" w:rsidP="00B156AF">
            <w:pPr>
              <w:jc w:val="center"/>
              <w:rPr>
                <w:rFonts w:ascii="Garamond" w:hAnsi="Garamond"/>
              </w:rPr>
            </w:pPr>
            <w:r w:rsidRPr="002E7AD1">
              <w:rPr>
                <w:rFonts w:ascii="Garamond" w:hAnsi="Garamond"/>
              </w:rPr>
              <w:t>All</w:t>
            </w:r>
          </w:p>
        </w:tc>
      </w:tr>
      <w:tr w:rsidR="0078251F" w:rsidRPr="002E7AD1" w14:paraId="03C121D4" w14:textId="77777777" w:rsidTr="00B156AF">
        <w:tc>
          <w:tcPr>
            <w:tcW w:w="3181" w:type="dxa"/>
            <w:tcBorders>
              <w:right w:val="single" w:sz="18" w:space="0" w:color="auto"/>
            </w:tcBorders>
            <w:vAlign w:val="center"/>
          </w:tcPr>
          <w:p w14:paraId="4C3CB98B" w14:textId="77777777" w:rsidR="0078251F" w:rsidRPr="002E7AD1" w:rsidRDefault="0078251F" w:rsidP="00B156AF">
            <w:pPr>
              <w:jc w:val="left"/>
              <w:rPr>
                <w:rFonts w:ascii="Garamond" w:hAnsi="Garamond"/>
                <w:color w:val="FF0000"/>
              </w:rPr>
            </w:pPr>
            <w:r w:rsidRPr="002E7AD1">
              <w:rPr>
                <w:rFonts w:ascii="Garamond" w:hAnsi="Garamond"/>
                <w:color w:val="FF0000"/>
              </w:rPr>
              <w:t>Forming lower-case letters of the correct size relative to one another</w:t>
            </w:r>
          </w:p>
        </w:tc>
        <w:tc>
          <w:tcPr>
            <w:tcW w:w="1098" w:type="dxa"/>
            <w:tcBorders>
              <w:top w:val="single" w:sz="6" w:space="0" w:color="auto"/>
              <w:left w:val="single" w:sz="18" w:space="0" w:color="auto"/>
              <w:bottom w:val="single" w:sz="6" w:space="0" w:color="auto"/>
              <w:right w:val="single" w:sz="6" w:space="0" w:color="auto"/>
            </w:tcBorders>
            <w:vAlign w:val="center"/>
          </w:tcPr>
          <w:p w14:paraId="50A6E655" w14:textId="77777777" w:rsidR="0078251F" w:rsidRPr="002E7AD1" w:rsidRDefault="0078251F" w:rsidP="00B156AF">
            <w:pPr>
              <w:jc w:val="center"/>
              <w:rPr>
                <w:rFonts w:ascii="Garamond" w:hAnsi="Garamond"/>
              </w:rPr>
            </w:pPr>
            <w:r w:rsidRPr="002E7AD1">
              <w:rPr>
                <w:rFonts w:ascii="Garamond" w:hAnsi="Garamond"/>
              </w:rPr>
              <w:t>Some*</w:t>
            </w:r>
          </w:p>
        </w:tc>
        <w:tc>
          <w:tcPr>
            <w:tcW w:w="1131" w:type="dxa"/>
            <w:tcBorders>
              <w:top w:val="single" w:sz="6" w:space="0" w:color="auto"/>
              <w:left w:val="single" w:sz="6" w:space="0" w:color="auto"/>
              <w:bottom w:val="single" w:sz="6" w:space="0" w:color="auto"/>
              <w:right w:val="single" w:sz="6" w:space="0" w:color="auto"/>
            </w:tcBorders>
            <w:vAlign w:val="center"/>
          </w:tcPr>
          <w:p w14:paraId="2DDF26BE" w14:textId="77777777" w:rsidR="0078251F" w:rsidRPr="002E7AD1" w:rsidRDefault="0078251F" w:rsidP="00B156AF">
            <w:pPr>
              <w:jc w:val="center"/>
              <w:rPr>
                <w:rFonts w:ascii="Garamond" w:hAnsi="Garamond"/>
              </w:rPr>
            </w:pPr>
            <w:r w:rsidRPr="002E7AD1">
              <w:rPr>
                <w:rFonts w:ascii="Garamond" w:hAnsi="Garamond"/>
              </w:rPr>
              <w:t>All</w:t>
            </w:r>
          </w:p>
        </w:tc>
        <w:tc>
          <w:tcPr>
            <w:tcW w:w="1264" w:type="dxa"/>
            <w:tcBorders>
              <w:top w:val="single" w:sz="6" w:space="0" w:color="auto"/>
              <w:left w:val="single" w:sz="6" w:space="0" w:color="auto"/>
              <w:bottom w:val="single" w:sz="6" w:space="0" w:color="auto"/>
              <w:right w:val="single" w:sz="18" w:space="0" w:color="auto"/>
            </w:tcBorders>
            <w:vAlign w:val="center"/>
          </w:tcPr>
          <w:p w14:paraId="64DE1506" w14:textId="77777777" w:rsidR="0078251F" w:rsidRPr="002E7AD1" w:rsidRDefault="0078251F" w:rsidP="00B156AF">
            <w:pPr>
              <w:jc w:val="center"/>
              <w:rPr>
                <w:rFonts w:ascii="Garamond" w:hAnsi="Garamond"/>
              </w:rPr>
            </w:pPr>
            <w:r w:rsidRPr="002E7AD1">
              <w:rPr>
                <w:rFonts w:ascii="Garamond" w:hAnsi="Garamond"/>
              </w:rPr>
              <w:t>All</w:t>
            </w:r>
          </w:p>
        </w:tc>
        <w:tc>
          <w:tcPr>
            <w:tcW w:w="1131" w:type="dxa"/>
            <w:tcBorders>
              <w:top w:val="single" w:sz="6" w:space="0" w:color="auto"/>
              <w:left w:val="single" w:sz="18" w:space="0" w:color="auto"/>
              <w:bottom w:val="single" w:sz="6" w:space="0" w:color="auto"/>
              <w:right w:val="single" w:sz="6" w:space="0" w:color="auto"/>
            </w:tcBorders>
            <w:vAlign w:val="center"/>
          </w:tcPr>
          <w:p w14:paraId="36D96464" w14:textId="77777777" w:rsidR="0078251F" w:rsidRPr="002E7AD1" w:rsidRDefault="0078251F" w:rsidP="00B156AF">
            <w:pPr>
              <w:jc w:val="center"/>
              <w:rPr>
                <w:rFonts w:ascii="Garamond" w:hAnsi="Garamond"/>
              </w:rPr>
            </w:pPr>
            <w:r w:rsidRPr="002E7AD1">
              <w:rPr>
                <w:rFonts w:ascii="Garamond" w:hAnsi="Garamond"/>
              </w:rPr>
              <w:t>All</w:t>
            </w:r>
          </w:p>
        </w:tc>
        <w:tc>
          <w:tcPr>
            <w:tcW w:w="1131" w:type="dxa"/>
            <w:tcBorders>
              <w:top w:val="single" w:sz="6" w:space="0" w:color="auto"/>
              <w:left w:val="single" w:sz="6" w:space="0" w:color="auto"/>
              <w:bottom w:val="single" w:sz="6" w:space="0" w:color="auto"/>
              <w:right w:val="single" w:sz="6" w:space="0" w:color="auto"/>
            </w:tcBorders>
            <w:vAlign w:val="center"/>
          </w:tcPr>
          <w:p w14:paraId="4CED28AB" w14:textId="77777777" w:rsidR="0078251F" w:rsidRPr="002E7AD1" w:rsidRDefault="0078251F" w:rsidP="00B156AF">
            <w:pPr>
              <w:jc w:val="center"/>
              <w:rPr>
                <w:rFonts w:ascii="Garamond" w:hAnsi="Garamond"/>
              </w:rPr>
            </w:pPr>
            <w:r w:rsidRPr="002E7AD1">
              <w:rPr>
                <w:rFonts w:ascii="Garamond" w:hAnsi="Garamond"/>
              </w:rPr>
              <w:t>All</w:t>
            </w:r>
          </w:p>
        </w:tc>
        <w:tc>
          <w:tcPr>
            <w:tcW w:w="1129" w:type="dxa"/>
            <w:tcBorders>
              <w:top w:val="single" w:sz="6" w:space="0" w:color="auto"/>
              <w:left w:val="single" w:sz="6" w:space="0" w:color="auto"/>
              <w:bottom w:val="single" w:sz="6" w:space="0" w:color="auto"/>
              <w:right w:val="single" w:sz="18" w:space="0" w:color="auto"/>
            </w:tcBorders>
            <w:vAlign w:val="center"/>
          </w:tcPr>
          <w:p w14:paraId="413E07E1" w14:textId="77777777" w:rsidR="0078251F" w:rsidRPr="002E7AD1" w:rsidRDefault="0078251F" w:rsidP="00B156AF">
            <w:pPr>
              <w:jc w:val="center"/>
              <w:rPr>
                <w:rFonts w:ascii="Garamond" w:hAnsi="Garamond"/>
              </w:rPr>
            </w:pPr>
            <w:r w:rsidRPr="002E7AD1">
              <w:rPr>
                <w:rFonts w:ascii="Garamond" w:hAnsi="Garamond"/>
              </w:rPr>
              <w:t>All</w:t>
            </w:r>
          </w:p>
        </w:tc>
      </w:tr>
      <w:tr w:rsidR="0078251F" w:rsidRPr="002E7AD1" w14:paraId="061D7C1D" w14:textId="77777777" w:rsidTr="00B156AF">
        <w:tc>
          <w:tcPr>
            <w:tcW w:w="3181" w:type="dxa"/>
            <w:tcBorders>
              <w:right w:val="single" w:sz="18" w:space="0" w:color="auto"/>
            </w:tcBorders>
            <w:vAlign w:val="center"/>
          </w:tcPr>
          <w:p w14:paraId="233B6263" w14:textId="77777777" w:rsidR="0078251F" w:rsidRPr="002E7AD1" w:rsidRDefault="0078251F" w:rsidP="00B156AF">
            <w:pPr>
              <w:jc w:val="left"/>
              <w:rPr>
                <w:rFonts w:ascii="Garamond" w:hAnsi="Garamond"/>
                <w:color w:val="FF0000"/>
              </w:rPr>
            </w:pPr>
            <w:r w:rsidRPr="002E7AD1">
              <w:rPr>
                <w:rFonts w:ascii="Garamond" w:hAnsi="Garamond"/>
                <w:color w:val="FF0000"/>
              </w:rPr>
              <w:t>Forming capital letters and digits of the correct size, orientation and relationship to one another and to lower case letters</w:t>
            </w:r>
          </w:p>
        </w:tc>
        <w:tc>
          <w:tcPr>
            <w:tcW w:w="1098" w:type="dxa"/>
            <w:tcBorders>
              <w:top w:val="single" w:sz="6" w:space="0" w:color="auto"/>
              <w:left w:val="single" w:sz="18" w:space="0" w:color="auto"/>
              <w:bottom w:val="single" w:sz="6" w:space="0" w:color="auto"/>
              <w:right w:val="single" w:sz="6" w:space="0" w:color="auto"/>
            </w:tcBorders>
            <w:shd w:val="clear" w:color="auto" w:fill="FFFFFF" w:themeFill="background1"/>
            <w:vAlign w:val="center"/>
          </w:tcPr>
          <w:p w14:paraId="383A356D" w14:textId="77777777" w:rsidR="0078251F" w:rsidRPr="002E7AD1" w:rsidRDefault="0078251F" w:rsidP="00B156AF">
            <w:pPr>
              <w:jc w:val="center"/>
              <w:rPr>
                <w:rFonts w:ascii="Garamond" w:hAnsi="Garamond"/>
              </w:rPr>
            </w:pPr>
            <w:r w:rsidRPr="002E7AD1">
              <w:rPr>
                <w:rFonts w:ascii="Garamond" w:hAnsi="Garamond"/>
              </w:rPr>
              <w:t>Some* capitals</w:t>
            </w:r>
          </w:p>
          <w:p w14:paraId="2C2058B0" w14:textId="77777777" w:rsidR="0078251F" w:rsidRPr="002E7AD1" w:rsidRDefault="0078251F" w:rsidP="00B156AF">
            <w:pPr>
              <w:jc w:val="center"/>
              <w:rPr>
                <w:rFonts w:ascii="Garamond" w:hAnsi="Garamond"/>
              </w:rPr>
            </w:pPr>
            <w:r w:rsidRPr="002E7AD1">
              <w:rPr>
                <w:rFonts w:ascii="Garamond" w:hAnsi="Garamond"/>
              </w:rPr>
              <w:t>All numbers</w:t>
            </w:r>
          </w:p>
        </w:tc>
        <w:tc>
          <w:tcPr>
            <w:tcW w:w="1131" w:type="dxa"/>
            <w:tcBorders>
              <w:top w:val="single" w:sz="6" w:space="0" w:color="auto"/>
              <w:left w:val="single" w:sz="6" w:space="0" w:color="auto"/>
              <w:bottom w:val="single" w:sz="6" w:space="0" w:color="auto"/>
              <w:right w:val="single" w:sz="6" w:space="0" w:color="auto"/>
            </w:tcBorders>
            <w:vAlign w:val="center"/>
          </w:tcPr>
          <w:p w14:paraId="6FF7135A" w14:textId="77777777" w:rsidR="0078251F" w:rsidRPr="002E7AD1" w:rsidRDefault="0078251F" w:rsidP="00B156AF">
            <w:pPr>
              <w:jc w:val="center"/>
              <w:rPr>
                <w:rFonts w:ascii="Garamond" w:hAnsi="Garamond"/>
              </w:rPr>
            </w:pPr>
            <w:r w:rsidRPr="002E7AD1">
              <w:rPr>
                <w:rFonts w:ascii="Garamond" w:hAnsi="Garamond"/>
              </w:rPr>
              <w:t>All</w:t>
            </w:r>
          </w:p>
        </w:tc>
        <w:tc>
          <w:tcPr>
            <w:tcW w:w="1264" w:type="dxa"/>
            <w:tcBorders>
              <w:top w:val="single" w:sz="6" w:space="0" w:color="auto"/>
              <w:left w:val="single" w:sz="6" w:space="0" w:color="auto"/>
              <w:bottom w:val="single" w:sz="6" w:space="0" w:color="auto"/>
              <w:right w:val="single" w:sz="18" w:space="0" w:color="auto"/>
            </w:tcBorders>
            <w:vAlign w:val="center"/>
          </w:tcPr>
          <w:p w14:paraId="74AE6578" w14:textId="77777777" w:rsidR="0078251F" w:rsidRPr="002E7AD1" w:rsidRDefault="0078251F" w:rsidP="00B156AF">
            <w:pPr>
              <w:jc w:val="center"/>
              <w:rPr>
                <w:rFonts w:ascii="Garamond" w:hAnsi="Garamond"/>
              </w:rPr>
            </w:pPr>
            <w:r w:rsidRPr="002E7AD1">
              <w:rPr>
                <w:rFonts w:ascii="Garamond" w:hAnsi="Garamond"/>
              </w:rPr>
              <w:t>All</w:t>
            </w:r>
          </w:p>
        </w:tc>
        <w:tc>
          <w:tcPr>
            <w:tcW w:w="1131" w:type="dxa"/>
            <w:tcBorders>
              <w:top w:val="single" w:sz="6" w:space="0" w:color="auto"/>
              <w:left w:val="single" w:sz="18" w:space="0" w:color="auto"/>
              <w:bottom w:val="single" w:sz="6" w:space="0" w:color="auto"/>
              <w:right w:val="single" w:sz="6" w:space="0" w:color="auto"/>
            </w:tcBorders>
            <w:vAlign w:val="center"/>
          </w:tcPr>
          <w:p w14:paraId="61779D82" w14:textId="77777777" w:rsidR="0078251F" w:rsidRPr="002E7AD1" w:rsidRDefault="0078251F" w:rsidP="00B156AF">
            <w:pPr>
              <w:jc w:val="center"/>
              <w:rPr>
                <w:rFonts w:ascii="Garamond" w:hAnsi="Garamond"/>
              </w:rPr>
            </w:pPr>
            <w:r w:rsidRPr="002E7AD1">
              <w:rPr>
                <w:rFonts w:ascii="Garamond" w:hAnsi="Garamond"/>
              </w:rPr>
              <w:t>All</w:t>
            </w:r>
          </w:p>
        </w:tc>
        <w:tc>
          <w:tcPr>
            <w:tcW w:w="1131" w:type="dxa"/>
            <w:tcBorders>
              <w:top w:val="single" w:sz="6" w:space="0" w:color="auto"/>
              <w:left w:val="single" w:sz="6" w:space="0" w:color="auto"/>
              <w:bottom w:val="single" w:sz="6" w:space="0" w:color="auto"/>
              <w:right w:val="single" w:sz="6" w:space="0" w:color="auto"/>
            </w:tcBorders>
            <w:vAlign w:val="center"/>
          </w:tcPr>
          <w:p w14:paraId="44E27A3D" w14:textId="77777777" w:rsidR="0078251F" w:rsidRPr="002E7AD1" w:rsidRDefault="0078251F" w:rsidP="00B156AF">
            <w:pPr>
              <w:jc w:val="center"/>
              <w:rPr>
                <w:rFonts w:ascii="Garamond" w:hAnsi="Garamond"/>
              </w:rPr>
            </w:pPr>
            <w:r w:rsidRPr="002E7AD1">
              <w:rPr>
                <w:rFonts w:ascii="Garamond" w:hAnsi="Garamond"/>
              </w:rPr>
              <w:t>All</w:t>
            </w:r>
          </w:p>
        </w:tc>
        <w:tc>
          <w:tcPr>
            <w:tcW w:w="1129" w:type="dxa"/>
            <w:tcBorders>
              <w:top w:val="single" w:sz="6" w:space="0" w:color="auto"/>
              <w:left w:val="single" w:sz="6" w:space="0" w:color="auto"/>
              <w:bottom w:val="single" w:sz="6" w:space="0" w:color="auto"/>
              <w:right w:val="single" w:sz="18" w:space="0" w:color="auto"/>
            </w:tcBorders>
            <w:vAlign w:val="center"/>
          </w:tcPr>
          <w:p w14:paraId="3F785339" w14:textId="77777777" w:rsidR="0078251F" w:rsidRPr="002E7AD1" w:rsidRDefault="0078251F" w:rsidP="00B156AF">
            <w:pPr>
              <w:jc w:val="center"/>
              <w:rPr>
                <w:rFonts w:ascii="Garamond" w:hAnsi="Garamond"/>
              </w:rPr>
            </w:pPr>
            <w:r w:rsidRPr="002E7AD1">
              <w:rPr>
                <w:rFonts w:ascii="Garamond" w:hAnsi="Garamond"/>
              </w:rPr>
              <w:t>All</w:t>
            </w:r>
          </w:p>
        </w:tc>
      </w:tr>
      <w:tr w:rsidR="0078251F" w:rsidRPr="002E7AD1" w14:paraId="14950D53" w14:textId="77777777" w:rsidTr="00B156AF">
        <w:tc>
          <w:tcPr>
            <w:tcW w:w="3181" w:type="dxa"/>
            <w:tcBorders>
              <w:right w:val="single" w:sz="18" w:space="0" w:color="auto"/>
            </w:tcBorders>
            <w:vAlign w:val="center"/>
          </w:tcPr>
          <w:p w14:paraId="342F262C" w14:textId="77777777" w:rsidR="0078251F" w:rsidRPr="002E7AD1" w:rsidRDefault="0078251F" w:rsidP="00B156AF">
            <w:pPr>
              <w:jc w:val="left"/>
              <w:rPr>
                <w:rFonts w:ascii="Garamond" w:hAnsi="Garamond"/>
                <w:color w:val="FF0000"/>
              </w:rPr>
            </w:pPr>
            <w:r w:rsidRPr="002E7AD1">
              <w:rPr>
                <w:rFonts w:ascii="Garamond" w:hAnsi="Garamond"/>
                <w:color w:val="FF0000"/>
              </w:rPr>
              <w:t>Using spacing between words</w:t>
            </w:r>
          </w:p>
        </w:tc>
        <w:tc>
          <w:tcPr>
            <w:tcW w:w="1098" w:type="dxa"/>
            <w:tcBorders>
              <w:top w:val="single" w:sz="6" w:space="0" w:color="auto"/>
              <w:left w:val="single" w:sz="18" w:space="0" w:color="auto"/>
              <w:bottom w:val="single" w:sz="6" w:space="0" w:color="auto"/>
              <w:right w:val="single" w:sz="6" w:space="0" w:color="auto"/>
            </w:tcBorders>
            <w:vAlign w:val="center"/>
          </w:tcPr>
          <w:p w14:paraId="0FD84453" w14:textId="77777777" w:rsidR="0078251F" w:rsidRPr="002E7AD1" w:rsidRDefault="0078251F" w:rsidP="00B156AF">
            <w:pPr>
              <w:jc w:val="center"/>
              <w:rPr>
                <w:rFonts w:ascii="Garamond" w:hAnsi="Garamond"/>
              </w:rPr>
            </w:pPr>
            <w:r w:rsidRPr="002E7AD1">
              <w:rPr>
                <w:rFonts w:ascii="Garamond" w:hAnsi="Garamond"/>
              </w:rPr>
              <w:t>All</w:t>
            </w:r>
          </w:p>
        </w:tc>
        <w:tc>
          <w:tcPr>
            <w:tcW w:w="1131" w:type="dxa"/>
            <w:tcBorders>
              <w:top w:val="single" w:sz="6" w:space="0" w:color="auto"/>
              <w:left w:val="single" w:sz="6" w:space="0" w:color="auto"/>
              <w:bottom w:val="single" w:sz="6" w:space="0" w:color="auto"/>
              <w:right w:val="single" w:sz="6" w:space="0" w:color="auto"/>
            </w:tcBorders>
            <w:vAlign w:val="center"/>
          </w:tcPr>
          <w:p w14:paraId="76C1CB90" w14:textId="77777777" w:rsidR="0078251F" w:rsidRPr="002E7AD1" w:rsidRDefault="0078251F" w:rsidP="00B156AF">
            <w:pPr>
              <w:jc w:val="center"/>
              <w:rPr>
                <w:rFonts w:ascii="Garamond" w:hAnsi="Garamond"/>
              </w:rPr>
            </w:pPr>
            <w:r w:rsidRPr="002E7AD1">
              <w:rPr>
                <w:rFonts w:ascii="Garamond" w:hAnsi="Garamond"/>
              </w:rPr>
              <w:t>All</w:t>
            </w:r>
          </w:p>
        </w:tc>
        <w:tc>
          <w:tcPr>
            <w:tcW w:w="1264" w:type="dxa"/>
            <w:tcBorders>
              <w:top w:val="single" w:sz="6" w:space="0" w:color="auto"/>
              <w:left w:val="single" w:sz="6" w:space="0" w:color="auto"/>
              <w:bottom w:val="single" w:sz="6" w:space="0" w:color="auto"/>
              <w:right w:val="single" w:sz="18" w:space="0" w:color="auto"/>
            </w:tcBorders>
            <w:vAlign w:val="center"/>
          </w:tcPr>
          <w:p w14:paraId="03AB41FC" w14:textId="77777777" w:rsidR="0078251F" w:rsidRPr="002E7AD1" w:rsidRDefault="0078251F" w:rsidP="00B156AF">
            <w:pPr>
              <w:jc w:val="center"/>
              <w:rPr>
                <w:rFonts w:ascii="Garamond" w:hAnsi="Garamond"/>
              </w:rPr>
            </w:pPr>
            <w:r w:rsidRPr="002E7AD1">
              <w:rPr>
                <w:rFonts w:ascii="Garamond" w:hAnsi="Garamond"/>
              </w:rPr>
              <w:t>All</w:t>
            </w:r>
          </w:p>
        </w:tc>
        <w:tc>
          <w:tcPr>
            <w:tcW w:w="1131" w:type="dxa"/>
            <w:tcBorders>
              <w:top w:val="single" w:sz="6" w:space="0" w:color="auto"/>
              <w:left w:val="single" w:sz="18" w:space="0" w:color="auto"/>
              <w:bottom w:val="single" w:sz="6" w:space="0" w:color="auto"/>
              <w:right w:val="single" w:sz="6" w:space="0" w:color="auto"/>
            </w:tcBorders>
            <w:vAlign w:val="center"/>
          </w:tcPr>
          <w:p w14:paraId="5C0F1EF6" w14:textId="77777777" w:rsidR="0078251F" w:rsidRPr="002E7AD1" w:rsidRDefault="0078251F" w:rsidP="00B156AF">
            <w:pPr>
              <w:jc w:val="center"/>
              <w:rPr>
                <w:rFonts w:ascii="Garamond" w:hAnsi="Garamond"/>
              </w:rPr>
            </w:pPr>
            <w:r w:rsidRPr="002E7AD1">
              <w:rPr>
                <w:rFonts w:ascii="Garamond" w:hAnsi="Garamond"/>
              </w:rPr>
              <w:t>All</w:t>
            </w:r>
          </w:p>
        </w:tc>
        <w:tc>
          <w:tcPr>
            <w:tcW w:w="1131" w:type="dxa"/>
            <w:tcBorders>
              <w:top w:val="single" w:sz="6" w:space="0" w:color="auto"/>
              <w:left w:val="single" w:sz="6" w:space="0" w:color="auto"/>
              <w:bottom w:val="single" w:sz="6" w:space="0" w:color="auto"/>
              <w:right w:val="single" w:sz="6" w:space="0" w:color="auto"/>
            </w:tcBorders>
            <w:vAlign w:val="center"/>
          </w:tcPr>
          <w:p w14:paraId="4B23A8F8" w14:textId="77777777" w:rsidR="0078251F" w:rsidRPr="002E7AD1" w:rsidRDefault="0078251F" w:rsidP="00B156AF">
            <w:pPr>
              <w:jc w:val="center"/>
              <w:rPr>
                <w:rFonts w:ascii="Garamond" w:hAnsi="Garamond"/>
              </w:rPr>
            </w:pPr>
            <w:r w:rsidRPr="002E7AD1">
              <w:rPr>
                <w:rFonts w:ascii="Garamond" w:hAnsi="Garamond"/>
              </w:rPr>
              <w:t>All</w:t>
            </w:r>
          </w:p>
        </w:tc>
        <w:tc>
          <w:tcPr>
            <w:tcW w:w="1129" w:type="dxa"/>
            <w:tcBorders>
              <w:top w:val="single" w:sz="6" w:space="0" w:color="auto"/>
              <w:left w:val="single" w:sz="6" w:space="0" w:color="auto"/>
              <w:bottom w:val="single" w:sz="6" w:space="0" w:color="auto"/>
              <w:right w:val="single" w:sz="18" w:space="0" w:color="auto"/>
            </w:tcBorders>
            <w:vAlign w:val="center"/>
          </w:tcPr>
          <w:p w14:paraId="3216179F" w14:textId="77777777" w:rsidR="0078251F" w:rsidRPr="002E7AD1" w:rsidRDefault="0078251F" w:rsidP="00B156AF">
            <w:pPr>
              <w:jc w:val="center"/>
              <w:rPr>
                <w:rFonts w:ascii="Garamond" w:hAnsi="Garamond"/>
              </w:rPr>
            </w:pPr>
            <w:r w:rsidRPr="002E7AD1">
              <w:rPr>
                <w:rFonts w:ascii="Garamond" w:hAnsi="Garamond"/>
              </w:rPr>
              <w:t>All</w:t>
            </w:r>
          </w:p>
        </w:tc>
      </w:tr>
      <w:tr w:rsidR="0078251F" w:rsidRPr="002E7AD1" w14:paraId="416DAA8A" w14:textId="77777777" w:rsidTr="00B156AF">
        <w:tc>
          <w:tcPr>
            <w:tcW w:w="3181" w:type="dxa"/>
            <w:tcBorders>
              <w:right w:val="single" w:sz="18" w:space="0" w:color="auto"/>
            </w:tcBorders>
            <w:vAlign w:val="center"/>
          </w:tcPr>
          <w:p w14:paraId="352CE578" w14:textId="77777777" w:rsidR="0078251F" w:rsidRPr="002E7AD1" w:rsidRDefault="0078251F" w:rsidP="00B156AF">
            <w:pPr>
              <w:jc w:val="left"/>
              <w:rPr>
                <w:rFonts w:ascii="Garamond" w:hAnsi="Garamond"/>
                <w:color w:val="FF0000"/>
              </w:rPr>
            </w:pPr>
            <w:r w:rsidRPr="002E7AD1">
              <w:rPr>
                <w:rFonts w:ascii="Garamond" w:hAnsi="Garamond"/>
                <w:color w:val="FF0000"/>
              </w:rPr>
              <w:t>Using spacing between words that reflects the size of the letters.</w:t>
            </w:r>
          </w:p>
        </w:tc>
        <w:tc>
          <w:tcPr>
            <w:tcW w:w="1098" w:type="dxa"/>
            <w:tcBorders>
              <w:top w:val="single" w:sz="6" w:space="0" w:color="auto"/>
              <w:left w:val="single" w:sz="18" w:space="0" w:color="auto"/>
              <w:bottom w:val="single" w:sz="6" w:space="0" w:color="auto"/>
              <w:right w:val="single" w:sz="6" w:space="0" w:color="auto"/>
            </w:tcBorders>
            <w:shd w:val="clear" w:color="auto" w:fill="F2F2F2" w:themeFill="background1" w:themeFillShade="F2"/>
            <w:vAlign w:val="center"/>
          </w:tcPr>
          <w:p w14:paraId="166C0EE7" w14:textId="77777777" w:rsidR="0078251F" w:rsidRPr="002E7AD1" w:rsidRDefault="0078251F" w:rsidP="00B156AF">
            <w:pPr>
              <w:jc w:val="center"/>
              <w:rPr>
                <w:rFonts w:ascii="Garamond" w:hAnsi="Garamond"/>
              </w:rPr>
            </w:pPr>
          </w:p>
        </w:tc>
        <w:tc>
          <w:tcPr>
            <w:tcW w:w="1131" w:type="dxa"/>
            <w:tcBorders>
              <w:top w:val="single" w:sz="6" w:space="0" w:color="auto"/>
              <w:left w:val="single" w:sz="6" w:space="0" w:color="auto"/>
              <w:bottom w:val="single" w:sz="6" w:space="0" w:color="auto"/>
              <w:right w:val="single" w:sz="6" w:space="0" w:color="auto"/>
            </w:tcBorders>
            <w:vAlign w:val="center"/>
          </w:tcPr>
          <w:p w14:paraId="4A847362" w14:textId="77777777" w:rsidR="0078251F" w:rsidRPr="002E7AD1" w:rsidRDefault="0078251F" w:rsidP="00B156AF">
            <w:pPr>
              <w:jc w:val="center"/>
              <w:rPr>
                <w:rFonts w:ascii="Garamond" w:hAnsi="Garamond"/>
              </w:rPr>
            </w:pPr>
            <w:r w:rsidRPr="002E7AD1">
              <w:rPr>
                <w:rFonts w:ascii="Garamond" w:hAnsi="Garamond"/>
              </w:rPr>
              <w:t>All</w:t>
            </w:r>
          </w:p>
        </w:tc>
        <w:tc>
          <w:tcPr>
            <w:tcW w:w="1264" w:type="dxa"/>
            <w:tcBorders>
              <w:top w:val="single" w:sz="6" w:space="0" w:color="auto"/>
              <w:left w:val="single" w:sz="6" w:space="0" w:color="auto"/>
              <w:bottom w:val="single" w:sz="6" w:space="0" w:color="auto"/>
              <w:right w:val="single" w:sz="18" w:space="0" w:color="auto"/>
            </w:tcBorders>
            <w:vAlign w:val="center"/>
          </w:tcPr>
          <w:p w14:paraId="564B4AAC" w14:textId="77777777" w:rsidR="0078251F" w:rsidRPr="002E7AD1" w:rsidRDefault="0078251F" w:rsidP="00B156AF">
            <w:pPr>
              <w:jc w:val="center"/>
              <w:rPr>
                <w:rFonts w:ascii="Garamond" w:hAnsi="Garamond"/>
              </w:rPr>
            </w:pPr>
            <w:r w:rsidRPr="002E7AD1">
              <w:rPr>
                <w:rFonts w:ascii="Garamond" w:hAnsi="Garamond"/>
              </w:rPr>
              <w:t>All</w:t>
            </w:r>
          </w:p>
        </w:tc>
        <w:tc>
          <w:tcPr>
            <w:tcW w:w="1131" w:type="dxa"/>
            <w:tcBorders>
              <w:top w:val="single" w:sz="6" w:space="0" w:color="auto"/>
              <w:left w:val="single" w:sz="18" w:space="0" w:color="auto"/>
              <w:bottom w:val="single" w:sz="6" w:space="0" w:color="auto"/>
              <w:right w:val="single" w:sz="6" w:space="0" w:color="auto"/>
            </w:tcBorders>
            <w:vAlign w:val="center"/>
          </w:tcPr>
          <w:p w14:paraId="217C7AAF" w14:textId="77777777" w:rsidR="0078251F" w:rsidRPr="002E7AD1" w:rsidRDefault="0078251F" w:rsidP="00B156AF">
            <w:pPr>
              <w:jc w:val="center"/>
              <w:rPr>
                <w:rFonts w:ascii="Garamond" w:hAnsi="Garamond"/>
              </w:rPr>
            </w:pPr>
            <w:r w:rsidRPr="002E7AD1">
              <w:rPr>
                <w:rFonts w:ascii="Garamond" w:hAnsi="Garamond"/>
              </w:rPr>
              <w:t>All</w:t>
            </w:r>
          </w:p>
        </w:tc>
        <w:tc>
          <w:tcPr>
            <w:tcW w:w="1131" w:type="dxa"/>
            <w:tcBorders>
              <w:top w:val="single" w:sz="6" w:space="0" w:color="auto"/>
              <w:left w:val="single" w:sz="6" w:space="0" w:color="auto"/>
              <w:bottom w:val="single" w:sz="6" w:space="0" w:color="auto"/>
              <w:right w:val="single" w:sz="6" w:space="0" w:color="auto"/>
            </w:tcBorders>
            <w:vAlign w:val="center"/>
          </w:tcPr>
          <w:p w14:paraId="3F7B4904" w14:textId="77777777" w:rsidR="0078251F" w:rsidRPr="002E7AD1" w:rsidRDefault="0078251F" w:rsidP="00B156AF">
            <w:pPr>
              <w:jc w:val="center"/>
              <w:rPr>
                <w:rFonts w:ascii="Garamond" w:hAnsi="Garamond"/>
              </w:rPr>
            </w:pPr>
            <w:r w:rsidRPr="002E7AD1">
              <w:rPr>
                <w:rFonts w:ascii="Garamond" w:hAnsi="Garamond"/>
              </w:rPr>
              <w:t>All</w:t>
            </w:r>
          </w:p>
        </w:tc>
        <w:tc>
          <w:tcPr>
            <w:tcW w:w="1129" w:type="dxa"/>
            <w:tcBorders>
              <w:top w:val="single" w:sz="6" w:space="0" w:color="auto"/>
              <w:left w:val="single" w:sz="6" w:space="0" w:color="auto"/>
              <w:bottom w:val="single" w:sz="6" w:space="0" w:color="auto"/>
              <w:right w:val="single" w:sz="18" w:space="0" w:color="auto"/>
            </w:tcBorders>
            <w:vAlign w:val="center"/>
          </w:tcPr>
          <w:p w14:paraId="77ACF631" w14:textId="77777777" w:rsidR="0078251F" w:rsidRPr="002E7AD1" w:rsidRDefault="0078251F" w:rsidP="00B156AF">
            <w:pPr>
              <w:jc w:val="center"/>
              <w:rPr>
                <w:rFonts w:ascii="Garamond" w:hAnsi="Garamond"/>
              </w:rPr>
            </w:pPr>
            <w:r w:rsidRPr="002E7AD1">
              <w:rPr>
                <w:rFonts w:ascii="Garamond" w:hAnsi="Garamond"/>
              </w:rPr>
              <w:t>All</w:t>
            </w:r>
          </w:p>
        </w:tc>
      </w:tr>
      <w:tr w:rsidR="0078251F" w:rsidRPr="002E7AD1" w14:paraId="12E86206" w14:textId="77777777" w:rsidTr="00B156AF">
        <w:tc>
          <w:tcPr>
            <w:tcW w:w="3181" w:type="dxa"/>
            <w:tcBorders>
              <w:right w:val="single" w:sz="18" w:space="0" w:color="auto"/>
            </w:tcBorders>
            <w:vAlign w:val="center"/>
          </w:tcPr>
          <w:p w14:paraId="273449F9" w14:textId="77777777" w:rsidR="0078251F" w:rsidRPr="002E7AD1" w:rsidRDefault="0078251F" w:rsidP="00B156AF">
            <w:pPr>
              <w:jc w:val="left"/>
              <w:rPr>
                <w:rFonts w:ascii="Garamond" w:hAnsi="Garamond"/>
                <w:color w:val="FF0000"/>
              </w:rPr>
            </w:pPr>
            <w:r w:rsidRPr="002E7AD1">
              <w:rPr>
                <w:rFonts w:ascii="Garamond" w:hAnsi="Garamond"/>
                <w:color w:val="FF0000"/>
              </w:rPr>
              <w:t>Use of question marks and exclamation marks</w:t>
            </w:r>
          </w:p>
          <w:p w14:paraId="1C06A722" w14:textId="77777777" w:rsidR="0078251F" w:rsidRPr="002E7AD1" w:rsidRDefault="0078251F" w:rsidP="00B156AF">
            <w:pPr>
              <w:jc w:val="left"/>
              <w:rPr>
                <w:rFonts w:ascii="Garamond" w:hAnsi="Garamond"/>
                <w:color w:val="FF0000"/>
              </w:rPr>
            </w:pPr>
          </w:p>
        </w:tc>
        <w:tc>
          <w:tcPr>
            <w:tcW w:w="1098" w:type="dxa"/>
            <w:tcBorders>
              <w:top w:val="single" w:sz="6" w:space="0" w:color="auto"/>
              <w:left w:val="single" w:sz="18" w:space="0" w:color="auto"/>
              <w:bottom w:val="single" w:sz="6" w:space="0" w:color="auto"/>
              <w:right w:val="single" w:sz="6" w:space="0" w:color="auto"/>
            </w:tcBorders>
            <w:shd w:val="clear" w:color="auto" w:fill="F2F2F2" w:themeFill="background1" w:themeFillShade="F2"/>
            <w:vAlign w:val="center"/>
          </w:tcPr>
          <w:p w14:paraId="46467661" w14:textId="77777777" w:rsidR="0078251F" w:rsidRPr="002E7AD1" w:rsidRDefault="0078251F" w:rsidP="00B156AF">
            <w:pPr>
              <w:jc w:val="center"/>
              <w:rPr>
                <w:rFonts w:ascii="Garamond" w:hAnsi="Garamond"/>
              </w:rPr>
            </w:pPr>
          </w:p>
        </w:tc>
        <w:tc>
          <w:tcPr>
            <w:tcW w:w="113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18383577" w14:textId="77777777" w:rsidR="0078251F" w:rsidRPr="002E7AD1" w:rsidRDefault="0078251F" w:rsidP="00B156AF">
            <w:pPr>
              <w:jc w:val="center"/>
              <w:rPr>
                <w:rFonts w:ascii="Garamond" w:hAnsi="Garamond"/>
              </w:rPr>
            </w:pPr>
          </w:p>
        </w:tc>
        <w:tc>
          <w:tcPr>
            <w:tcW w:w="1264" w:type="dxa"/>
            <w:tcBorders>
              <w:top w:val="single" w:sz="6" w:space="0" w:color="auto"/>
              <w:left w:val="single" w:sz="6" w:space="0" w:color="auto"/>
              <w:bottom w:val="single" w:sz="6" w:space="0" w:color="auto"/>
              <w:right w:val="single" w:sz="18" w:space="0" w:color="auto"/>
            </w:tcBorders>
            <w:vAlign w:val="center"/>
          </w:tcPr>
          <w:p w14:paraId="3F67E1FC" w14:textId="77777777" w:rsidR="0078251F" w:rsidRPr="002E7AD1" w:rsidRDefault="0078251F" w:rsidP="00B156AF">
            <w:pPr>
              <w:jc w:val="center"/>
              <w:rPr>
                <w:rFonts w:ascii="Garamond" w:hAnsi="Garamond"/>
              </w:rPr>
            </w:pPr>
            <w:r w:rsidRPr="002E7AD1">
              <w:rPr>
                <w:rFonts w:ascii="Garamond" w:hAnsi="Garamond"/>
              </w:rPr>
              <w:t>All</w:t>
            </w:r>
          </w:p>
        </w:tc>
        <w:tc>
          <w:tcPr>
            <w:tcW w:w="1131" w:type="dxa"/>
            <w:tcBorders>
              <w:top w:val="single" w:sz="6" w:space="0" w:color="auto"/>
              <w:left w:val="single" w:sz="18" w:space="0" w:color="auto"/>
              <w:bottom w:val="single" w:sz="6" w:space="0" w:color="auto"/>
              <w:right w:val="single" w:sz="6" w:space="0" w:color="auto"/>
            </w:tcBorders>
            <w:vAlign w:val="center"/>
          </w:tcPr>
          <w:p w14:paraId="0F554C87" w14:textId="77777777" w:rsidR="0078251F" w:rsidRPr="002E7AD1" w:rsidRDefault="0078251F" w:rsidP="00B156AF">
            <w:pPr>
              <w:jc w:val="center"/>
              <w:rPr>
                <w:rFonts w:ascii="Garamond" w:hAnsi="Garamond"/>
              </w:rPr>
            </w:pPr>
            <w:r w:rsidRPr="002E7AD1">
              <w:rPr>
                <w:rFonts w:ascii="Garamond" w:hAnsi="Garamond"/>
              </w:rPr>
              <w:t>All</w:t>
            </w:r>
          </w:p>
        </w:tc>
        <w:tc>
          <w:tcPr>
            <w:tcW w:w="1131" w:type="dxa"/>
            <w:tcBorders>
              <w:top w:val="single" w:sz="6" w:space="0" w:color="auto"/>
              <w:left w:val="single" w:sz="6" w:space="0" w:color="auto"/>
              <w:bottom w:val="single" w:sz="6" w:space="0" w:color="auto"/>
              <w:right w:val="single" w:sz="6" w:space="0" w:color="auto"/>
            </w:tcBorders>
            <w:vAlign w:val="center"/>
          </w:tcPr>
          <w:p w14:paraId="56659190" w14:textId="77777777" w:rsidR="0078251F" w:rsidRPr="002E7AD1" w:rsidRDefault="0078251F" w:rsidP="00B156AF">
            <w:pPr>
              <w:jc w:val="center"/>
              <w:rPr>
                <w:rFonts w:ascii="Garamond" w:hAnsi="Garamond"/>
              </w:rPr>
            </w:pPr>
            <w:r w:rsidRPr="002E7AD1">
              <w:rPr>
                <w:rFonts w:ascii="Garamond" w:hAnsi="Garamond"/>
              </w:rPr>
              <w:t>All</w:t>
            </w:r>
          </w:p>
        </w:tc>
        <w:tc>
          <w:tcPr>
            <w:tcW w:w="1129" w:type="dxa"/>
            <w:tcBorders>
              <w:top w:val="single" w:sz="6" w:space="0" w:color="auto"/>
              <w:left w:val="single" w:sz="6" w:space="0" w:color="auto"/>
              <w:bottom w:val="single" w:sz="6" w:space="0" w:color="auto"/>
              <w:right w:val="single" w:sz="18" w:space="0" w:color="auto"/>
            </w:tcBorders>
            <w:vAlign w:val="center"/>
          </w:tcPr>
          <w:p w14:paraId="118E15D6" w14:textId="77777777" w:rsidR="0078251F" w:rsidRPr="002E7AD1" w:rsidRDefault="0078251F" w:rsidP="00B156AF">
            <w:pPr>
              <w:jc w:val="center"/>
              <w:rPr>
                <w:rFonts w:ascii="Garamond" w:hAnsi="Garamond"/>
              </w:rPr>
            </w:pPr>
            <w:r w:rsidRPr="002E7AD1">
              <w:rPr>
                <w:rFonts w:ascii="Garamond" w:hAnsi="Garamond"/>
              </w:rPr>
              <w:t>All</w:t>
            </w:r>
          </w:p>
        </w:tc>
      </w:tr>
      <w:tr w:rsidR="0078251F" w:rsidRPr="002E7AD1" w14:paraId="37EB7372" w14:textId="77777777" w:rsidTr="00B156AF">
        <w:tc>
          <w:tcPr>
            <w:tcW w:w="3181" w:type="dxa"/>
            <w:tcBorders>
              <w:right w:val="single" w:sz="18" w:space="0" w:color="auto"/>
            </w:tcBorders>
            <w:vAlign w:val="center"/>
          </w:tcPr>
          <w:p w14:paraId="78054B41" w14:textId="77777777" w:rsidR="0078251F" w:rsidRPr="002E7AD1" w:rsidRDefault="0078251F" w:rsidP="00B156AF">
            <w:pPr>
              <w:jc w:val="left"/>
              <w:rPr>
                <w:rFonts w:ascii="Garamond" w:hAnsi="Garamond"/>
                <w:color w:val="FF0000"/>
              </w:rPr>
            </w:pPr>
            <w:r w:rsidRPr="002E7AD1">
              <w:rPr>
                <w:rFonts w:ascii="Garamond" w:hAnsi="Garamond"/>
                <w:color w:val="FF0000"/>
              </w:rPr>
              <w:t>Using the diagonal and horizontal strokes needed to join letters</w:t>
            </w:r>
          </w:p>
        </w:tc>
        <w:tc>
          <w:tcPr>
            <w:tcW w:w="1098" w:type="dxa"/>
            <w:tcBorders>
              <w:top w:val="single" w:sz="6" w:space="0" w:color="auto"/>
              <w:left w:val="single" w:sz="18" w:space="0" w:color="auto"/>
              <w:bottom w:val="single" w:sz="6" w:space="0" w:color="auto"/>
              <w:right w:val="single" w:sz="6" w:space="0" w:color="auto"/>
            </w:tcBorders>
            <w:shd w:val="clear" w:color="auto" w:fill="F2F2F2" w:themeFill="background1" w:themeFillShade="F2"/>
            <w:vAlign w:val="center"/>
          </w:tcPr>
          <w:p w14:paraId="7E24FCF6" w14:textId="77777777" w:rsidR="0078251F" w:rsidRPr="002E7AD1" w:rsidRDefault="0078251F" w:rsidP="00B156AF">
            <w:pPr>
              <w:jc w:val="center"/>
              <w:rPr>
                <w:rFonts w:ascii="Garamond" w:hAnsi="Garamond"/>
              </w:rPr>
            </w:pPr>
          </w:p>
        </w:tc>
        <w:tc>
          <w:tcPr>
            <w:tcW w:w="113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6C096F69" w14:textId="77777777" w:rsidR="0078251F" w:rsidRPr="002E7AD1" w:rsidRDefault="0078251F" w:rsidP="00B156AF">
            <w:pPr>
              <w:jc w:val="center"/>
              <w:rPr>
                <w:rFonts w:ascii="Garamond" w:hAnsi="Garamond"/>
              </w:rPr>
            </w:pPr>
          </w:p>
        </w:tc>
        <w:tc>
          <w:tcPr>
            <w:tcW w:w="1264" w:type="dxa"/>
            <w:tcBorders>
              <w:top w:val="single" w:sz="6" w:space="0" w:color="auto"/>
              <w:left w:val="single" w:sz="6" w:space="0" w:color="auto"/>
              <w:bottom w:val="single" w:sz="6" w:space="0" w:color="auto"/>
              <w:right w:val="single" w:sz="18" w:space="0" w:color="auto"/>
            </w:tcBorders>
            <w:vAlign w:val="center"/>
          </w:tcPr>
          <w:p w14:paraId="41040DB3" w14:textId="77777777" w:rsidR="0078251F" w:rsidRPr="002E7AD1" w:rsidRDefault="0078251F" w:rsidP="00B156AF">
            <w:pPr>
              <w:jc w:val="center"/>
              <w:rPr>
                <w:rFonts w:ascii="Garamond" w:hAnsi="Garamond"/>
              </w:rPr>
            </w:pPr>
            <w:r w:rsidRPr="002E7AD1">
              <w:rPr>
                <w:rFonts w:ascii="Garamond" w:hAnsi="Garamond"/>
              </w:rPr>
              <w:t>Some*</w:t>
            </w:r>
          </w:p>
        </w:tc>
        <w:tc>
          <w:tcPr>
            <w:tcW w:w="1131" w:type="dxa"/>
            <w:tcBorders>
              <w:top w:val="single" w:sz="6" w:space="0" w:color="auto"/>
              <w:left w:val="single" w:sz="18" w:space="0" w:color="auto"/>
              <w:bottom w:val="single" w:sz="6" w:space="0" w:color="auto"/>
              <w:right w:val="single" w:sz="6" w:space="0" w:color="auto"/>
            </w:tcBorders>
            <w:vAlign w:val="center"/>
          </w:tcPr>
          <w:p w14:paraId="538E5DEC" w14:textId="77777777" w:rsidR="0078251F" w:rsidRPr="002E7AD1" w:rsidRDefault="0078251F" w:rsidP="00B156AF">
            <w:pPr>
              <w:jc w:val="center"/>
              <w:rPr>
                <w:rFonts w:ascii="Garamond" w:hAnsi="Garamond"/>
              </w:rPr>
            </w:pPr>
            <w:r w:rsidRPr="002E7AD1">
              <w:rPr>
                <w:rFonts w:ascii="Garamond" w:hAnsi="Garamond"/>
              </w:rPr>
              <w:t>Some*</w:t>
            </w:r>
          </w:p>
        </w:tc>
        <w:tc>
          <w:tcPr>
            <w:tcW w:w="1131" w:type="dxa"/>
            <w:tcBorders>
              <w:top w:val="single" w:sz="6" w:space="0" w:color="auto"/>
              <w:left w:val="single" w:sz="6" w:space="0" w:color="auto"/>
              <w:bottom w:val="single" w:sz="6" w:space="0" w:color="auto"/>
              <w:right w:val="single" w:sz="6" w:space="0" w:color="auto"/>
            </w:tcBorders>
            <w:vAlign w:val="center"/>
          </w:tcPr>
          <w:p w14:paraId="17B61508" w14:textId="77777777" w:rsidR="0078251F" w:rsidRPr="002E7AD1" w:rsidRDefault="0078251F" w:rsidP="00B156AF">
            <w:pPr>
              <w:jc w:val="center"/>
              <w:rPr>
                <w:rFonts w:ascii="Garamond" w:hAnsi="Garamond"/>
              </w:rPr>
            </w:pPr>
            <w:r w:rsidRPr="002E7AD1">
              <w:rPr>
                <w:rFonts w:ascii="Garamond" w:hAnsi="Garamond"/>
              </w:rPr>
              <w:t>All</w:t>
            </w:r>
          </w:p>
        </w:tc>
        <w:tc>
          <w:tcPr>
            <w:tcW w:w="1129" w:type="dxa"/>
            <w:tcBorders>
              <w:top w:val="single" w:sz="6" w:space="0" w:color="auto"/>
              <w:left w:val="single" w:sz="6" w:space="0" w:color="auto"/>
              <w:bottom w:val="single" w:sz="6" w:space="0" w:color="auto"/>
              <w:right w:val="single" w:sz="18" w:space="0" w:color="auto"/>
            </w:tcBorders>
            <w:vAlign w:val="center"/>
          </w:tcPr>
          <w:p w14:paraId="3F5195C5" w14:textId="77777777" w:rsidR="0078251F" w:rsidRPr="002E7AD1" w:rsidRDefault="0078251F" w:rsidP="00B156AF">
            <w:pPr>
              <w:jc w:val="center"/>
              <w:rPr>
                <w:rFonts w:ascii="Garamond" w:hAnsi="Garamond"/>
              </w:rPr>
            </w:pPr>
            <w:r w:rsidRPr="002E7AD1">
              <w:rPr>
                <w:rFonts w:ascii="Garamond" w:hAnsi="Garamond"/>
              </w:rPr>
              <w:t>All</w:t>
            </w:r>
          </w:p>
        </w:tc>
      </w:tr>
      <w:tr w:rsidR="0078251F" w:rsidRPr="002E7AD1" w14:paraId="57AEDC1E" w14:textId="77777777" w:rsidTr="00B156AF">
        <w:tc>
          <w:tcPr>
            <w:tcW w:w="3181" w:type="dxa"/>
            <w:tcBorders>
              <w:right w:val="single" w:sz="18" w:space="0" w:color="auto"/>
            </w:tcBorders>
            <w:vAlign w:val="center"/>
          </w:tcPr>
          <w:p w14:paraId="5EB89DD3" w14:textId="77777777" w:rsidR="0078251F" w:rsidRPr="002E7AD1" w:rsidRDefault="0078251F" w:rsidP="00B156AF">
            <w:pPr>
              <w:jc w:val="left"/>
              <w:rPr>
                <w:rFonts w:ascii="Garamond" w:hAnsi="Garamond"/>
                <w:color w:val="FF0000"/>
              </w:rPr>
            </w:pPr>
          </w:p>
          <w:p w14:paraId="6B8B9771" w14:textId="77777777" w:rsidR="0078251F" w:rsidRPr="002E7AD1" w:rsidRDefault="0078251F" w:rsidP="00B156AF">
            <w:pPr>
              <w:jc w:val="left"/>
              <w:rPr>
                <w:rFonts w:ascii="Garamond" w:hAnsi="Garamond"/>
                <w:color w:val="FF0000"/>
              </w:rPr>
            </w:pPr>
            <w:r w:rsidRPr="002E7AD1">
              <w:rPr>
                <w:rFonts w:ascii="Garamond" w:hAnsi="Garamond"/>
                <w:color w:val="FF0000"/>
              </w:rPr>
              <w:t>Producing legible joined handwriting</w:t>
            </w:r>
          </w:p>
        </w:tc>
        <w:tc>
          <w:tcPr>
            <w:tcW w:w="1098" w:type="dxa"/>
            <w:tcBorders>
              <w:top w:val="single" w:sz="6" w:space="0" w:color="auto"/>
              <w:left w:val="single" w:sz="18" w:space="0" w:color="auto"/>
              <w:bottom w:val="single" w:sz="6" w:space="0" w:color="auto"/>
              <w:right w:val="single" w:sz="6" w:space="0" w:color="auto"/>
            </w:tcBorders>
            <w:shd w:val="clear" w:color="auto" w:fill="F2F2F2" w:themeFill="background1" w:themeFillShade="F2"/>
            <w:vAlign w:val="center"/>
          </w:tcPr>
          <w:p w14:paraId="653DCA8D" w14:textId="77777777" w:rsidR="0078251F" w:rsidRPr="002E7AD1" w:rsidRDefault="0078251F" w:rsidP="00B156AF">
            <w:pPr>
              <w:jc w:val="center"/>
              <w:rPr>
                <w:rFonts w:ascii="Garamond" w:hAnsi="Garamond"/>
              </w:rPr>
            </w:pPr>
          </w:p>
        </w:tc>
        <w:tc>
          <w:tcPr>
            <w:tcW w:w="113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0E9070D9" w14:textId="77777777" w:rsidR="0078251F" w:rsidRPr="002E7AD1" w:rsidRDefault="0078251F" w:rsidP="00B156AF">
            <w:pPr>
              <w:jc w:val="center"/>
              <w:rPr>
                <w:rFonts w:ascii="Garamond" w:hAnsi="Garamond"/>
              </w:rPr>
            </w:pPr>
          </w:p>
        </w:tc>
        <w:tc>
          <w:tcPr>
            <w:tcW w:w="1264" w:type="dxa"/>
            <w:tcBorders>
              <w:top w:val="single" w:sz="6" w:space="0" w:color="auto"/>
              <w:left w:val="single" w:sz="6" w:space="0" w:color="auto"/>
              <w:bottom w:val="single" w:sz="6" w:space="0" w:color="auto"/>
              <w:right w:val="single" w:sz="18" w:space="0" w:color="auto"/>
            </w:tcBorders>
            <w:shd w:val="clear" w:color="auto" w:fill="F2F2F2" w:themeFill="background1" w:themeFillShade="F2"/>
            <w:vAlign w:val="center"/>
          </w:tcPr>
          <w:p w14:paraId="5645DE57" w14:textId="77777777" w:rsidR="0078251F" w:rsidRPr="002E7AD1" w:rsidRDefault="0078251F" w:rsidP="00B156AF">
            <w:pPr>
              <w:jc w:val="center"/>
              <w:rPr>
                <w:rFonts w:ascii="Garamond" w:hAnsi="Garamond"/>
              </w:rPr>
            </w:pPr>
          </w:p>
        </w:tc>
        <w:tc>
          <w:tcPr>
            <w:tcW w:w="1131" w:type="dxa"/>
            <w:tcBorders>
              <w:top w:val="single" w:sz="6" w:space="0" w:color="auto"/>
              <w:left w:val="single" w:sz="18" w:space="0" w:color="auto"/>
              <w:bottom w:val="single" w:sz="6" w:space="0" w:color="auto"/>
              <w:right w:val="single" w:sz="6" w:space="0" w:color="auto"/>
            </w:tcBorders>
            <w:vAlign w:val="center"/>
          </w:tcPr>
          <w:p w14:paraId="516FA192" w14:textId="77777777" w:rsidR="0078251F" w:rsidRPr="002E7AD1" w:rsidRDefault="0078251F" w:rsidP="00B156AF">
            <w:pPr>
              <w:jc w:val="center"/>
              <w:rPr>
                <w:rFonts w:ascii="Garamond" w:hAnsi="Garamond"/>
              </w:rPr>
            </w:pPr>
            <w:r w:rsidRPr="002E7AD1">
              <w:rPr>
                <w:rFonts w:ascii="Garamond" w:hAnsi="Garamond"/>
              </w:rPr>
              <w:t>All</w:t>
            </w:r>
          </w:p>
        </w:tc>
        <w:tc>
          <w:tcPr>
            <w:tcW w:w="1131" w:type="dxa"/>
            <w:tcBorders>
              <w:top w:val="single" w:sz="6" w:space="0" w:color="auto"/>
              <w:left w:val="single" w:sz="6" w:space="0" w:color="auto"/>
              <w:bottom w:val="single" w:sz="6" w:space="0" w:color="auto"/>
              <w:right w:val="single" w:sz="6" w:space="0" w:color="auto"/>
            </w:tcBorders>
            <w:vAlign w:val="center"/>
          </w:tcPr>
          <w:p w14:paraId="42964271" w14:textId="77777777" w:rsidR="0078251F" w:rsidRPr="002E7AD1" w:rsidRDefault="0078251F" w:rsidP="00B156AF">
            <w:pPr>
              <w:jc w:val="center"/>
              <w:rPr>
                <w:rFonts w:ascii="Garamond" w:hAnsi="Garamond"/>
              </w:rPr>
            </w:pPr>
            <w:r w:rsidRPr="002E7AD1">
              <w:rPr>
                <w:rFonts w:ascii="Garamond" w:hAnsi="Garamond"/>
              </w:rPr>
              <w:t>All</w:t>
            </w:r>
          </w:p>
        </w:tc>
        <w:tc>
          <w:tcPr>
            <w:tcW w:w="1129" w:type="dxa"/>
            <w:tcBorders>
              <w:top w:val="single" w:sz="6" w:space="0" w:color="auto"/>
              <w:left w:val="single" w:sz="6" w:space="0" w:color="auto"/>
              <w:bottom w:val="single" w:sz="6" w:space="0" w:color="auto"/>
              <w:right w:val="single" w:sz="18" w:space="0" w:color="auto"/>
            </w:tcBorders>
            <w:vAlign w:val="center"/>
          </w:tcPr>
          <w:p w14:paraId="197FD22E" w14:textId="77777777" w:rsidR="0078251F" w:rsidRPr="002E7AD1" w:rsidRDefault="0078251F" w:rsidP="00B156AF">
            <w:pPr>
              <w:jc w:val="center"/>
              <w:rPr>
                <w:rFonts w:ascii="Garamond" w:hAnsi="Garamond"/>
              </w:rPr>
            </w:pPr>
            <w:r w:rsidRPr="002E7AD1">
              <w:rPr>
                <w:rFonts w:ascii="Garamond" w:hAnsi="Garamond"/>
              </w:rPr>
              <w:t>All</w:t>
            </w:r>
          </w:p>
        </w:tc>
      </w:tr>
      <w:tr w:rsidR="0078251F" w:rsidRPr="002E7AD1" w14:paraId="5F2ACEFC" w14:textId="77777777" w:rsidTr="00B156AF">
        <w:tc>
          <w:tcPr>
            <w:tcW w:w="3181" w:type="dxa"/>
            <w:tcBorders>
              <w:right w:val="single" w:sz="18" w:space="0" w:color="auto"/>
            </w:tcBorders>
            <w:vAlign w:val="center"/>
          </w:tcPr>
          <w:p w14:paraId="6A3F4795" w14:textId="77777777" w:rsidR="0078251F" w:rsidRPr="002E7AD1" w:rsidRDefault="0078251F" w:rsidP="00B156AF">
            <w:pPr>
              <w:jc w:val="left"/>
              <w:rPr>
                <w:rFonts w:ascii="Garamond" w:hAnsi="Garamond"/>
                <w:color w:val="FF0000"/>
              </w:rPr>
            </w:pPr>
            <w:r w:rsidRPr="002E7AD1">
              <w:rPr>
                <w:rFonts w:ascii="Garamond" w:hAnsi="Garamond"/>
                <w:color w:val="FF0000"/>
              </w:rPr>
              <w:t>Maintaining legibility, fluency and speed in handwriting through choosing whether or not to join specific letters.</w:t>
            </w:r>
          </w:p>
        </w:tc>
        <w:tc>
          <w:tcPr>
            <w:tcW w:w="1098" w:type="dxa"/>
            <w:tcBorders>
              <w:top w:val="single" w:sz="6" w:space="0" w:color="auto"/>
              <w:left w:val="single" w:sz="18" w:space="0" w:color="auto"/>
              <w:bottom w:val="single" w:sz="18" w:space="0" w:color="auto"/>
              <w:right w:val="single" w:sz="6" w:space="0" w:color="auto"/>
            </w:tcBorders>
            <w:shd w:val="clear" w:color="auto" w:fill="F2F2F2" w:themeFill="background1" w:themeFillShade="F2"/>
            <w:vAlign w:val="center"/>
          </w:tcPr>
          <w:p w14:paraId="18AA136C" w14:textId="77777777" w:rsidR="0078251F" w:rsidRPr="002E7AD1" w:rsidRDefault="0078251F" w:rsidP="00B156AF">
            <w:pPr>
              <w:jc w:val="center"/>
              <w:rPr>
                <w:rFonts w:ascii="Garamond" w:hAnsi="Garamond"/>
              </w:rPr>
            </w:pPr>
          </w:p>
        </w:tc>
        <w:tc>
          <w:tcPr>
            <w:tcW w:w="1131" w:type="dxa"/>
            <w:tcBorders>
              <w:top w:val="single" w:sz="6" w:space="0" w:color="auto"/>
              <w:left w:val="single" w:sz="6" w:space="0" w:color="auto"/>
              <w:bottom w:val="single" w:sz="18" w:space="0" w:color="auto"/>
              <w:right w:val="single" w:sz="6" w:space="0" w:color="auto"/>
            </w:tcBorders>
            <w:shd w:val="clear" w:color="auto" w:fill="F2F2F2" w:themeFill="background1" w:themeFillShade="F2"/>
            <w:vAlign w:val="center"/>
          </w:tcPr>
          <w:p w14:paraId="4FB7C61D" w14:textId="77777777" w:rsidR="0078251F" w:rsidRPr="002E7AD1" w:rsidRDefault="0078251F" w:rsidP="00B156AF">
            <w:pPr>
              <w:jc w:val="center"/>
              <w:rPr>
                <w:rFonts w:ascii="Garamond" w:hAnsi="Garamond"/>
              </w:rPr>
            </w:pPr>
          </w:p>
        </w:tc>
        <w:tc>
          <w:tcPr>
            <w:tcW w:w="1264" w:type="dxa"/>
            <w:tcBorders>
              <w:top w:val="single" w:sz="6" w:space="0" w:color="auto"/>
              <w:left w:val="single" w:sz="6" w:space="0" w:color="auto"/>
              <w:bottom w:val="single" w:sz="18" w:space="0" w:color="auto"/>
              <w:right w:val="single" w:sz="18" w:space="0" w:color="auto"/>
            </w:tcBorders>
            <w:shd w:val="clear" w:color="auto" w:fill="F2F2F2" w:themeFill="background1" w:themeFillShade="F2"/>
            <w:vAlign w:val="center"/>
          </w:tcPr>
          <w:p w14:paraId="583822FF" w14:textId="77777777" w:rsidR="0078251F" w:rsidRPr="002E7AD1" w:rsidRDefault="0078251F" w:rsidP="00B156AF">
            <w:pPr>
              <w:jc w:val="center"/>
              <w:rPr>
                <w:rFonts w:ascii="Garamond" w:hAnsi="Garamond"/>
              </w:rPr>
            </w:pPr>
          </w:p>
        </w:tc>
        <w:tc>
          <w:tcPr>
            <w:tcW w:w="1131" w:type="dxa"/>
            <w:tcBorders>
              <w:top w:val="single" w:sz="6" w:space="0" w:color="auto"/>
              <w:left w:val="single" w:sz="18" w:space="0" w:color="auto"/>
              <w:bottom w:val="single" w:sz="18" w:space="0" w:color="auto"/>
              <w:right w:val="single" w:sz="6" w:space="0" w:color="auto"/>
            </w:tcBorders>
            <w:shd w:val="clear" w:color="auto" w:fill="F2F2F2" w:themeFill="background1" w:themeFillShade="F2"/>
            <w:vAlign w:val="center"/>
          </w:tcPr>
          <w:p w14:paraId="7CA37004" w14:textId="77777777" w:rsidR="0078251F" w:rsidRPr="002E7AD1" w:rsidRDefault="0078251F" w:rsidP="00B156AF">
            <w:pPr>
              <w:jc w:val="center"/>
              <w:rPr>
                <w:rFonts w:ascii="Garamond" w:hAnsi="Garamond"/>
              </w:rPr>
            </w:pPr>
          </w:p>
        </w:tc>
        <w:tc>
          <w:tcPr>
            <w:tcW w:w="1131" w:type="dxa"/>
            <w:tcBorders>
              <w:top w:val="single" w:sz="6" w:space="0" w:color="auto"/>
              <w:left w:val="single" w:sz="6" w:space="0" w:color="auto"/>
              <w:bottom w:val="single" w:sz="18" w:space="0" w:color="auto"/>
              <w:right w:val="single" w:sz="6" w:space="0" w:color="auto"/>
            </w:tcBorders>
            <w:vAlign w:val="center"/>
          </w:tcPr>
          <w:p w14:paraId="250D526D" w14:textId="77777777" w:rsidR="0078251F" w:rsidRPr="002E7AD1" w:rsidRDefault="0078251F" w:rsidP="00B156AF">
            <w:pPr>
              <w:jc w:val="center"/>
              <w:rPr>
                <w:rFonts w:ascii="Garamond" w:hAnsi="Garamond"/>
              </w:rPr>
            </w:pPr>
            <w:r w:rsidRPr="002E7AD1">
              <w:rPr>
                <w:rFonts w:ascii="Garamond" w:hAnsi="Garamond"/>
              </w:rPr>
              <w:t>All</w:t>
            </w:r>
          </w:p>
        </w:tc>
        <w:tc>
          <w:tcPr>
            <w:tcW w:w="1129" w:type="dxa"/>
            <w:tcBorders>
              <w:top w:val="single" w:sz="6" w:space="0" w:color="auto"/>
              <w:left w:val="single" w:sz="6" w:space="0" w:color="auto"/>
              <w:bottom w:val="single" w:sz="18" w:space="0" w:color="auto"/>
              <w:right w:val="single" w:sz="18" w:space="0" w:color="auto"/>
            </w:tcBorders>
            <w:vAlign w:val="center"/>
          </w:tcPr>
          <w:p w14:paraId="0B1FD493" w14:textId="77777777" w:rsidR="0078251F" w:rsidRPr="002E7AD1" w:rsidRDefault="0078251F" w:rsidP="00B156AF">
            <w:pPr>
              <w:jc w:val="center"/>
              <w:rPr>
                <w:rFonts w:ascii="Garamond" w:hAnsi="Garamond"/>
              </w:rPr>
            </w:pPr>
            <w:r w:rsidRPr="002E7AD1">
              <w:rPr>
                <w:rFonts w:ascii="Garamond" w:hAnsi="Garamond"/>
              </w:rPr>
              <w:t>All</w:t>
            </w:r>
          </w:p>
        </w:tc>
      </w:tr>
    </w:tbl>
    <w:p w14:paraId="0853939C" w14:textId="77777777" w:rsidR="0078251F" w:rsidRPr="002E7AD1" w:rsidRDefault="0078251F" w:rsidP="0078251F">
      <w:pPr>
        <w:jc w:val="both"/>
        <w:rPr>
          <w:rFonts w:ascii="Garamond" w:eastAsiaTheme="minorHAnsi" w:hAnsi="Garamond" w:cs="Arial"/>
          <w:b/>
        </w:rPr>
      </w:pPr>
    </w:p>
    <w:p w14:paraId="09527708" w14:textId="77777777" w:rsidR="0078251F" w:rsidRPr="002E7AD1" w:rsidRDefault="0078251F" w:rsidP="0078251F">
      <w:pPr>
        <w:jc w:val="both"/>
        <w:rPr>
          <w:rFonts w:ascii="Garamond" w:eastAsiaTheme="minorHAnsi" w:hAnsi="Garamond" w:cs="Arial"/>
          <w:b/>
        </w:rPr>
      </w:pPr>
      <w:r w:rsidRPr="002E7AD1">
        <w:rPr>
          <w:rFonts w:ascii="Garamond" w:eastAsiaTheme="minorHAnsi" w:hAnsi="Garamond" w:cs="Arial"/>
        </w:rPr>
        <w:t>*Some ‘indicates that the knowledge or skill is starting to be acquired and is demonstrated correctly on occasion but not yet consistent or frequent.’</w:t>
      </w:r>
    </w:p>
    <w:p w14:paraId="3BAD1997" w14:textId="77777777" w:rsidR="0078251F" w:rsidRPr="002E7AD1" w:rsidRDefault="0078251F" w:rsidP="0078251F">
      <w:pPr>
        <w:rPr>
          <w:rFonts w:ascii="Garamond" w:eastAsiaTheme="minorHAnsi" w:hAnsi="Garamond" w:cs="Arial"/>
          <w:b/>
        </w:rPr>
      </w:pPr>
    </w:p>
    <w:p w14:paraId="7ABB8BB8" w14:textId="77777777" w:rsidR="0078251F" w:rsidRPr="002E7AD1" w:rsidRDefault="0078251F" w:rsidP="0078251F">
      <w:pPr>
        <w:rPr>
          <w:rFonts w:ascii="Garamond" w:eastAsiaTheme="minorHAnsi" w:hAnsi="Garamond" w:cs="Arial"/>
        </w:rPr>
      </w:pPr>
      <w:r w:rsidRPr="002E7AD1">
        <w:rPr>
          <w:rFonts w:ascii="Garamond" w:eastAsiaTheme="minorHAnsi" w:hAnsi="Garamond" w:cs="Arial"/>
          <w:b/>
        </w:rPr>
        <w:t>Source</w:t>
      </w:r>
      <w:r w:rsidRPr="002E7AD1">
        <w:rPr>
          <w:rFonts w:ascii="Garamond" w:eastAsiaTheme="minorHAnsi" w:hAnsi="Garamond" w:cs="Arial"/>
          <w:b/>
        </w:rPr>
        <w:tab/>
      </w:r>
      <w:r w:rsidRPr="002E7AD1">
        <w:rPr>
          <w:rFonts w:ascii="Garamond" w:eastAsiaTheme="minorHAnsi" w:hAnsi="Garamond" w:cs="Arial"/>
          <w:bCs/>
        </w:rPr>
        <w:t>Nat</w:t>
      </w:r>
      <w:r w:rsidRPr="002E7AD1">
        <w:rPr>
          <w:rFonts w:ascii="Garamond" w:eastAsiaTheme="minorHAnsi" w:hAnsi="Garamond" w:cs="Arial"/>
        </w:rPr>
        <w:t>ional curriculum assessments – KS1 &amp; 2: Interim teacher assessment frameworks at the end of KS1 &amp; 2</w:t>
      </w:r>
    </w:p>
    <w:p w14:paraId="07EC1832" w14:textId="77777777" w:rsidR="0078251F" w:rsidRPr="002E7AD1" w:rsidRDefault="0078251F" w:rsidP="0078251F">
      <w:pPr>
        <w:rPr>
          <w:rFonts w:ascii="Garamond" w:eastAsiaTheme="minorHAnsi" w:hAnsi="Garamond" w:cs="Arial"/>
        </w:rPr>
      </w:pPr>
    </w:p>
    <w:p w14:paraId="0768DD81" w14:textId="77777777" w:rsidR="0078251F" w:rsidRPr="002E7AD1" w:rsidRDefault="0078251F" w:rsidP="0078251F">
      <w:pPr>
        <w:rPr>
          <w:rFonts w:ascii="Garamond" w:eastAsiaTheme="minorHAnsi" w:hAnsi="Garamond" w:cs="Arial"/>
          <w:b/>
        </w:rPr>
        <w:sectPr w:rsidR="0078251F" w:rsidRPr="002E7AD1" w:rsidSect="00B156AF">
          <w:headerReference w:type="even" r:id="rId13"/>
          <w:headerReference w:type="default" r:id="rId14"/>
          <w:footerReference w:type="even" r:id="rId15"/>
          <w:footerReference w:type="default" r:id="rId16"/>
          <w:headerReference w:type="first" r:id="rId17"/>
          <w:footerReference w:type="first" r:id="rId18"/>
          <w:pgSz w:w="11900" w:h="16820"/>
          <w:pgMar w:top="1134" w:right="1270" w:bottom="1134" w:left="1559" w:header="709" w:footer="380"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p>
    <w:tbl>
      <w:tblPr>
        <w:tblStyle w:val="TableGrid"/>
        <w:tblpPr w:leftFromText="180" w:rightFromText="180" w:vertAnchor="page" w:horzAnchor="margin" w:tblpXSpec="center" w:tblpY="621"/>
        <w:tblW w:w="15730" w:type="dxa"/>
        <w:tblLook w:val="04A0" w:firstRow="1" w:lastRow="0" w:firstColumn="1" w:lastColumn="0" w:noHBand="0" w:noVBand="1"/>
      </w:tblPr>
      <w:tblGrid>
        <w:gridCol w:w="4227"/>
        <w:gridCol w:w="2740"/>
        <w:gridCol w:w="926"/>
        <w:gridCol w:w="691"/>
        <w:gridCol w:w="926"/>
        <w:gridCol w:w="574"/>
        <w:gridCol w:w="574"/>
        <w:gridCol w:w="691"/>
        <w:gridCol w:w="691"/>
        <w:gridCol w:w="691"/>
        <w:gridCol w:w="926"/>
        <w:gridCol w:w="691"/>
        <w:gridCol w:w="691"/>
        <w:gridCol w:w="691"/>
      </w:tblGrid>
      <w:tr w:rsidR="0078251F" w:rsidRPr="002E7AD1" w14:paraId="17B3BFD0" w14:textId="77777777" w:rsidTr="00B156AF">
        <w:trPr>
          <w:cantSplit/>
          <w:trHeight w:val="416"/>
        </w:trPr>
        <w:tc>
          <w:tcPr>
            <w:tcW w:w="7508" w:type="dxa"/>
            <w:gridSpan w:val="2"/>
            <w:vAlign w:val="center"/>
          </w:tcPr>
          <w:p w14:paraId="5D065F33" w14:textId="77777777" w:rsidR="0078251F" w:rsidRPr="006A25E9" w:rsidRDefault="0078251F" w:rsidP="00B156AF">
            <w:pPr>
              <w:jc w:val="center"/>
              <w:rPr>
                <w:rFonts w:ascii="Garamond" w:hAnsi="Garamond"/>
                <w:b/>
                <w:sz w:val="28"/>
                <w:szCs w:val="28"/>
              </w:rPr>
            </w:pPr>
            <w:r w:rsidRPr="006A25E9">
              <w:rPr>
                <w:rFonts w:ascii="Garamond" w:hAnsi="Garamond"/>
                <w:b/>
                <w:sz w:val="28"/>
                <w:szCs w:val="28"/>
              </w:rPr>
              <w:lastRenderedPageBreak/>
              <w:t>Appendix 3:  Assessments for monitoring progress</w:t>
            </w:r>
          </w:p>
        </w:tc>
        <w:tc>
          <w:tcPr>
            <w:tcW w:w="709" w:type="dxa"/>
          </w:tcPr>
          <w:p w14:paraId="587F105A" w14:textId="77777777" w:rsidR="0078251F" w:rsidRPr="002E7AD1" w:rsidRDefault="0078251F" w:rsidP="00B156AF">
            <w:pPr>
              <w:jc w:val="center"/>
              <w:rPr>
                <w:rFonts w:ascii="Garamond" w:hAnsi="Garamond"/>
                <w:b/>
              </w:rPr>
            </w:pPr>
          </w:p>
        </w:tc>
        <w:tc>
          <w:tcPr>
            <w:tcW w:w="7513" w:type="dxa"/>
            <w:gridSpan w:val="11"/>
            <w:vAlign w:val="center"/>
          </w:tcPr>
          <w:p w14:paraId="1DA32AF5" w14:textId="77777777" w:rsidR="0078251F" w:rsidRPr="002E7AD1" w:rsidRDefault="0078251F" w:rsidP="00B156AF">
            <w:pPr>
              <w:jc w:val="center"/>
              <w:rPr>
                <w:rFonts w:ascii="Garamond" w:hAnsi="Garamond"/>
                <w:b/>
              </w:rPr>
            </w:pPr>
            <w:r w:rsidRPr="002E7AD1">
              <w:rPr>
                <w:rFonts w:ascii="Garamond" w:hAnsi="Garamond"/>
                <w:b/>
              </w:rPr>
              <w:t xml:space="preserve">Kinetic Letters assessment strategies </w:t>
            </w:r>
          </w:p>
        </w:tc>
      </w:tr>
      <w:tr w:rsidR="0078251F" w:rsidRPr="002E7AD1" w14:paraId="7AEBD3A4" w14:textId="77777777" w:rsidTr="00B156AF">
        <w:trPr>
          <w:cantSplit/>
          <w:trHeight w:val="2254"/>
        </w:trPr>
        <w:tc>
          <w:tcPr>
            <w:tcW w:w="4673" w:type="dxa"/>
            <w:vAlign w:val="center"/>
          </w:tcPr>
          <w:p w14:paraId="65D25AFD" w14:textId="77777777" w:rsidR="0078251F" w:rsidRPr="002E7AD1" w:rsidRDefault="0078251F" w:rsidP="00B156AF">
            <w:pPr>
              <w:jc w:val="center"/>
              <w:rPr>
                <w:rFonts w:ascii="Garamond" w:hAnsi="Garamond"/>
                <w:b/>
                <w:i/>
              </w:rPr>
            </w:pPr>
          </w:p>
          <w:p w14:paraId="51F9803D" w14:textId="77777777" w:rsidR="0078251F" w:rsidRPr="002E7AD1" w:rsidRDefault="0078251F" w:rsidP="00B156AF">
            <w:pPr>
              <w:jc w:val="center"/>
              <w:rPr>
                <w:rFonts w:ascii="Garamond" w:hAnsi="Garamond"/>
                <w:b/>
                <w:i/>
              </w:rPr>
            </w:pPr>
            <w:r w:rsidRPr="002E7AD1">
              <w:rPr>
                <w:rFonts w:ascii="Garamond" w:hAnsi="Garamond"/>
                <w:b/>
                <w:i/>
              </w:rPr>
              <w:t xml:space="preserve">Expected standards in handwriting and </w:t>
            </w:r>
          </w:p>
          <w:p w14:paraId="6BB98650" w14:textId="77777777" w:rsidR="0078251F" w:rsidRPr="002E7AD1" w:rsidRDefault="0078251F" w:rsidP="00B156AF">
            <w:pPr>
              <w:jc w:val="center"/>
              <w:rPr>
                <w:rFonts w:ascii="Garamond" w:hAnsi="Garamond"/>
                <w:b/>
                <w:i/>
              </w:rPr>
            </w:pPr>
          </w:p>
          <w:p w14:paraId="4762A951" w14:textId="0711ECAF" w:rsidR="0078251F" w:rsidRPr="002E7AD1" w:rsidRDefault="0078251F" w:rsidP="00B156AF">
            <w:pPr>
              <w:jc w:val="center"/>
              <w:rPr>
                <w:rFonts w:ascii="Garamond" w:hAnsi="Garamond"/>
                <w:b/>
                <w:i/>
              </w:rPr>
            </w:pPr>
            <w:r w:rsidRPr="002E7AD1">
              <w:rPr>
                <w:rFonts w:ascii="Garamond" w:hAnsi="Garamond"/>
                <w:b/>
                <w:i/>
              </w:rPr>
              <w:t>National Curriculum S</w:t>
            </w:r>
            <w:r w:rsidR="00024414">
              <w:rPr>
                <w:rFonts w:ascii="Garamond" w:hAnsi="Garamond"/>
                <w:b/>
                <w:i/>
              </w:rPr>
              <w:t xml:space="preserve">tatutory Requirements </w:t>
            </w:r>
          </w:p>
          <w:p w14:paraId="2F0664D0" w14:textId="77777777" w:rsidR="0078251F" w:rsidRPr="002E7AD1" w:rsidRDefault="0078251F" w:rsidP="00B156AF">
            <w:pPr>
              <w:jc w:val="center"/>
              <w:rPr>
                <w:rFonts w:ascii="Garamond" w:hAnsi="Garamond"/>
                <w:b/>
                <w:color w:val="FF0000"/>
              </w:rPr>
            </w:pPr>
          </w:p>
        </w:tc>
        <w:tc>
          <w:tcPr>
            <w:tcW w:w="2835" w:type="dxa"/>
          </w:tcPr>
          <w:p w14:paraId="235657FB" w14:textId="77777777" w:rsidR="0078251F" w:rsidRPr="002E7AD1" w:rsidRDefault="0078251F" w:rsidP="00B156AF">
            <w:pPr>
              <w:jc w:val="center"/>
              <w:rPr>
                <w:rFonts w:ascii="Garamond" w:hAnsi="Garamond"/>
                <w:b/>
              </w:rPr>
            </w:pPr>
          </w:p>
          <w:p w14:paraId="4279F88C" w14:textId="77777777" w:rsidR="0078251F" w:rsidRPr="002E7AD1" w:rsidRDefault="0078251F" w:rsidP="00B156AF">
            <w:pPr>
              <w:jc w:val="center"/>
              <w:rPr>
                <w:rFonts w:ascii="Garamond" w:hAnsi="Garamond"/>
                <w:b/>
              </w:rPr>
            </w:pPr>
          </w:p>
          <w:p w14:paraId="5C40EDD2" w14:textId="77777777" w:rsidR="0078251F" w:rsidRPr="002E7AD1" w:rsidRDefault="0078251F" w:rsidP="00B156AF">
            <w:pPr>
              <w:jc w:val="center"/>
              <w:rPr>
                <w:rFonts w:ascii="Garamond" w:hAnsi="Garamond"/>
                <w:b/>
              </w:rPr>
            </w:pPr>
          </w:p>
          <w:p w14:paraId="41F07EC2" w14:textId="77777777" w:rsidR="0078251F" w:rsidRPr="002E7AD1" w:rsidRDefault="0078251F" w:rsidP="00B156AF">
            <w:pPr>
              <w:jc w:val="center"/>
              <w:rPr>
                <w:rFonts w:ascii="Garamond" w:hAnsi="Garamond"/>
                <w:b/>
              </w:rPr>
            </w:pPr>
            <w:r w:rsidRPr="002E7AD1">
              <w:rPr>
                <w:rFonts w:ascii="Garamond" w:hAnsi="Garamond"/>
                <w:b/>
              </w:rPr>
              <w:t xml:space="preserve">Corresponding </w:t>
            </w:r>
          </w:p>
          <w:p w14:paraId="423BC0C7" w14:textId="77777777" w:rsidR="0078251F" w:rsidRPr="002E7AD1" w:rsidRDefault="0078251F" w:rsidP="00B156AF">
            <w:pPr>
              <w:jc w:val="center"/>
              <w:rPr>
                <w:rFonts w:ascii="Garamond" w:hAnsi="Garamond"/>
                <w:b/>
              </w:rPr>
            </w:pPr>
            <w:r w:rsidRPr="002E7AD1">
              <w:rPr>
                <w:rFonts w:ascii="Garamond" w:hAnsi="Garamond"/>
                <w:b/>
              </w:rPr>
              <w:t xml:space="preserve">Kinetic Letters Strand- </w:t>
            </w:r>
          </w:p>
          <w:p w14:paraId="095F6624" w14:textId="77777777" w:rsidR="0078251F" w:rsidRPr="002E7AD1" w:rsidRDefault="0078251F" w:rsidP="00B156AF">
            <w:pPr>
              <w:jc w:val="center"/>
              <w:rPr>
                <w:rFonts w:ascii="Garamond" w:hAnsi="Garamond"/>
                <w:b/>
              </w:rPr>
            </w:pPr>
            <w:r w:rsidRPr="002E7AD1">
              <w:rPr>
                <w:rFonts w:ascii="Garamond" w:hAnsi="Garamond"/>
                <w:b/>
              </w:rPr>
              <w:t>(</w:t>
            </w:r>
            <w:proofErr w:type="spellStart"/>
            <w:r w:rsidRPr="002E7AD1">
              <w:rPr>
                <w:rFonts w:ascii="Garamond" w:hAnsi="Garamond"/>
                <w:b/>
              </w:rPr>
              <w:t>colour</w:t>
            </w:r>
            <w:proofErr w:type="spellEnd"/>
            <w:r w:rsidRPr="002E7AD1">
              <w:rPr>
                <w:rFonts w:ascii="Garamond" w:hAnsi="Garamond"/>
                <w:b/>
              </w:rPr>
              <w:t xml:space="preserve"> coded)            </w:t>
            </w:r>
          </w:p>
          <w:p w14:paraId="2BDE305F" w14:textId="77777777" w:rsidR="0078251F" w:rsidRPr="002E7AD1" w:rsidRDefault="0078251F" w:rsidP="00B156AF">
            <w:pPr>
              <w:jc w:val="center"/>
              <w:rPr>
                <w:rFonts w:ascii="Garamond" w:hAnsi="Garamond"/>
                <w:b/>
              </w:rPr>
            </w:pPr>
          </w:p>
        </w:tc>
        <w:tc>
          <w:tcPr>
            <w:tcW w:w="709" w:type="dxa"/>
            <w:textDirection w:val="btLr"/>
          </w:tcPr>
          <w:p w14:paraId="05F27652" w14:textId="77777777" w:rsidR="0078251F" w:rsidRPr="002E7AD1" w:rsidRDefault="0078251F" w:rsidP="00B156AF">
            <w:pPr>
              <w:ind w:left="113" w:right="113"/>
              <w:jc w:val="center"/>
              <w:rPr>
                <w:rFonts w:ascii="Garamond" w:hAnsi="Garamond"/>
                <w:b/>
              </w:rPr>
            </w:pPr>
            <w:r w:rsidRPr="002E7AD1">
              <w:rPr>
                <w:rFonts w:ascii="Garamond" w:hAnsi="Garamond"/>
                <w:b/>
              </w:rPr>
              <w:t>Push up targets.</w:t>
            </w:r>
          </w:p>
          <w:p w14:paraId="41B1D80B" w14:textId="77777777" w:rsidR="0078251F" w:rsidRPr="002E7AD1" w:rsidRDefault="0078251F" w:rsidP="00B156AF">
            <w:pPr>
              <w:ind w:left="113" w:right="113"/>
              <w:jc w:val="center"/>
              <w:rPr>
                <w:rFonts w:ascii="Garamond" w:hAnsi="Garamond"/>
                <w:b/>
              </w:rPr>
            </w:pPr>
            <w:r w:rsidRPr="002E7AD1">
              <w:rPr>
                <w:rFonts w:ascii="Garamond" w:hAnsi="Garamond"/>
                <w:b/>
              </w:rPr>
              <w:t xml:space="preserve"> Meerkat- BOGOFs </w:t>
            </w:r>
          </w:p>
        </w:tc>
        <w:tc>
          <w:tcPr>
            <w:tcW w:w="709" w:type="dxa"/>
            <w:textDirection w:val="btLr"/>
            <w:vAlign w:val="center"/>
          </w:tcPr>
          <w:p w14:paraId="5EB9F6EF" w14:textId="77777777" w:rsidR="0078251F" w:rsidRPr="002E7AD1" w:rsidRDefault="0078251F" w:rsidP="00B156AF">
            <w:pPr>
              <w:ind w:left="113" w:right="113"/>
              <w:jc w:val="center"/>
              <w:rPr>
                <w:rFonts w:ascii="Garamond" w:hAnsi="Garamond"/>
                <w:b/>
              </w:rPr>
            </w:pPr>
            <w:r w:rsidRPr="002E7AD1">
              <w:rPr>
                <w:rFonts w:ascii="Garamond" w:hAnsi="Garamond"/>
                <w:b/>
              </w:rPr>
              <w:t>Pupils’ writing questionnaire</w:t>
            </w:r>
          </w:p>
        </w:tc>
        <w:tc>
          <w:tcPr>
            <w:tcW w:w="708" w:type="dxa"/>
            <w:textDirection w:val="btLr"/>
            <w:vAlign w:val="center"/>
          </w:tcPr>
          <w:p w14:paraId="1F431FF8" w14:textId="77777777" w:rsidR="0078251F" w:rsidRPr="002E7AD1" w:rsidRDefault="0078251F" w:rsidP="00B156AF">
            <w:pPr>
              <w:ind w:left="113" w:right="113"/>
              <w:jc w:val="center"/>
              <w:rPr>
                <w:rFonts w:ascii="Garamond" w:hAnsi="Garamond"/>
                <w:b/>
              </w:rPr>
            </w:pPr>
            <w:r w:rsidRPr="002E7AD1">
              <w:rPr>
                <w:rFonts w:ascii="Garamond" w:hAnsi="Garamond"/>
                <w:b/>
              </w:rPr>
              <w:t>Starter Marker</w:t>
            </w:r>
          </w:p>
          <w:p w14:paraId="6D2E2B35" w14:textId="77777777" w:rsidR="0078251F" w:rsidRPr="002E7AD1" w:rsidRDefault="0078251F" w:rsidP="00B156AF">
            <w:pPr>
              <w:ind w:left="113" w:right="113"/>
              <w:jc w:val="center"/>
              <w:rPr>
                <w:rFonts w:ascii="Garamond" w:hAnsi="Garamond"/>
                <w:b/>
              </w:rPr>
            </w:pPr>
            <w:r w:rsidRPr="002E7AD1">
              <w:rPr>
                <w:rFonts w:ascii="Garamond" w:hAnsi="Garamond"/>
                <w:b/>
              </w:rPr>
              <w:t>Writing sample</w:t>
            </w:r>
          </w:p>
          <w:p w14:paraId="1F3C8059" w14:textId="77777777" w:rsidR="0078251F" w:rsidRPr="002E7AD1" w:rsidRDefault="0078251F" w:rsidP="00B156AF">
            <w:pPr>
              <w:ind w:left="113" w:right="113"/>
              <w:jc w:val="center"/>
              <w:rPr>
                <w:rFonts w:ascii="Garamond" w:hAnsi="Garamond"/>
                <w:b/>
              </w:rPr>
            </w:pPr>
          </w:p>
        </w:tc>
        <w:tc>
          <w:tcPr>
            <w:tcW w:w="567" w:type="dxa"/>
            <w:textDirection w:val="btLr"/>
          </w:tcPr>
          <w:p w14:paraId="6F14A5FA" w14:textId="77777777" w:rsidR="0078251F" w:rsidRPr="002E7AD1" w:rsidRDefault="0078251F" w:rsidP="00B156AF">
            <w:pPr>
              <w:ind w:left="113" w:right="113"/>
              <w:jc w:val="center"/>
              <w:rPr>
                <w:rFonts w:ascii="Garamond" w:hAnsi="Garamond"/>
                <w:b/>
              </w:rPr>
            </w:pPr>
            <w:r w:rsidRPr="002E7AD1">
              <w:rPr>
                <w:rFonts w:ascii="Garamond" w:hAnsi="Garamond"/>
                <w:b/>
              </w:rPr>
              <w:t xml:space="preserve">3 </w:t>
            </w:r>
            <w:proofErr w:type="spellStart"/>
            <w:r w:rsidRPr="002E7AD1">
              <w:rPr>
                <w:rFonts w:ascii="Garamond" w:hAnsi="Garamond"/>
                <w:b/>
              </w:rPr>
              <w:t>Colour</w:t>
            </w:r>
            <w:proofErr w:type="spellEnd"/>
            <w:r w:rsidRPr="002E7AD1">
              <w:rPr>
                <w:rFonts w:ascii="Garamond" w:hAnsi="Garamond"/>
                <w:b/>
              </w:rPr>
              <w:t xml:space="preserve"> check</w:t>
            </w:r>
          </w:p>
        </w:tc>
        <w:tc>
          <w:tcPr>
            <w:tcW w:w="567" w:type="dxa"/>
            <w:textDirection w:val="btLr"/>
          </w:tcPr>
          <w:p w14:paraId="06306B40" w14:textId="77777777" w:rsidR="0078251F" w:rsidRPr="002E7AD1" w:rsidRDefault="0078251F" w:rsidP="00B156AF">
            <w:pPr>
              <w:ind w:left="113" w:right="113"/>
              <w:jc w:val="center"/>
              <w:rPr>
                <w:rFonts w:ascii="Garamond" w:hAnsi="Garamond"/>
                <w:b/>
              </w:rPr>
            </w:pPr>
            <w:r w:rsidRPr="002E7AD1">
              <w:rPr>
                <w:rFonts w:ascii="Garamond" w:hAnsi="Garamond"/>
                <w:b/>
              </w:rPr>
              <w:t>Fluency targets</w:t>
            </w:r>
          </w:p>
        </w:tc>
        <w:tc>
          <w:tcPr>
            <w:tcW w:w="709" w:type="dxa"/>
            <w:textDirection w:val="btLr"/>
            <w:vAlign w:val="center"/>
          </w:tcPr>
          <w:p w14:paraId="0A8F1A72" w14:textId="77777777" w:rsidR="0078251F" w:rsidRPr="002E7AD1" w:rsidRDefault="0078251F" w:rsidP="00B156AF">
            <w:pPr>
              <w:ind w:left="113" w:right="113"/>
              <w:jc w:val="center"/>
              <w:rPr>
                <w:rFonts w:ascii="Garamond" w:hAnsi="Garamond"/>
                <w:b/>
              </w:rPr>
            </w:pPr>
            <w:r w:rsidRPr="002E7AD1">
              <w:rPr>
                <w:rFonts w:ascii="Garamond" w:hAnsi="Garamond"/>
                <w:b/>
              </w:rPr>
              <w:t xml:space="preserve">Pencil </w:t>
            </w:r>
            <w:proofErr w:type="gramStart"/>
            <w:r w:rsidRPr="002E7AD1">
              <w:rPr>
                <w:rFonts w:ascii="Garamond" w:hAnsi="Garamond"/>
                <w:b/>
              </w:rPr>
              <w:t>hold</w:t>
            </w:r>
            <w:proofErr w:type="gramEnd"/>
            <w:r w:rsidRPr="002E7AD1">
              <w:rPr>
                <w:rFonts w:ascii="Garamond" w:hAnsi="Garamond"/>
                <w:b/>
              </w:rPr>
              <w:t xml:space="preserve"> diagnostic sheet</w:t>
            </w:r>
          </w:p>
        </w:tc>
        <w:tc>
          <w:tcPr>
            <w:tcW w:w="709" w:type="dxa"/>
            <w:textDirection w:val="btLr"/>
            <w:vAlign w:val="center"/>
          </w:tcPr>
          <w:p w14:paraId="2EF630A0" w14:textId="77777777" w:rsidR="0078251F" w:rsidRPr="002E7AD1" w:rsidRDefault="0078251F" w:rsidP="00B156AF">
            <w:pPr>
              <w:ind w:left="113" w:right="113"/>
              <w:jc w:val="center"/>
              <w:rPr>
                <w:rFonts w:ascii="Garamond" w:hAnsi="Garamond"/>
                <w:b/>
              </w:rPr>
            </w:pPr>
            <w:r w:rsidRPr="002E7AD1">
              <w:rPr>
                <w:rFonts w:ascii="Garamond" w:hAnsi="Garamond"/>
                <w:b/>
              </w:rPr>
              <w:t>Assess, Detect, Correct (ADC)</w:t>
            </w:r>
          </w:p>
        </w:tc>
        <w:tc>
          <w:tcPr>
            <w:tcW w:w="709" w:type="dxa"/>
            <w:textDirection w:val="btLr"/>
            <w:vAlign w:val="center"/>
          </w:tcPr>
          <w:p w14:paraId="35B44038" w14:textId="77777777" w:rsidR="0078251F" w:rsidRPr="002E7AD1" w:rsidRDefault="0078251F" w:rsidP="00B156AF">
            <w:pPr>
              <w:ind w:left="113" w:right="113"/>
              <w:jc w:val="center"/>
              <w:rPr>
                <w:rFonts w:ascii="Garamond" w:hAnsi="Garamond"/>
                <w:b/>
              </w:rPr>
            </w:pPr>
            <w:r w:rsidRPr="002E7AD1">
              <w:rPr>
                <w:rFonts w:ascii="Garamond" w:hAnsi="Garamond"/>
                <w:b/>
              </w:rPr>
              <w:t>Monkey Smile Pencil targets</w:t>
            </w:r>
          </w:p>
        </w:tc>
        <w:tc>
          <w:tcPr>
            <w:tcW w:w="708" w:type="dxa"/>
            <w:textDirection w:val="btLr"/>
            <w:vAlign w:val="center"/>
          </w:tcPr>
          <w:p w14:paraId="5F1072DE" w14:textId="77777777" w:rsidR="0078251F" w:rsidRPr="002E7AD1" w:rsidRDefault="0078251F" w:rsidP="00B156AF">
            <w:pPr>
              <w:ind w:left="113" w:right="113"/>
              <w:jc w:val="center"/>
              <w:rPr>
                <w:rFonts w:ascii="Garamond" w:hAnsi="Garamond"/>
                <w:b/>
              </w:rPr>
            </w:pPr>
            <w:r w:rsidRPr="002E7AD1">
              <w:rPr>
                <w:rFonts w:ascii="Garamond" w:hAnsi="Garamond"/>
                <w:b/>
              </w:rPr>
              <w:t xml:space="preserve">Turtle tick targets </w:t>
            </w:r>
          </w:p>
          <w:p w14:paraId="15139647" w14:textId="77777777" w:rsidR="0078251F" w:rsidRPr="002E7AD1" w:rsidRDefault="0078251F" w:rsidP="00B156AF">
            <w:pPr>
              <w:ind w:left="113" w:right="113"/>
              <w:jc w:val="center"/>
              <w:rPr>
                <w:rFonts w:ascii="Garamond" w:hAnsi="Garamond"/>
                <w:b/>
              </w:rPr>
            </w:pPr>
            <w:r w:rsidRPr="002E7AD1">
              <w:rPr>
                <w:rFonts w:ascii="Garamond" w:hAnsi="Garamond"/>
                <w:b/>
              </w:rPr>
              <w:t xml:space="preserve">Formation/spacing </w:t>
            </w:r>
          </w:p>
        </w:tc>
        <w:tc>
          <w:tcPr>
            <w:tcW w:w="709" w:type="dxa"/>
            <w:textDirection w:val="btLr"/>
            <w:vAlign w:val="center"/>
          </w:tcPr>
          <w:p w14:paraId="2B78DD4A" w14:textId="77777777" w:rsidR="0078251F" w:rsidRPr="002E7AD1" w:rsidRDefault="0078251F" w:rsidP="00B156AF">
            <w:pPr>
              <w:ind w:left="113" w:right="113"/>
              <w:jc w:val="center"/>
              <w:rPr>
                <w:rFonts w:ascii="Garamond" w:hAnsi="Garamond"/>
                <w:b/>
              </w:rPr>
            </w:pPr>
            <w:r w:rsidRPr="002E7AD1">
              <w:rPr>
                <w:rFonts w:ascii="Garamond" w:hAnsi="Garamond"/>
                <w:b/>
              </w:rPr>
              <w:t>Practice Patch</w:t>
            </w:r>
          </w:p>
        </w:tc>
        <w:tc>
          <w:tcPr>
            <w:tcW w:w="709" w:type="dxa"/>
            <w:textDirection w:val="btLr"/>
            <w:vAlign w:val="center"/>
          </w:tcPr>
          <w:p w14:paraId="56CE1BE6" w14:textId="77777777" w:rsidR="0078251F" w:rsidRPr="002E7AD1" w:rsidRDefault="0078251F" w:rsidP="00B156AF">
            <w:pPr>
              <w:ind w:left="113" w:right="113"/>
              <w:jc w:val="center"/>
              <w:rPr>
                <w:rFonts w:ascii="Garamond" w:hAnsi="Garamond"/>
                <w:b/>
              </w:rPr>
            </w:pPr>
            <w:r w:rsidRPr="002E7AD1">
              <w:rPr>
                <w:rFonts w:ascii="Garamond" w:hAnsi="Garamond"/>
                <w:b/>
              </w:rPr>
              <w:t>Letter Family challenges</w:t>
            </w:r>
          </w:p>
        </w:tc>
        <w:tc>
          <w:tcPr>
            <w:tcW w:w="709" w:type="dxa"/>
            <w:textDirection w:val="btLr"/>
            <w:vAlign w:val="center"/>
          </w:tcPr>
          <w:p w14:paraId="3C11335A" w14:textId="77777777" w:rsidR="0078251F" w:rsidRPr="002E7AD1" w:rsidRDefault="0078251F" w:rsidP="00B156AF">
            <w:pPr>
              <w:ind w:left="113" w:right="113"/>
              <w:jc w:val="center"/>
              <w:rPr>
                <w:rFonts w:ascii="Garamond" w:hAnsi="Garamond"/>
                <w:b/>
              </w:rPr>
            </w:pPr>
            <w:r w:rsidRPr="002E7AD1">
              <w:rPr>
                <w:rFonts w:ascii="Garamond" w:hAnsi="Garamond"/>
                <w:b/>
              </w:rPr>
              <w:t>3 More, better than before</w:t>
            </w:r>
          </w:p>
        </w:tc>
      </w:tr>
      <w:tr w:rsidR="0078251F" w:rsidRPr="002E7AD1" w14:paraId="0A5E2541" w14:textId="77777777" w:rsidTr="00B156AF">
        <w:trPr>
          <w:trHeight w:val="456"/>
        </w:trPr>
        <w:tc>
          <w:tcPr>
            <w:tcW w:w="4673" w:type="dxa"/>
            <w:vAlign w:val="center"/>
          </w:tcPr>
          <w:p w14:paraId="44233383" w14:textId="77777777" w:rsidR="0078251F" w:rsidRPr="002E7AD1" w:rsidRDefault="0078251F" w:rsidP="00B156AF">
            <w:pPr>
              <w:rPr>
                <w:rFonts w:ascii="Garamond" w:hAnsi="Garamond"/>
              </w:rPr>
            </w:pPr>
            <w:r w:rsidRPr="002E7AD1">
              <w:rPr>
                <w:rFonts w:ascii="Garamond" w:hAnsi="Garamond"/>
              </w:rPr>
              <w:t>Sit correctly at a table</w:t>
            </w:r>
          </w:p>
          <w:p w14:paraId="157C0907" w14:textId="77777777" w:rsidR="0078251F" w:rsidRPr="002E7AD1" w:rsidRDefault="0078251F" w:rsidP="00B156AF">
            <w:pPr>
              <w:rPr>
                <w:rFonts w:ascii="Garamond" w:hAnsi="Garamond"/>
              </w:rPr>
            </w:pPr>
          </w:p>
        </w:tc>
        <w:tc>
          <w:tcPr>
            <w:tcW w:w="2835" w:type="dxa"/>
          </w:tcPr>
          <w:p w14:paraId="5272FC40" w14:textId="77777777" w:rsidR="0078251F" w:rsidRPr="002E7AD1" w:rsidRDefault="0078251F" w:rsidP="00B156AF">
            <w:pPr>
              <w:jc w:val="center"/>
              <w:rPr>
                <w:rFonts w:ascii="Garamond" w:hAnsi="Garamond"/>
                <w:b/>
                <w:color w:val="FF0000"/>
              </w:rPr>
            </w:pPr>
            <w:r w:rsidRPr="002E7AD1">
              <w:rPr>
                <w:rFonts w:ascii="Garamond" w:hAnsi="Garamond"/>
                <w:b/>
                <w:color w:val="FF0000"/>
              </w:rPr>
              <w:t>Writing position</w:t>
            </w:r>
          </w:p>
          <w:p w14:paraId="2044119F" w14:textId="77777777" w:rsidR="0078251F" w:rsidRPr="002E7AD1" w:rsidRDefault="0078251F" w:rsidP="00B156AF">
            <w:pPr>
              <w:jc w:val="center"/>
              <w:rPr>
                <w:rFonts w:ascii="Garamond" w:hAnsi="Garamond"/>
                <w:b/>
                <w:color w:val="FF0000"/>
              </w:rPr>
            </w:pPr>
            <w:r w:rsidRPr="002E7AD1">
              <w:rPr>
                <w:rFonts w:ascii="Garamond" w:hAnsi="Garamond"/>
                <w:b/>
                <w:color w:val="FF0000"/>
              </w:rPr>
              <w:t>Pelvic Girdle strength</w:t>
            </w:r>
          </w:p>
          <w:p w14:paraId="6E64C997" w14:textId="77777777" w:rsidR="0078251F" w:rsidRPr="002E7AD1" w:rsidRDefault="0078251F" w:rsidP="00B156AF">
            <w:pPr>
              <w:jc w:val="center"/>
              <w:rPr>
                <w:rFonts w:ascii="Garamond" w:hAnsi="Garamond"/>
                <w:b/>
                <w:color w:val="FF0000"/>
              </w:rPr>
            </w:pPr>
          </w:p>
        </w:tc>
        <w:tc>
          <w:tcPr>
            <w:tcW w:w="709" w:type="dxa"/>
            <w:vAlign w:val="center"/>
          </w:tcPr>
          <w:p w14:paraId="2B9694FA" w14:textId="77777777" w:rsidR="0078251F" w:rsidRPr="002E7AD1" w:rsidRDefault="0078251F" w:rsidP="00B156AF">
            <w:pPr>
              <w:jc w:val="center"/>
              <w:rPr>
                <w:rFonts w:ascii="Garamond" w:hAnsi="Garamond"/>
                <w:b/>
              </w:rPr>
            </w:pPr>
            <w:r w:rsidRPr="002E7AD1">
              <w:rPr>
                <w:rFonts w:ascii="Garamond" w:hAnsi="Garamond"/>
                <w:b/>
              </w:rPr>
              <w:sym w:font="Wingdings" w:char="F0FC"/>
            </w:r>
          </w:p>
        </w:tc>
        <w:tc>
          <w:tcPr>
            <w:tcW w:w="709" w:type="dxa"/>
            <w:vAlign w:val="center"/>
          </w:tcPr>
          <w:p w14:paraId="4ADDFCAF" w14:textId="77777777" w:rsidR="0078251F" w:rsidRPr="002E7AD1" w:rsidRDefault="0078251F" w:rsidP="00B156AF">
            <w:pPr>
              <w:jc w:val="center"/>
              <w:rPr>
                <w:rFonts w:ascii="Garamond" w:hAnsi="Garamond"/>
                <w:b/>
              </w:rPr>
            </w:pPr>
            <w:r w:rsidRPr="002E7AD1">
              <w:rPr>
                <w:rFonts w:ascii="Garamond" w:hAnsi="Garamond"/>
                <w:b/>
              </w:rPr>
              <w:sym w:font="Wingdings" w:char="F0FC"/>
            </w:r>
          </w:p>
        </w:tc>
        <w:tc>
          <w:tcPr>
            <w:tcW w:w="708" w:type="dxa"/>
            <w:vAlign w:val="center"/>
          </w:tcPr>
          <w:p w14:paraId="41339273" w14:textId="77777777" w:rsidR="0078251F" w:rsidRPr="002E7AD1" w:rsidRDefault="0078251F" w:rsidP="00B156AF">
            <w:pPr>
              <w:jc w:val="center"/>
              <w:rPr>
                <w:rFonts w:ascii="Garamond" w:hAnsi="Garamond"/>
                <w:b/>
              </w:rPr>
            </w:pPr>
            <w:r w:rsidRPr="002E7AD1">
              <w:rPr>
                <w:rFonts w:ascii="Garamond" w:hAnsi="Garamond"/>
                <w:b/>
              </w:rPr>
              <w:sym w:font="Wingdings" w:char="F0FC"/>
            </w:r>
          </w:p>
        </w:tc>
        <w:tc>
          <w:tcPr>
            <w:tcW w:w="567" w:type="dxa"/>
          </w:tcPr>
          <w:p w14:paraId="72862D8D" w14:textId="77777777" w:rsidR="0078251F" w:rsidRPr="002E7AD1" w:rsidRDefault="0078251F" w:rsidP="00B156AF">
            <w:pPr>
              <w:jc w:val="center"/>
              <w:rPr>
                <w:rFonts w:ascii="Garamond" w:hAnsi="Garamond"/>
                <w:b/>
              </w:rPr>
            </w:pPr>
          </w:p>
        </w:tc>
        <w:tc>
          <w:tcPr>
            <w:tcW w:w="567" w:type="dxa"/>
            <w:vAlign w:val="center"/>
          </w:tcPr>
          <w:p w14:paraId="208E6A05" w14:textId="77777777" w:rsidR="0078251F" w:rsidRPr="002E7AD1" w:rsidRDefault="0078251F" w:rsidP="00B156AF">
            <w:pPr>
              <w:jc w:val="center"/>
              <w:rPr>
                <w:rFonts w:ascii="Garamond" w:hAnsi="Garamond"/>
                <w:b/>
              </w:rPr>
            </w:pPr>
            <w:r w:rsidRPr="002E7AD1">
              <w:rPr>
                <w:rFonts w:ascii="Garamond" w:hAnsi="Garamond"/>
                <w:b/>
              </w:rPr>
              <w:sym w:font="Wingdings" w:char="F0FC"/>
            </w:r>
          </w:p>
        </w:tc>
        <w:tc>
          <w:tcPr>
            <w:tcW w:w="709" w:type="dxa"/>
            <w:vAlign w:val="center"/>
          </w:tcPr>
          <w:p w14:paraId="1285F598" w14:textId="77777777" w:rsidR="0078251F" w:rsidRPr="002E7AD1" w:rsidRDefault="0078251F" w:rsidP="00B156AF">
            <w:pPr>
              <w:jc w:val="center"/>
              <w:rPr>
                <w:rFonts w:ascii="Garamond" w:hAnsi="Garamond"/>
                <w:b/>
              </w:rPr>
            </w:pPr>
          </w:p>
        </w:tc>
        <w:tc>
          <w:tcPr>
            <w:tcW w:w="709" w:type="dxa"/>
            <w:vAlign w:val="center"/>
          </w:tcPr>
          <w:p w14:paraId="382B8F67" w14:textId="77777777" w:rsidR="0078251F" w:rsidRPr="002E7AD1" w:rsidRDefault="0078251F" w:rsidP="00B156AF">
            <w:pPr>
              <w:jc w:val="center"/>
              <w:rPr>
                <w:rFonts w:ascii="Garamond" w:hAnsi="Garamond"/>
                <w:b/>
              </w:rPr>
            </w:pPr>
            <w:r w:rsidRPr="002E7AD1">
              <w:rPr>
                <w:rFonts w:ascii="Garamond" w:hAnsi="Garamond"/>
                <w:b/>
              </w:rPr>
              <w:sym w:font="Wingdings" w:char="F0FC"/>
            </w:r>
          </w:p>
        </w:tc>
        <w:tc>
          <w:tcPr>
            <w:tcW w:w="709" w:type="dxa"/>
            <w:vAlign w:val="center"/>
          </w:tcPr>
          <w:p w14:paraId="7A292B52" w14:textId="77777777" w:rsidR="0078251F" w:rsidRPr="002E7AD1" w:rsidRDefault="0078251F" w:rsidP="00B156AF">
            <w:pPr>
              <w:jc w:val="center"/>
              <w:rPr>
                <w:rFonts w:ascii="Garamond" w:hAnsi="Garamond"/>
                <w:b/>
              </w:rPr>
            </w:pPr>
          </w:p>
        </w:tc>
        <w:tc>
          <w:tcPr>
            <w:tcW w:w="708" w:type="dxa"/>
            <w:vAlign w:val="center"/>
          </w:tcPr>
          <w:p w14:paraId="186FDEE1" w14:textId="77777777" w:rsidR="0078251F" w:rsidRPr="002E7AD1" w:rsidRDefault="0078251F" w:rsidP="00B156AF">
            <w:pPr>
              <w:jc w:val="center"/>
              <w:rPr>
                <w:rFonts w:ascii="Garamond" w:hAnsi="Garamond"/>
                <w:b/>
              </w:rPr>
            </w:pPr>
          </w:p>
        </w:tc>
        <w:tc>
          <w:tcPr>
            <w:tcW w:w="709" w:type="dxa"/>
            <w:vAlign w:val="center"/>
          </w:tcPr>
          <w:p w14:paraId="16C61B68" w14:textId="77777777" w:rsidR="0078251F" w:rsidRPr="002E7AD1" w:rsidRDefault="0078251F" w:rsidP="00B156AF">
            <w:pPr>
              <w:jc w:val="center"/>
              <w:rPr>
                <w:rFonts w:ascii="Garamond" w:hAnsi="Garamond"/>
                <w:b/>
              </w:rPr>
            </w:pPr>
            <w:r w:rsidRPr="002E7AD1">
              <w:rPr>
                <w:rFonts w:ascii="Garamond" w:hAnsi="Garamond"/>
                <w:b/>
              </w:rPr>
              <w:sym w:font="Wingdings" w:char="F0FC"/>
            </w:r>
          </w:p>
        </w:tc>
        <w:tc>
          <w:tcPr>
            <w:tcW w:w="709" w:type="dxa"/>
            <w:vAlign w:val="center"/>
          </w:tcPr>
          <w:p w14:paraId="49162B10" w14:textId="77777777" w:rsidR="0078251F" w:rsidRPr="002E7AD1" w:rsidRDefault="0078251F" w:rsidP="00B156AF">
            <w:pPr>
              <w:jc w:val="center"/>
              <w:rPr>
                <w:rFonts w:ascii="Garamond" w:hAnsi="Garamond"/>
                <w:b/>
              </w:rPr>
            </w:pPr>
          </w:p>
        </w:tc>
        <w:tc>
          <w:tcPr>
            <w:tcW w:w="709" w:type="dxa"/>
            <w:vAlign w:val="center"/>
          </w:tcPr>
          <w:p w14:paraId="727EED2F" w14:textId="77777777" w:rsidR="0078251F" w:rsidRPr="002E7AD1" w:rsidRDefault="0078251F" w:rsidP="00B156AF">
            <w:pPr>
              <w:jc w:val="center"/>
              <w:rPr>
                <w:rFonts w:ascii="Garamond" w:hAnsi="Garamond"/>
                <w:b/>
              </w:rPr>
            </w:pPr>
          </w:p>
        </w:tc>
      </w:tr>
      <w:tr w:rsidR="0078251F" w:rsidRPr="002E7AD1" w14:paraId="4F0FB9DB" w14:textId="77777777" w:rsidTr="00B156AF">
        <w:tc>
          <w:tcPr>
            <w:tcW w:w="4673" w:type="dxa"/>
            <w:vAlign w:val="center"/>
          </w:tcPr>
          <w:p w14:paraId="58C7E7C8" w14:textId="77777777" w:rsidR="0078251F" w:rsidRPr="002E7AD1" w:rsidRDefault="0078251F" w:rsidP="00B156AF">
            <w:pPr>
              <w:rPr>
                <w:rFonts w:ascii="Garamond" w:hAnsi="Garamond"/>
              </w:rPr>
            </w:pPr>
            <w:r w:rsidRPr="002E7AD1">
              <w:rPr>
                <w:rFonts w:ascii="Garamond" w:hAnsi="Garamond"/>
              </w:rPr>
              <w:t>Hold a pencil comfortably and correctly</w:t>
            </w:r>
          </w:p>
          <w:p w14:paraId="0813D434" w14:textId="77777777" w:rsidR="0078251F" w:rsidRPr="002E7AD1" w:rsidRDefault="0078251F" w:rsidP="00B156AF">
            <w:pPr>
              <w:rPr>
                <w:rFonts w:ascii="Garamond" w:hAnsi="Garamond"/>
              </w:rPr>
            </w:pPr>
          </w:p>
        </w:tc>
        <w:tc>
          <w:tcPr>
            <w:tcW w:w="2835" w:type="dxa"/>
          </w:tcPr>
          <w:p w14:paraId="7BC07B9F" w14:textId="77777777" w:rsidR="0078251F" w:rsidRPr="002E7AD1" w:rsidRDefault="0078251F" w:rsidP="00B156AF">
            <w:pPr>
              <w:jc w:val="center"/>
              <w:rPr>
                <w:rFonts w:ascii="Garamond" w:hAnsi="Garamond"/>
                <w:b/>
                <w:color w:val="FF0000"/>
              </w:rPr>
            </w:pPr>
            <w:r w:rsidRPr="002E7AD1">
              <w:rPr>
                <w:rFonts w:ascii="Garamond" w:hAnsi="Garamond"/>
                <w:b/>
                <w:color w:val="FF0000"/>
              </w:rPr>
              <w:t>Shoulder Girdle strength</w:t>
            </w:r>
          </w:p>
          <w:p w14:paraId="22536D76" w14:textId="77777777" w:rsidR="0078251F" w:rsidRPr="002E7AD1" w:rsidRDefault="0078251F" w:rsidP="00B156AF">
            <w:pPr>
              <w:jc w:val="center"/>
              <w:rPr>
                <w:rFonts w:ascii="Garamond" w:hAnsi="Garamond"/>
                <w:b/>
                <w:color w:val="00B050"/>
              </w:rPr>
            </w:pPr>
            <w:r w:rsidRPr="002E7AD1">
              <w:rPr>
                <w:rFonts w:ascii="Garamond" w:hAnsi="Garamond"/>
                <w:b/>
                <w:color w:val="00B050"/>
              </w:rPr>
              <w:t>3 Friends Pencil Hold</w:t>
            </w:r>
          </w:p>
          <w:p w14:paraId="759B1484" w14:textId="77777777" w:rsidR="0078251F" w:rsidRPr="002E7AD1" w:rsidRDefault="0078251F" w:rsidP="00B156AF">
            <w:pPr>
              <w:jc w:val="center"/>
              <w:rPr>
                <w:rFonts w:ascii="Garamond" w:hAnsi="Garamond"/>
                <w:b/>
              </w:rPr>
            </w:pPr>
          </w:p>
        </w:tc>
        <w:tc>
          <w:tcPr>
            <w:tcW w:w="709" w:type="dxa"/>
            <w:vAlign w:val="center"/>
          </w:tcPr>
          <w:p w14:paraId="596F0530" w14:textId="77777777" w:rsidR="0078251F" w:rsidRPr="002E7AD1" w:rsidRDefault="0078251F" w:rsidP="00B156AF">
            <w:pPr>
              <w:rPr>
                <w:rFonts w:ascii="Garamond" w:hAnsi="Garamond"/>
                <w:b/>
              </w:rPr>
            </w:pPr>
            <w:r w:rsidRPr="002E7AD1">
              <w:rPr>
                <w:rFonts w:ascii="Garamond" w:hAnsi="Garamond"/>
                <w:b/>
              </w:rPr>
              <w:t xml:space="preserve">   </w:t>
            </w:r>
            <w:r w:rsidRPr="002E7AD1">
              <w:rPr>
                <w:rFonts w:ascii="Garamond" w:hAnsi="Garamond"/>
                <w:b/>
              </w:rPr>
              <w:sym w:font="Wingdings" w:char="F0FC"/>
            </w:r>
          </w:p>
        </w:tc>
        <w:tc>
          <w:tcPr>
            <w:tcW w:w="709" w:type="dxa"/>
            <w:vAlign w:val="center"/>
          </w:tcPr>
          <w:p w14:paraId="1326D862" w14:textId="77777777" w:rsidR="0078251F" w:rsidRPr="002E7AD1" w:rsidRDefault="0078251F" w:rsidP="00B156AF">
            <w:pPr>
              <w:jc w:val="center"/>
              <w:rPr>
                <w:rFonts w:ascii="Garamond" w:hAnsi="Garamond"/>
                <w:b/>
              </w:rPr>
            </w:pPr>
            <w:r w:rsidRPr="002E7AD1">
              <w:rPr>
                <w:rFonts w:ascii="Garamond" w:hAnsi="Garamond"/>
                <w:b/>
              </w:rPr>
              <w:sym w:font="Wingdings" w:char="F0FC"/>
            </w:r>
          </w:p>
        </w:tc>
        <w:tc>
          <w:tcPr>
            <w:tcW w:w="708" w:type="dxa"/>
            <w:vAlign w:val="center"/>
          </w:tcPr>
          <w:p w14:paraId="5447E830" w14:textId="77777777" w:rsidR="0078251F" w:rsidRPr="002E7AD1" w:rsidRDefault="0078251F" w:rsidP="00B156AF">
            <w:pPr>
              <w:jc w:val="center"/>
              <w:rPr>
                <w:rFonts w:ascii="Garamond" w:hAnsi="Garamond"/>
                <w:b/>
              </w:rPr>
            </w:pPr>
            <w:r w:rsidRPr="002E7AD1">
              <w:rPr>
                <w:rFonts w:ascii="Garamond" w:hAnsi="Garamond"/>
                <w:b/>
              </w:rPr>
              <w:sym w:font="Wingdings" w:char="F0FC"/>
            </w:r>
          </w:p>
        </w:tc>
        <w:tc>
          <w:tcPr>
            <w:tcW w:w="567" w:type="dxa"/>
          </w:tcPr>
          <w:p w14:paraId="65A3694E" w14:textId="77777777" w:rsidR="0078251F" w:rsidRPr="002E7AD1" w:rsidRDefault="0078251F" w:rsidP="00B156AF">
            <w:pPr>
              <w:jc w:val="center"/>
              <w:rPr>
                <w:rFonts w:ascii="Garamond" w:hAnsi="Garamond"/>
                <w:b/>
              </w:rPr>
            </w:pPr>
          </w:p>
        </w:tc>
        <w:tc>
          <w:tcPr>
            <w:tcW w:w="567" w:type="dxa"/>
            <w:vAlign w:val="center"/>
          </w:tcPr>
          <w:p w14:paraId="490BB671" w14:textId="77777777" w:rsidR="0078251F" w:rsidRPr="002E7AD1" w:rsidRDefault="0078251F" w:rsidP="00B156AF">
            <w:pPr>
              <w:jc w:val="center"/>
              <w:rPr>
                <w:rFonts w:ascii="Garamond" w:hAnsi="Garamond"/>
                <w:b/>
              </w:rPr>
            </w:pPr>
            <w:r w:rsidRPr="002E7AD1">
              <w:rPr>
                <w:rFonts w:ascii="Garamond" w:hAnsi="Garamond"/>
                <w:b/>
              </w:rPr>
              <w:sym w:font="Wingdings" w:char="F0FC"/>
            </w:r>
          </w:p>
        </w:tc>
        <w:tc>
          <w:tcPr>
            <w:tcW w:w="709" w:type="dxa"/>
            <w:vAlign w:val="center"/>
          </w:tcPr>
          <w:p w14:paraId="6162F679" w14:textId="77777777" w:rsidR="0078251F" w:rsidRPr="002E7AD1" w:rsidRDefault="0078251F" w:rsidP="00B156AF">
            <w:pPr>
              <w:jc w:val="center"/>
              <w:rPr>
                <w:rFonts w:ascii="Garamond" w:hAnsi="Garamond"/>
                <w:b/>
              </w:rPr>
            </w:pPr>
            <w:r w:rsidRPr="002E7AD1">
              <w:rPr>
                <w:rFonts w:ascii="Garamond" w:hAnsi="Garamond"/>
                <w:b/>
              </w:rPr>
              <w:sym w:font="Wingdings" w:char="F0FC"/>
            </w:r>
          </w:p>
        </w:tc>
        <w:tc>
          <w:tcPr>
            <w:tcW w:w="709" w:type="dxa"/>
            <w:vAlign w:val="center"/>
          </w:tcPr>
          <w:p w14:paraId="2C966F9A" w14:textId="77777777" w:rsidR="0078251F" w:rsidRPr="002E7AD1" w:rsidRDefault="0078251F" w:rsidP="00B156AF">
            <w:pPr>
              <w:jc w:val="center"/>
              <w:rPr>
                <w:rFonts w:ascii="Garamond" w:hAnsi="Garamond"/>
                <w:b/>
              </w:rPr>
            </w:pPr>
            <w:r w:rsidRPr="002E7AD1">
              <w:rPr>
                <w:rFonts w:ascii="Garamond" w:hAnsi="Garamond"/>
                <w:b/>
              </w:rPr>
              <w:sym w:font="Wingdings" w:char="F0FC"/>
            </w:r>
          </w:p>
        </w:tc>
        <w:tc>
          <w:tcPr>
            <w:tcW w:w="709" w:type="dxa"/>
            <w:vAlign w:val="center"/>
          </w:tcPr>
          <w:p w14:paraId="22443326" w14:textId="77777777" w:rsidR="0078251F" w:rsidRPr="002E7AD1" w:rsidRDefault="0078251F" w:rsidP="00B156AF">
            <w:pPr>
              <w:jc w:val="center"/>
              <w:rPr>
                <w:rFonts w:ascii="Garamond" w:hAnsi="Garamond"/>
                <w:b/>
              </w:rPr>
            </w:pPr>
            <w:r w:rsidRPr="002E7AD1">
              <w:rPr>
                <w:rFonts w:ascii="Garamond" w:hAnsi="Garamond"/>
                <w:b/>
              </w:rPr>
              <w:sym w:font="Wingdings" w:char="F0FC"/>
            </w:r>
          </w:p>
        </w:tc>
        <w:tc>
          <w:tcPr>
            <w:tcW w:w="708" w:type="dxa"/>
            <w:vAlign w:val="center"/>
          </w:tcPr>
          <w:p w14:paraId="2D6B083B" w14:textId="77777777" w:rsidR="0078251F" w:rsidRPr="002E7AD1" w:rsidRDefault="0078251F" w:rsidP="00B156AF">
            <w:pPr>
              <w:jc w:val="center"/>
              <w:rPr>
                <w:rFonts w:ascii="Garamond" w:hAnsi="Garamond"/>
                <w:b/>
              </w:rPr>
            </w:pPr>
          </w:p>
        </w:tc>
        <w:tc>
          <w:tcPr>
            <w:tcW w:w="709" w:type="dxa"/>
            <w:vAlign w:val="center"/>
          </w:tcPr>
          <w:p w14:paraId="7E278796" w14:textId="77777777" w:rsidR="0078251F" w:rsidRPr="002E7AD1" w:rsidRDefault="0078251F" w:rsidP="00B156AF">
            <w:pPr>
              <w:jc w:val="center"/>
              <w:rPr>
                <w:rFonts w:ascii="Garamond" w:hAnsi="Garamond"/>
                <w:b/>
              </w:rPr>
            </w:pPr>
            <w:r w:rsidRPr="002E7AD1">
              <w:rPr>
                <w:rFonts w:ascii="Garamond" w:hAnsi="Garamond"/>
                <w:b/>
              </w:rPr>
              <w:sym w:font="Wingdings" w:char="F0FC"/>
            </w:r>
          </w:p>
        </w:tc>
        <w:tc>
          <w:tcPr>
            <w:tcW w:w="709" w:type="dxa"/>
            <w:vAlign w:val="center"/>
          </w:tcPr>
          <w:p w14:paraId="4D89829F" w14:textId="77777777" w:rsidR="0078251F" w:rsidRPr="002E7AD1" w:rsidRDefault="0078251F" w:rsidP="00B156AF">
            <w:pPr>
              <w:jc w:val="center"/>
              <w:rPr>
                <w:rFonts w:ascii="Garamond" w:hAnsi="Garamond"/>
                <w:b/>
              </w:rPr>
            </w:pPr>
          </w:p>
        </w:tc>
        <w:tc>
          <w:tcPr>
            <w:tcW w:w="709" w:type="dxa"/>
            <w:vAlign w:val="center"/>
          </w:tcPr>
          <w:p w14:paraId="2F64F4CA" w14:textId="77777777" w:rsidR="0078251F" w:rsidRPr="002E7AD1" w:rsidRDefault="0078251F" w:rsidP="00B156AF">
            <w:pPr>
              <w:jc w:val="center"/>
              <w:rPr>
                <w:rFonts w:ascii="Garamond" w:hAnsi="Garamond"/>
                <w:b/>
              </w:rPr>
            </w:pPr>
            <w:r w:rsidRPr="002E7AD1">
              <w:rPr>
                <w:rFonts w:ascii="Garamond" w:hAnsi="Garamond"/>
                <w:b/>
              </w:rPr>
              <w:sym w:font="Wingdings" w:char="F0FC"/>
            </w:r>
          </w:p>
        </w:tc>
      </w:tr>
      <w:tr w:rsidR="0078251F" w:rsidRPr="002E7AD1" w14:paraId="5CB3742C" w14:textId="77777777" w:rsidTr="00B156AF">
        <w:tc>
          <w:tcPr>
            <w:tcW w:w="4673" w:type="dxa"/>
            <w:vAlign w:val="center"/>
          </w:tcPr>
          <w:p w14:paraId="2959E38C" w14:textId="77777777" w:rsidR="0078251F" w:rsidRPr="002E7AD1" w:rsidRDefault="0078251F" w:rsidP="00B156AF">
            <w:pPr>
              <w:rPr>
                <w:rFonts w:ascii="Garamond" w:hAnsi="Garamond"/>
              </w:rPr>
            </w:pPr>
            <w:r w:rsidRPr="002E7AD1">
              <w:rPr>
                <w:rFonts w:ascii="Garamond" w:hAnsi="Garamond"/>
              </w:rPr>
              <w:t>Form lower-case letters in the correct direction, starting and finishing in the right place</w:t>
            </w:r>
          </w:p>
          <w:p w14:paraId="787B354B" w14:textId="77777777" w:rsidR="0078251F" w:rsidRPr="002E7AD1" w:rsidRDefault="0078251F" w:rsidP="00B156AF">
            <w:pPr>
              <w:rPr>
                <w:rFonts w:ascii="Garamond" w:hAnsi="Garamond"/>
              </w:rPr>
            </w:pPr>
          </w:p>
        </w:tc>
        <w:tc>
          <w:tcPr>
            <w:tcW w:w="2835" w:type="dxa"/>
          </w:tcPr>
          <w:p w14:paraId="29B86A5F" w14:textId="77777777" w:rsidR="0078251F" w:rsidRPr="002E7AD1" w:rsidRDefault="0078251F" w:rsidP="00B156AF">
            <w:pPr>
              <w:jc w:val="center"/>
              <w:rPr>
                <w:rFonts w:ascii="Garamond" w:hAnsi="Garamond"/>
                <w:b/>
                <w:color w:val="FFC000"/>
              </w:rPr>
            </w:pPr>
            <w:r w:rsidRPr="002E7AD1">
              <w:rPr>
                <w:rFonts w:ascii="Garamond" w:hAnsi="Garamond"/>
                <w:b/>
                <w:color w:val="FFC000"/>
              </w:rPr>
              <w:t>Letter Formation/orientation</w:t>
            </w:r>
          </w:p>
          <w:p w14:paraId="22D57630" w14:textId="77777777" w:rsidR="0078251F" w:rsidRPr="002E7AD1" w:rsidRDefault="0078251F" w:rsidP="00B156AF">
            <w:pPr>
              <w:jc w:val="center"/>
              <w:rPr>
                <w:rFonts w:ascii="Garamond" w:hAnsi="Garamond"/>
                <w:b/>
              </w:rPr>
            </w:pPr>
            <w:r w:rsidRPr="002E7AD1">
              <w:rPr>
                <w:rFonts w:ascii="Garamond" w:hAnsi="Garamond"/>
                <w:b/>
                <w:color w:val="FFC000"/>
              </w:rPr>
              <w:t>The Tree symbol</w:t>
            </w:r>
          </w:p>
        </w:tc>
        <w:tc>
          <w:tcPr>
            <w:tcW w:w="709" w:type="dxa"/>
          </w:tcPr>
          <w:p w14:paraId="7223C156" w14:textId="77777777" w:rsidR="0078251F" w:rsidRPr="002E7AD1" w:rsidRDefault="0078251F" w:rsidP="00B156AF">
            <w:pPr>
              <w:jc w:val="center"/>
              <w:rPr>
                <w:rFonts w:ascii="Garamond" w:hAnsi="Garamond"/>
                <w:b/>
              </w:rPr>
            </w:pPr>
          </w:p>
        </w:tc>
        <w:tc>
          <w:tcPr>
            <w:tcW w:w="709" w:type="dxa"/>
            <w:vAlign w:val="center"/>
          </w:tcPr>
          <w:p w14:paraId="60BCFF65" w14:textId="77777777" w:rsidR="0078251F" w:rsidRPr="002E7AD1" w:rsidRDefault="0078251F" w:rsidP="00B156AF">
            <w:pPr>
              <w:jc w:val="center"/>
              <w:rPr>
                <w:rFonts w:ascii="Garamond" w:hAnsi="Garamond"/>
                <w:b/>
              </w:rPr>
            </w:pPr>
            <w:r w:rsidRPr="002E7AD1">
              <w:rPr>
                <w:rFonts w:ascii="Garamond" w:hAnsi="Garamond"/>
                <w:b/>
              </w:rPr>
              <w:sym w:font="Wingdings" w:char="F0FC"/>
            </w:r>
          </w:p>
        </w:tc>
        <w:tc>
          <w:tcPr>
            <w:tcW w:w="708" w:type="dxa"/>
            <w:vAlign w:val="center"/>
          </w:tcPr>
          <w:p w14:paraId="4D9EA8F9" w14:textId="77777777" w:rsidR="0078251F" w:rsidRPr="002E7AD1" w:rsidRDefault="0078251F" w:rsidP="00B156AF">
            <w:pPr>
              <w:jc w:val="center"/>
              <w:rPr>
                <w:rFonts w:ascii="Garamond" w:hAnsi="Garamond"/>
              </w:rPr>
            </w:pPr>
            <w:r w:rsidRPr="002E7AD1">
              <w:rPr>
                <w:rFonts w:ascii="Garamond" w:hAnsi="Garamond"/>
                <w:b/>
              </w:rPr>
              <w:sym w:font="Wingdings" w:char="F0FC"/>
            </w:r>
          </w:p>
        </w:tc>
        <w:tc>
          <w:tcPr>
            <w:tcW w:w="567" w:type="dxa"/>
            <w:vAlign w:val="center"/>
          </w:tcPr>
          <w:p w14:paraId="5AC525C8" w14:textId="77777777" w:rsidR="0078251F" w:rsidRPr="002E7AD1" w:rsidRDefault="0078251F" w:rsidP="00B156AF">
            <w:pPr>
              <w:jc w:val="center"/>
              <w:rPr>
                <w:rFonts w:ascii="Garamond" w:hAnsi="Garamond"/>
                <w:b/>
              </w:rPr>
            </w:pPr>
            <w:r w:rsidRPr="002E7AD1">
              <w:rPr>
                <w:rFonts w:ascii="Garamond" w:hAnsi="Garamond"/>
                <w:b/>
              </w:rPr>
              <w:sym w:font="Wingdings" w:char="F0FC"/>
            </w:r>
          </w:p>
        </w:tc>
        <w:tc>
          <w:tcPr>
            <w:tcW w:w="567" w:type="dxa"/>
            <w:vAlign w:val="center"/>
          </w:tcPr>
          <w:p w14:paraId="584754E1" w14:textId="77777777" w:rsidR="0078251F" w:rsidRPr="002E7AD1" w:rsidRDefault="0078251F" w:rsidP="00B156AF">
            <w:pPr>
              <w:jc w:val="center"/>
              <w:rPr>
                <w:rFonts w:ascii="Garamond" w:hAnsi="Garamond"/>
                <w:b/>
              </w:rPr>
            </w:pPr>
            <w:r w:rsidRPr="002E7AD1">
              <w:rPr>
                <w:rFonts w:ascii="Garamond" w:hAnsi="Garamond"/>
                <w:b/>
              </w:rPr>
              <w:sym w:font="Wingdings" w:char="F0FC"/>
            </w:r>
          </w:p>
        </w:tc>
        <w:tc>
          <w:tcPr>
            <w:tcW w:w="709" w:type="dxa"/>
            <w:vAlign w:val="center"/>
          </w:tcPr>
          <w:p w14:paraId="439012CE" w14:textId="77777777" w:rsidR="0078251F" w:rsidRPr="002E7AD1" w:rsidRDefault="0078251F" w:rsidP="00B156AF">
            <w:pPr>
              <w:jc w:val="center"/>
              <w:rPr>
                <w:rFonts w:ascii="Garamond" w:hAnsi="Garamond"/>
                <w:b/>
              </w:rPr>
            </w:pPr>
          </w:p>
        </w:tc>
        <w:tc>
          <w:tcPr>
            <w:tcW w:w="709" w:type="dxa"/>
            <w:vAlign w:val="center"/>
          </w:tcPr>
          <w:p w14:paraId="092E453A" w14:textId="77777777" w:rsidR="0078251F" w:rsidRPr="002E7AD1" w:rsidRDefault="0078251F" w:rsidP="00B156AF">
            <w:pPr>
              <w:jc w:val="center"/>
              <w:rPr>
                <w:rFonts w:ascii="Garamond" w:hAnsi="Garamond"/>
                <w:b/>
              </w:rPr>
            </w:pPr>
            <w:r w:rsidRPr="002E7AD1">
              <w:rPr>
                <w:rFonts w:ascii="Garamond" w:hAnsi="Garamond"/>
                <w:b/>
              </w:rPr>
              <w:sym w:font="Wingdings" w:char="F0FC"/>
            </w:r>
          </w:p>
        </w:tc>
        <w:tc>
          <w:tcPr>
            <w:tcW w:w="709" w:type="dxa"/>
            <w:vAlign w:val="center"/>
          </w:tcPr>
          <w:p w14:paraId="4F22741F" w14:textId="77777777" w:rsidR="0078251F" w:rsidRPr="002E7AD1" w:rsidRDefault="0078251F" w:rsidP="00B156AF">
            <w:pPr>
              <w:jc w:val="center"/>
              <w:rPr>
                <w:rFonts w:ascii="Garamond" w:hAnsi="Garamond"/>
                <w:b/>
              </w:rPr>
            </w:pPr>
          </w:p>
        </w:tc>
        <w:tc>
          <w:tcPr>
            <w:tcW w:w="708" w:type="dxa"/>
            <w:vAlign w:val="center"/>
          </w:tcPr>
          <w:p w14:paraId="77CDAFFC" w14:textId="77777777" w:rsidR="0078251F" w:rsidRPr="002E7AD1" w:rsidRDefault="0078251F" w:rsidP="00B156AF">
            <w:pPr>
              <w:jc w:val="center"/>
              <w:rPr>
                <w:rFonts w:ascii="Garamond" w:hAnsi="Garamond"/>
                <w:b/>
              </w:rPr>
            </w:pPr>
            <w:r w:rsidRPr="002E7AD1">
              <w:rPr>
                <w:rFonts w:ascii="Garamond" w:hAnsi="Garamond"/>
                <w:b/>
              </w:rPr>
              <w:sym w:font="Wingdings" w:char="F0FC"/>
            </w:r>
          </w:p>
        </w:tc>
        <w:tc>
          <w:tcPr>
            <w:tcW w:w="709" w:type="dxa"/>
            <w:vAlign w:val="center"/>
          </w:tcPr>
          <w:p w14:paraId="28E557E0" w14:textId="77777777" w:rsidR="0078251F" w:rsidRPr="002E7AD1" w:rsidRDefault="0078251F" w:rsidP="00B156AF">
            <w:pPr>
              <w:jc w:val="center"/>
              <w:rPr>
                <w:rFonts w:ascii="Garamond" w:hAnsi="Garamond"/>
                <w:b/>
              </w:rPr>
            </w:pPr>
            <w:r w:rsidRPr="002E7AD1">
              <w:rPr>
                <w:rFonts w:ascii="Garamond" w:hAnsi="Garamond"/>
                <w:b/>
              </w:rPr>
              <w:sym w:font="Wingdings" w:char="F0FC"/>
            </w:r>
          </w:p>
        </w:tc>
        <w:tc>
          <w:tcPr>
            <w:tcW w:w="709" w:type="dxa"/>
            <w:vAlign w:val="center"/>
          </w:tcPr>
          <w:p w14:paraId="0168F3A3" w14:textId="77777777" w:rsidR="0078251F" w:rsidRPr="002E7AD1" w:rsidRDefault="0078251F" w:rsidP="00B156AF">
            <w:pPr>
              <w:jc w:val="center"/>
              <w:rPr>
                <w:rFonts w:ascii="Garamond" w:hAnsi="Garamond"/>
                <w:b/>
              </w:rPr>
            </w:pPr>
            <w:r w:rsidRPr="002E7AD1">
              <w:rPr>
                <w:rFonts w:ascii="Garamond" w:hAnsi="Garamond"/>
                <w:b/>
              </w:rPr>
              <w:sym w:font="Wingdings" w:char="F0FC"/>
            </w:r>
          </w:p>
        </w:tc>
        <w:tc>
          <w:tcPr>
            <w:tcW w:w="709" w:type="dxa"/>
            <w:vAlign w:val="center"/>
          </w:tcPr>
          <w:p w14:paraId="32575DBA" w14:textId="77777777" w:rsidR="0078251F" w:rsidRPr="002E7AD1" w:rsidRDefault="0078251F" w:rsidP="00B156AF">
            <w:pPr>
              <w:jc w:val="center"/>
              <w:rPr>
                <w:rFonts w:ascii="Garamond" w:hAnsi="Garamond"/>
                <w:b/>
              </w:rPr>
            </w:pPr>
            <w:r w:rsidRPr="002E7AD1">
              <w:rPr>
                <w:rFonts w:ascii="Garamond" w:hAnsi="Garamond"/>
                <w:b/>
              </w:rPr>
              <w:sym w:font="Wingdings" w:char="F0FC"/>
            </w:r>
          </w:p>
        </w:tc>
      </w:tr>
      <w:tr w:rsidR="0078251F" w:rsidRPr="002E7AD1" w14:paraId="602FA674" w14:textId="77777777" w:rsidTr="00B156AF">
        <w:tc>
          <w:tcPr>
            <w:tcW w:w="4673" w:type="dxa"/>
            <w:vAlign w:val="center"/>
          </w:tcPr>
          <w:p w14:paraId="6B7CABE3" w14:textId="77777777" w:rsidR="0078251F" w:rsidRPr="002E7AD1" w:rsidRDefault="0078251F" w:rsidP="00B156AF">
            <w:pPr>
              <w:rPr>
                <w:rFonts w:ascii="Garamond" w:hAnsi="Garamond"/>
              </w:rPr>
            </w:pPr>
            <w:r w:rsidRPr="002E7AD1">
              <w:rPr>
                <w:rFonts w:ascii="Garamond" w:hAnsi="Garamond"/>
              </w:rPr>
              <w:t>Form lower-case letters of the correct size relative to one another</w:t>
            </w:r>
          </w:p>
          <w:p w14:paraId="28DB1B34" w14:textId="77777777" w:rsidR="0078251F" w:rsidRPr="002E7AD1" w:rsidRDefault="0078251F" w:rsidP="00B156AF">
            <w:pPr>
              <w:rPr>
                <w:rFonts w:ascii="Garamond" w:hAnsi="Garamond"/>
              </w:rPr>
            </w:pPr>
          </w:p>
        </w:tc>
        <w:tc>
          <w:tcPr>
            <w:tcW w:w="2835" w:type="dxa"/>
            <w:vMerge w:val="restart"/>
          </w:tcPr>
          <w:p w14:paraId="78AF578E" w14:textId="77777777" w:rsidR="0078251F" w:rsidRPr="002E7AD1" w:rsidRDefault="0078251F" w:rsidP="00B156AF">
            <w:pPr>
              <w:jc w:val="center"/>
              <w:rPr>
                <w:rFonts w:ascii="Garamond" w:hAnsi="Garamond"/>
                <w:b/>
                <w:color w:val="FFC000"/>
              </w:rPr>
            </w:pPr>
          </w:p>
          <w:p w14:paraId="79BECF3B" w14:textId="77777777" w:rsidR="0078251F" w:rsidRPr="002E7AD1" w:rsidRDefault="0078251F" w:rsidP="00B156AF">
            <w:pPr>
              <w:jc w:val="center"/>
              <w:rPr>
                <w:rFonts w:ascii="Garamond" w:hAnsi="Garamond"/>
                <w:b/>
                <w:color w:val="FFC000"/>
              </w:rPr>
            </w:pPr>
          </w:p>
          <w:p w14:paraId="2820F2F6" w14:textId="77777777" w:rsidR="0078251F" w:rsidRPr="002E7AD1" w:rsidRDefault="0078251F" w:rsidP="00B156AF">
            <w:pPr>
              <w:rPr>
                <w:rFonts w:ascii="Garamond" w:hAnsi="Garamond"/>
                <w:b/>
                <w:color w:val="FFC000"/>
              </w:rPr>
            </w:pPr>
            <w:r w:rsidRPr="002E7AD1">
              <w:rPr>
                <w:rFonts w:ascii="Garamond" w:hAnsi="Garamond"/>
                <w:b/>
                <w:color w:val="FFC000"/>
              </w:rPr>
              <w:t>Writing characteristics:</w:t>
            </w:r>
          </w:p>
          <w:p w14:paraId="131589D5" w14:textId="77777777" w:rsidR="0078251F" w:rsidRPr="002E7AD1" w:rsidRDefault="0078251F" w:rsidP="00B156AF">
            <w:pPr>
              <w:jc w:val="center"/>
              <w:rPr>
                <w:rFonts w:ascii="Garamond" w:hAnsi="Garamond"/>
                <w:b/>
                <w:color w:val="FFC000"/>
              </w:rPr>
            </w:pPr>
            <w:r w:rsidRPr="002E7AD1">
              <w:rPr>
                <w:rFonts w:ascii="Garamond" w:hAnsi="Garamond"/>
                <w:b/>
                <w:color w:val="FFC000"/>
              </w:rPr>
              <w:t>Heights of letters</w:t>
            </w:r>
          </w:p>
          <w:p w14:paraId="3C556847" w14:textId="77777777" w:rsidR="0078251F" w:rsidRPr="002E7AD1" w:rsidRDefault="0078251F" w:rsidP="00B156AF">
            <w:pPr>
              <w:jc w:val="center"/>
              <w:rPr>
                <w:rFonts w:ascii="Garamond" w:hAnsi="Garamond"/>
                <w:b/>
              </w:rPr>
            </w:pPr>
            <w:r w:rsidRPr="002E7AD1">
              <w:rPr>
                <w:rFonts w:ascii="Garamond" w:hAnsi="Garamond"/>
                <w:b/>
                <w:color w:val="FFC000" w:themeColor="accent4"/>
              </w:rPr>
              <w:t>Grounding</w:t>
            </w:r>
          </w:p>
        </w:tc>
        <w:tc>
          <w:tcPr>
            <w:tcW w:w="709" w:type="dxa"/>
          </w:tcPr>
          <w:p w14:paraId="338E329A" w14:textId="77777777" w:rsidR="0078251F" w:rsidRPr="002E7AD1" w:rsidRDefault="0078251F" w:rsidP="00B156AF">
            <w:pPr>
              <w:jc w:val="center"/>
              <w:rPr>
                <w:rFonts w:ascii="Garamond" w:hAnsi="Garamond"/>
                <w:b/>
              </w:rPr>
            </w:pPr>
          </w:p>
        </w:tc>
        <w:tc>
          <w:tcPr>
            <w:tcW w:w="709" w:type="dxa"/>
            <w:vAlign w:val="center"/>
          </w:tcPr>
          <w:p w14:paraId="71380A5F" w14:textId="77777777" w:rsidR="0078251F" w:rsidRPr="002E7AD1" w:rsidRDefault="0078251F" w:rsidP="00B156AF">
            <w:pPr>
              <w:jc w:val="center"/>
              <w:rPr>
                <w:rFonts w:ascii="Garamond" w:hAnsi="Garamond"/>
              </w:rPr>
            </w:pPr>
            <w:r w:rsidRPr="002E7AD1">
              <w:rPr>
                <w:rFonts w:ascii="Garamond" w:hAnsi="Garamond"/>
                <w:b/>
              </w:rPr>
              <w:sym w:font="Wingdings" w:char="F0FC"/>
            </w:r>
          </w:p>
        </w:tc>
        <w:tc>
          <w:tcPr>
            <w:tcW w:w="708" w:type="dxa"/>
            <w:vAlign w:val="center"/>
          </w:tcPr>
          <w:p w14:paraId="0DF2C2D8" w14:textId="77777777" w:rsidR="0078251F" w:rsidRPr="002E7AD1" w:rsidRDefault="0078251F" w:rsidP="00B156AF">
            <w:pPr>
              <w:jc w:val="center"/>
              <w:rPr>
                <w:rFonts w:ascii="Garamond" w:hAnsi="Garamond"/>
              </w:rPr>
            </w:pPr>
            <w:r w:rsidRPr="002E7AD1">
              <w:rPr>
                <w:rFonts w:ascii="Garamond" w:hAnsi="Garamond"/>
                <w:b/>
              </w:rPr>
              <w:sym w:font="Wingdings" w:char="F0FC"/>
            </w:r>
          </w:p>
        </w:tc>
        <w:tc>
          <w:tcPr>
            <w:tcW w:w="567" w:type="dxa"/>
            <w:vAlign w:val="center"/>
          </w:tcPr>
          <w:p w14:paraId="35299456" w14:textId="77777777" w:rsidR="0078251F" w:rsidRPr="002E7AD1" w:rsidRDefault="0078251F" w:rsidP="00B156AF">
            <w:pPr>
              <w:jc w:val="center"/>
              <w:rPr>
                <w:rFonts w:ascii="Garamond" w:hAnsi="Garamond"/>
                <w:b/>
              </w:rPr>
            </w:pPr>
            <w:r w:rsidRPr="002E7AD1">
              <w:rPr>
                <w:rFonts w:ascii="Garamond" w:hAnsi="Garamond"/>
                <w:b/>
              </w:rPr>
              <w:sym w:font="Wingdings" w:char="F0FC"/>
            </w:r>
          </w:p>
        </w:tc>
        <w:tc>
          <w:tcPr>
            <w:tcW w:w="567" w:type="dxa"/>
            <w:vAlign w:val="center"/>
          </w:tcPr>
          <w:p w14:paraId="172C861B" w14:textId="77777777" w:rsidR="0078251F" w:rsidRPr="002E7AD1" w:rsidRDefault="0078251F" w:rsidP="00B156AF">
            <w:pPr>
              <w:jc w:val="center"/>
              <w:rPr>
                <w:rFonts w:ascii="Garamond" w:hAnsi="Garamond"/>
                <w:b/>
              </w:rPr>
            </w:pPr>
            <w:r w:rsidRPr="002E7AD1">
              <w:rPr>
                <w:rFonts w:ascii="Garamond" w:hAnsi="Garamond"/>
                <w:b/>
              </w:rPr>
              <w:sym w:font="Wingdings" w:char="F0FC"/>
            </w:r>
          </w:p>
        </w:tc>
        <w:tc>
          <w:tcPr>
            <w:tcW w:w="709" w:type="dxa"/>
            <w:vAlign w:val="center"/>
          </w:tcPr>
          <w:p w14:paraId="22216BA3" w14:textId="77777777" w:rsidR="0078251F" w:rsidRPr="002E7AD1" w:rsidRDefault="0078251F" w:rsidP="00B156AF">
            <w:pPr>
              <w:jc w:val="center"/>
              <w:rPr>
                <w:rFonts w:ascii="Garamond" w:hAnsi="Garamond"/>
                <w:b/>
              </w:rPr>
            </w:pPr>
          </w:p>
        </w:tc>
        <w:tc>
          <w:tcPr>
            <w:tcW w:w="709" w:type="dxa"/>
            <w:vAlign w:val="center"/>
          </w:tcPr>
          <w:p w14:paraId="772B1E09" w14:textId="77777777" w:rsidR="0078251F" w:rsidRPr="002E7AD1" w:rsidRDefault="0078251F" w:rsidP="00B156AF">
            <w:pPr>
              <w:jc w:val="center"/>
              <w:rPr>
                <w:rFonts w:ascii="Garamond" w:hAnsi="Garamond"/>
                <w:b/>
              </w:rPr>
            </w:pPr>
            <w:r w:rsidRPr="002E7AD1">
              <w:rPr>
                <w:rFonts w:ascii="Garamond" w:hAnsi="Garamond"/>
                <w:b/>
              </w:rPr>
              <w:sym w:font="Wingdings" w:char="F0FC"/>
            </w:r>
          </w:p>
        </w:tc>
        <w:tc>
          <w:tcPr>
            <w:tcW w:w="709" w:type="dxa"/>
            <w:vAlign w:val="center"/>
          </w:tcPr>
          <w:p w14:paraId="4C2C2698" w14:textId="77777777" w:rsidR="0078251F" w:rsidRPr="002E7AD1" w:rsidRDefault="0078251F" w:rsidP="00B156AF">
            <w:pPr>
              <w:jc w:val="center"/>
              <w:rPr>
                <w:rFonts w:ascii="Garamond" w:hAnsi="Garamond"/>
                <w:b/>
              </w:rPr>
            </w:pPr>
          </w:p>
        </w:tc>
        <w:tc>
          <w:tcPr>
            <w:tcW w:w="708" w:type="dxa"/>
            <w:vAlign w:val="center"/>
          </w:tcPr>
          <w:p w14:paraId="54D181A4" w14:textId="77777777" w:rsidR="0078251F" w:rsidRPr="002E7AD1" w:rsidRDefault="0078251F" w:rsidP="00B156AF">
            <w:pPr>
              <w:jc w:val="center"/>
              <w:rPr>
                <w:rFonts w:ascii="Garamond" w:hAnsi="Garamond"/>
                <w:b/>
              </w:rPr>
            </w:pPr>
            <w:r w:rsidRPr="002E7AD1">
              <w:rPr>
                <w:rFonts w:ascii="Garamond" w:hAnsi="Garamond"/>
                <w:b/>
              </w:rPr>
              <w:sym w:font="Wingdings" w:char="F0FC"/>
            </w:r>
          </w:p>
        </w:tc>
        <w:tc>
          <w:tcPr>
            <w:tcW w:w="709" w:type="dxa"/>
            <w:vAlign w:val="center"/>
          </w:tcPr>
          <w:p w14:paraId="0467440D" w14:textId="77777777" w:rsidR="0078251F" w:rsidRPr="002E7AD1" w:rsidRDefault="0078251F" w:rsidP="00B156AF">
            <w:pPr>
              <w:jc w:val="center"/>
              <w:rPr>
                <w:rFonts w:ascii="Garamond" w:hAnsi="Garamond"/>
                <w:b/>
              </w:rPr>
            </w:pPr>
            <w:r w:rsidRPr="002E7AD1">
              <w:rPr>
                <w:rFonts w:ascii="Garamond" w:hAnsi="Garamond"/>
                <w:b/>
              </w:rPr>
              <w:sym w:font="Wingdings" w:char="F0FC"/>
            </w:r>
          </w:p>
        </w:tc>
        <w:tc>
          <w:tcPr>
            <w:tcW w:w="709" w:type="dxa"/>
            <w:vAlign w:val="center"/>
          </w:tcPr>
          <w:p w14:paraId="08AA678A" w14:textId="77777777" w:rsidR="0078251F" w:rsidRPr="002E7AD1" w:rsidRDefault="0078251F" w:rsidP="00B156AF">
            <w:pPr>
              <w:jc w:val="center"/>
              <w:rPr>
                <w:rFonts w:ascii="Garamond" w:hAnsi="Garamond"/>
                <w:b/>
              </w:rPr>
            </w:pPr>
            <w:r w:rsidRPr="002E7AD1">
              <w:rPr>
                <w:rFonts w:ascii="Garamond" w:hAnsi="Garamond"/>
                <w:b/>
              </w:rPr>
              <w:sym w:font="Wingdings" w:char="F0FC"/>
            </w:r>
          </w:p>
        </w:tc>
        <w:tc>
          <w:tcPr>
            <w:tcW w:w="709" w:type="dxa"/>
            <w:vAlign w:val="center"/>
          </w:tcPr>
          <w:p w14:paraId="0C52D12F" w14:textId="77777777" w:rsidR="0078251F" w:rsidRPr="002E7AD1" w:rsidRDefault="0078251F" w:rsidP="00B156AF">
            <w:pPr>
              <w:jc w:val="center"/>
              <w:rPr>
                <w:rFonts w:ascii="Garamond" w:hAnsi="Garamond"/>
                <w:b/>
              </w:rPr>
            </w:pPr>
            <w:r w:rsidRPr="002E7AD1">
              <w:rPr>
                <w:rFonts w:ascii="Garamond" w:hAnsi="Garamond"/>
                <w:b/>
              </w:rPr>
              <w:sym w:font="Wingdings" w:char="F0FC"/>
            </w:r>
          </w:p>
        </w:tc>
      </w:tr>
      <w:tr w:rsidR="0078251F" w:rsidRPr="002E7AD1" w14:paraId="36A95394" w14:textId="77777777" w:rsidTr="00B156AF">
        <w:trPr>
          <w:trHeight w:val="737"/>
        </w:trPr>
        <w:tc>
          <w:tcPr>
            <w:tcW w:w="4673" w:type="dxa"/>
            <w:vAlign w:val="center"/>
          </w:tcPr>
          <w:p w14:paraId="1F119AB1" w14:textId="77777777" w:rsidR="0078251F" w:rsidRPr="002E7AD1" w:rsidRDefault="0078251F" w:rsidP="00B156AF">
            <w:pPr>
              <w:rPr>
                <w:rFonts w:ascii="Garamond" w:hAnsi="Garamond"/>
              </w:rPr>
            </w:pPr>
            <w:r w:rsidRPr="002E7AD1">
              <w:rPr>
                <w:rFonts w:ascii="Garamond" w:hAnsi="Garamond"/>
              </w:rPr>
              <w:t>Write capital letters and digits of the correct size, orientation and relationship to one another and to lower case letters</w:t>
            </w:r>
          </w:p>
        </w:tc>
        <w:tc>
          <w:tcPr>
            <w:tcW w:w="2835" w:type="dxa"/>
            <w:vMerge/>
            <w:shd w:val="clear" w:color="auto" w:fill="FFFFFF" w:themeFill="background1"/>
          </w:tcPr>
          <w:p w14:paraId="01683705" w14:textId="77777777" w:rsidR="0078251F" w:rsidRPr="002E7AD1" w:rsidRDefault="0078251F" w:rsidP="00B156AF">
            <w:pPr>
              <w:jc w:val="center"/>
              <w:rPr>
                <w:rFonts w:ascii="Garamond" w:hAnsi="Garamond"/>
                <w:b/>
              </w:rPr>
            </w:pPr>
          </w:p>
        </w:tc>
        <w:tc>
          <w:tcPr>
            <w:tcW w:w="709" w:type="dxa"/>
            <w:shd w:val="clear" w:color="auto" w:fill="FFFFFF" w:themeFill="background1"/>
          </w:tcPr>
          <w:p w14:paraId="16136F92" w14:textId="77777777" w:rsidR="0078251F" w:rsidRPr="002E7AD1" w:rsidRDefault="0078251F" w:rsidP="00B156AF">
            <w:pPr>
              <w:jc w:val="center"/>
              <w:rPr>
                <w:rFonts w:ascii="Garamond" w:hAnsi="Garamond"/>
                <w:b/>
              </w:rPr>
            </w:pPr>
          </w:p>
        </w:tc>
        <w:tc>
          <w:tcPr>
            <w:tcW w:w="709" w:type="dxa"/>
            <w:shd w:val="clear" w:color="auto" w:fill="FFFFFF" w:themeFill="background1"/>
            <w:vAlign w:val="center"/>
          </w:tcPr>
          <w:p w14:paraId="02ABE2BA" w14:textId="77777777" w:rsidR="0078251F" w:rsidRPr="002E7AD1" w:rsidRDefault="0078251F" w:rsidP="00B156AF">
            <w:pPr>
              <w:jc w:val="center"/>
              <w:rPr>
                <w:rFonts w:ascii="Garamond" w:hAnsi="Garamond"/>
              </w:rPr>
            </w:pPr>
            <w:r w:rsidRPr="002E7AD1">
              <w:rPr>
                <w:rFonts w:ascii="Garamond" w:hAnsi="Garamond"/>
                <w:b/>
              </w:rPr>
              <w:sym w:font="Wingdings" w:char="F0FC"/>
            </w:r>
          </w:p>
        </w:tc>
        <w:tc>
          <w:tcPr>
            <w:tcW w:w="708" w:type="dxa"/>
            <w:vAlign w:val="center"/>
          </w:tcPr>
          <w:p w14:paraId="17259868" w14:textId="77777777" w:rsidR="0078251F" w:rsidRPr="002E7AD1" w:rsidRDefault="0078251F" w:rsidP="00B156AF">
            <w:pPr>
              <w:jc w:val="center"/>
              <w:rPr>
                <w:rFonts w:ascii="Garamond" w:hAnsi="Garamond"/>
              </w:rPr>
            </w:pPr>
            <w:r w:rsidRPr="002E7AD1">
              <w:rPr>
                <w:rFonts w:ascii="Garamond" w:hAnsi="Garamond"/>
                <w:b/>
              </w:rPr>
              <w:sym w:font="Wingdings" w:char="F0FC"/>
            </w:r>
          </w:p>
        </w:tc>
        <w:tc>
          <w:tcPr>
            <w:tcW w:w="567" w:type="dxa"/>
            <w:vAlign w:val="center"/>
          </w:tcPr>
          <w:p w14:paraId="18548AAA" w14:textId="77777777" w:rsidR="0078251F" w:rsidRPr="002E7AD1" w:rsidRDefault="0078251F" w:rsidP="00B156AF">
            <w:pPr>
              <w:jc w:val="center"/>
              <w:rPr>
                <w:rFonts w:ascii="Garamond" w:hAnsi="Garamond"/>
                <w:b/>
              </w:rPr>
            </w:pPr>
            <w:r w:rsidRPr="002E7AD1">
              <w:rPr>
                <w:rFonts w:ascii="Garamond" w:hAnsi="Garamond"/>
                <w:b/>
              </w:rPr>
              <w:sym w:font="Wingdings" w:char="F0FC"/>
            </w:r>
          </w:p>
        </w:tc>
        <w:tc>
          <w:tcPr>
            <w:tcW w:w="567" w:type="dxa"/>
            <w:vAlign w:val="center"/>
          </w:tcPr>
          <w:p w14:paraId="7E58696B" w14:textId="77777777" w:rsidR="0078251F" w:rsidRPr="002E7AD1" w:rsidRDefault="0078251F" w:rsidP="00B156AF">
            <w:pPr>
              <w:jc w:val="center"/>
              <w:rPr>
                <w:rFonts w:ascii="Garamond" w:hAnsi="Garamond"/>
                <w:b/>
              </w:rPr>
            </w:pPr>
            <w:r w:rsidRPr="002E7AD1">
              <w:rPr>
                <w:rFonts w:ascii="Garamond" w:hAnsi="Garamond"/>
                <w:b/>
              </w:rPr>
              <w:sym w:font="Wingdings" w:char="F0FC"/>
            </w:r>
          </w:p>
        </w:tc>
        <w:tc>
          <w:tcPr>
            <w:tcW w:w="709" w:type="dxa"/>
            <w:vAlign w:val="center"/>
          </w:tcPr>
          <w:p w14:paraId="20D12546" w14:textId="77777777" w:rsidR="0078251F" w:rsidRPr="002E7AD1" w:rsidRDefault="0078251F" w:rsidP="00B156AF">
            <w:pPr>
              <w:jc w:val="center"/>
              <w:rPr>
                <w:rFonts w:ascii="Garamond" w:hAnsi="Garamond"/>
                <w:b/>
              </w:rPr>
            </w:pPr>
          </w:p>
        </w:tc>
        <w:tc>
          <w:tcPr>
            <w:tcW w:w="709" w:type="dxa"/>
            <w:vAlign w:val="center"/>
          </w:tcPr>
          <w:p w14:paraId="128F9FCF" w14:textId="77777777" w:rsidR="0078251F" w:rsidRPr="002E7AD1" w:rsidRDefault="0078251F" w:rsidP="00B156AF">
            <w:pPr>
              <w:jc w:val="center"/>
              <w:rPr>
                <w:rFonts w:ascii="Garamond" w:hAnsi="Garamond"/>
                <w:b/>
              </w:rPr>
            </w:pPr>
            <w:r w:rsidRPr="002E7AD1">
              <w:rPr>
                <w:rFonts w:ascii="Garamond" w:hAnsi="Garamond"/>
                <w:b/>
              </w:rPr>
              <w:sym w:font="Wingdings" w:char="F0FC"/>
            </w:r>
          </w:p>
        </w:tc>
        <w:tc>
          <w:tcPr>
            <w:tcW w:w="709" w:type="dxa"/>
          </w:tcPr>
          <w:p w14:paraId="2AF29693" w14:textId="77777777" w:rsidR="0078251F" w:rsidRPr="002E7AD1" w:rsidRDefault="0078251F" w:rsidP="00B156AF">
            <w:pPr>
              <w:jc w:val="center"/>
              <w:rPr>
                <w:rFonts w:ascii="Garamond" w:hAnsi="Garamond"/>
                <w:b/>
              </w:rPr>
            </w:pPr>
          </w:p>
        </w:tc>
        <w:tc>
          <w:tcPr>
            <w:tcW w:w="708" w:type="dxa"/>
            <w:vAlign w:val="center"/>
          </w:tcPr>
          <w:p w14:paraId="37875F18" w14:textId="77777777" w:rsidR="0078251F" w:rsidRPr="002E7AD1" w:rsidRDefault="0078251F" w:rsidP="00B156AF">
            <w:pPr>
              <w:jc w:val="center"/>
              <w:rPr>
                <w:rFonts w:ascii="Garamond" w:hAnsi="Garamond"/>
                <w:b/>
              </w:rPr>
            </w:pPr>
            <w:r w:rsidRPr="002E7AD1">
              <w:rPr>
                <w:rFonts w:ascii="Garamond" w:hAnsi="Garamond"/>
                <w:b/>
              </w:rPr>
              <w:sym w:font="Wingdings" w:char="F0FC"/>
            </w:r>
          </w:p>
        </w:tc>
        <w:tc>
          <w:tcPr>
            <w:tcW w:w="709" w:type="dxa"/>
            <w:vAlign w:val="center"/>
          </w:tcPr>
          <w:p w14:paraId="5F57DF74" w14:textId="77777777" w:rsidR="0078251F" w:rsidRPr="002E7AD1" w:rsidRDefault="0078251F" w:rsidP="00B156AF">
            <w:pPr>
              <w:jc w:val="center"/>
              <w:rPr>
                <w:rFonts w:ascii="Garamond" w:hAnsi="Garamond"/>
                <w:b/>
              </w:rPr>
            </w:pPr>
            <w:r w:rsidRPr="002E7AD1">
              <w:rPr>
                <w:rFonts w:ascii="Garamond" w:hAnsi="Garamond"/>
                <w:b/>
              </w:rPr>
              <w:sym w:font="Wingdings" w:char="F0FC"/>
            </w:r>
          </w:p>
        </w:tc>
        <w:tc>
          <w:tcPr>
            <w:tcW w:w="709" w:type="dxa"/>
            <w:vAlign w:val="center"/>
          </w:tcPr>
          <w:p w14:paraId="492446C6" w14:textId="77777777" w:rsidR="0078251F" w:rsidRPr="002E7AD1" w:rsidRDefault="0078251F" w:rsidP="00B156AF">
            <w:pPr>
              <w:jc w:val="center"/>
              <w:rPr>
                <w:rFonts w:ascii="Garamond" w:hAnsi="Garamond"/>
                <w:b/>
              </w:rPr>
            </w:pPr>
          </w:p>
        </w:tc>
        <w:tc>
          <w:tcPr>
            <w:tcW w:w="709" w:type="dxa"/>
            <w:vAlign w:val="center"/>
          </w:tcPr>
          <w:p w14:paraId="0FBBE769" w14:textId="77777777" w:rsidR="0078251F" w:rsidRPr="002E7AD1" w:rsidRDefault="0078251F" w:rsidP="00B156AF">
            <w:pPr>
              <w:jc w:val="center"/>
              <w:rPr>
                <w:rFonts w:ascii="Garamond" w:hAnsi="Garamond"/>
                <w:b/>
              </w:rPr>
            </w:pPr>
            <w:r w:rsidRPr="002E7AD1">
              <w:rPr>
                <w:rFonts w:ascii="Garamond" w:hAnsi="Garamond"/>
                <w:b/>
              </w:rPr>
              <w:sym w:font="Wingdings" w:char="F0FC"/>
            </w:r>
          </w:p>
        </w:tc>
      </w:tr>
      <w:tr w:rsidR="0078251F" w:rsidRPr="002E7AD1" w14:paraId="635EA893" w14:textId="77777777" w:rsidTr="00B156AF">
        <w:trPr>
          <w:trHeight w:val="573"/>
        </w:trPr>
        <w:tc>
          <w:tcPr>
            <w:tcW w:w="4673" w:type="dxa"/>
            <w:vAlign w:val="center"/>
          </w:tcPr>
          <w:p w14:paraId="18F82398" w14:textId="77777777" w:rsidR="0078251F" w:rsidRPr="002E7AD1" w:rsidRDefault="0078251F" w:rsidP="00B156AF">
            <w:pPr>
              <w:rPr>
                <w:rFonts w:ascii="Garamond" w:hAnsi="Garamond"/>
              </w:rPr>
            </w:pPr>
            <w:r w:rsidRPr="002E7AD1">
              <w:rPr>
                <w:rFonts w:ascii="Garamond" w:hAnsi="Garamond"/>
              </w:rPr>
              <w:t xml:space="preserve">Understand which letters belong to which families and to </w:t>
            </w:r>
            <w:proofErr w:type="spellStart"/>
            <w:r w:rsidRPr="002E7AD1">
              <w:rPr>
                <w:rFonts w:ascii="Garamond" w:hAnsi="Garamond"/>
              </w:rPr>
              <w:t>practise</w:t>
            </w:r>
            <w:proofErr w:type="spellEnd"/>
            <w:r w:rsidRPr="002E7AD1">
              <w:rPr>
                <w:rFonts w:ascii="Garamond" w:hAnsi="Garamond"/>
              </w:rPr>
              <w:t xml:space="preserve"> these</w:t>
            </w:r>
          </w:p>
        </w:tc>
        <w:tc>
          <w:tcPr>
            <w:tcW w:w="2835" w:type="dxa"/>
          </w:tcPr>
          <w:p w14:paraId="027A34FF" w14:textId="77777777" w:rsidR="0078251F" w:rsidRPr="002E7AD1" w:rsidRDefault="0078251F" w:rsidP="00B156AF">
            <w:pPr>
              <w:jc w:val="center"/>
              <w:rPr>
                <w:rFonts w:ascii="Garamond" w:hAnsi="Garamond"/>
                <w:b/>
                <w:color w:val="FFC000"/>
              </w:rPr>
            </w:pPr>
            <w:r w:rsidRPr="002E7AD1">
              <w:rPr>
                <w:rFonts w:ascii="Garamond" w:hAnsi="Garamond"/>
                <w:b/>
                <w:color w:val="FFC000"/>
              </w:rPr>
              <w:t>Letter Families</w:t>
            </w:r>
          </w:p>
          <w:p w14:paraId="254FC5A6" w14:textId="77777777" w:rsidR="0078251F" w:rsidRPr="002E7AD1" w:rsidRDefault="0078251F" w:rsidP="00B156AF">
            <w:pPr>
              <w:jc w:val="center"/>
              <w:rPr>
                <w:rFonts w:ascii="Garamond" w:hAnsi="Garamond"/>
                <w:b/>
              </w:rPr>
            </w:pPr>
            <w:r w:rsidRPr="002E7AD1">
              <w:rPr>
                <w:rFonts w:ascii="Garamond" w:hAnsi="Garamond"/>
                <w:b/>
                <w:color w:val="FFC000" w:themeColor="accent4"/>
              </w:rPr>
              <w:t>Family Features</w:t>
            </w:r>
          </w:p>
        </w:tc>
        <w:tc>
          <w:tcPr>
            <w:tcW w:w="709" w:type="dxa"/>
          </w:tcPr>
          <w:p w14:paraId="005E2ED4" w14:textId="77777777" w:rsidR="0078251F" w:rsidRPr="002E7AD1" w:rsidRDefault="0078251F" w:rsidP="00B156AF">
            <w:pPr>
              <w:jc w:val="center"/>
              <w:rPr>
                <w:rFonts w:ascii="Garamond" w:hAnsi="Garamond"/>
              </w:rPr>
            </w:pPr>
          </w:p>
        </w:tc>
        <w:tc>
          <w:tcPr>
            <w:tcW w:w="709" w:type="dxa"/>
            <w:vAlign w:val="center"/>
          </w:tcPr>
          <w:p w14:paraId="38372401" w14:textId="77777777" w:rsidR="0078251F" w:rsidRPr="002E7AD1" w:rsidRDefault="0078251F" w:rsidP="00B156AF">
            <w:pPr>
              <w:jc w:val="center"/>
              <w:rPr>
                <w:rFonts w:ascii="Garamond" w:hAnsi="Garamond"/>
              </w:rPr>
            </w:pPr>
          </w:p>
        </w:tc>
        <w:tc>
          <w:tcPr>
            <w:tcW w:w="708" w:type="dxa"/>
            <w:vAlign w:val="center"/>
          </w:tcPr>
          <w:p w14:paraId="366CFB8E" w14:textId="77777777" w:rsidR="0078251F" w:rsidRPr="002E7AD1" w:rsidRDefault="0078251F" w:rsidP="00B156AF">
            <w:pPr>
              <w:jc w:val="center"/>
              <w:rPr>
                <w:rFonts w:ascii="Garamond" w:hAnsi="Garamond"/>
              </w:rPr>
            </w:pPr>
            <w:r w:rsidRPr="002E7AD1">
              <w:rPr>
                <w:rFonts w:ascii="Garamond" w:hAnsi="Garamond"/>
                <w:b/>
              </w:rPr>
              <w:sym w:font="Wingdings" w:char="F0FC"/>
            </w:r>
          </w:p>
        </w:tc>
        <w:tc>
          <w:tcPr>
            <w:tcW w:w="567" w:type="dxa"/>
            <w:vAlign w:val="center"/>
          </w:tcPr>
          <w:p w14:paraId="0DFB3980" w14:textId="77777777" w:rsidR="0078251F" w:rsidRPr="002E7AD1" w:rsidRDefault="0078251F" w:rsidP="00B156AF">
            <w:pPr>
              <w:jc w:val="center"/>
              <w:rPr>
                <w:rFonts w:ascii="Garamond" w:hAnsi="Garamond"/>
                <w:b/>
              </w:rPr>
            </w:pPr>
          </w:p>
        </w:tc>
        <w:tc>
          <w:tcPr>
            <w:tcW w:w="567" w:type="dxa"/>
            <w:vAlign w:val="center"/>
          </w:tcPr>
          <w:p w14:paraId="79D99ED7" w14:textId="77777777" w:rsidR="0078251F" w:rsidRPr="002E7AD1" w:rsidRDefault="0078251F" w:rsidP="00B156AF">
            <w:pPr>
              <w:jc w:val="center"/>
              <w:rPr>
                <w:rFonts w:ascii="Garamond" w:hAnsi="Garamond"/>
                <w:b/>
              </w:rPr>
            </w:pPr>
            <w:r w:rsidRPr="002E7AD1">
              <w:rPr>
                <w:rFonts w:ascii="Garamond" w:hAnsi="Garamond"/>
                <w:b/>
              </w:rPr>
              <w:sym w:font="Wingdings" w:char="F0FC"/>
            </w:r>
          </w:p>
        </w:tc>
        <w:tc>
          <w:tcPr>
            <w:tcW w:w="709" w:type="dxa"/>
            <w:vAlign w:val="center"/>
          </w:tcPr>
          <w:p w14:paraId="2CAF98EA" w14:textId="77777777" w:rsidR="0078251F" w:rsidRPr="002E7AD1" w:rsidRDefault="0078251F" w:rsidP="00B156AF">
            <w:pPr>
              <w:rPr>
                <w:rFonts w:ascii="Garamond" w:hAnsi="Garamond"/>
                <w:b/>
              </w:rPr>
            </w:pPr>
          </w:p>
        </w:tc>
        <w:tc>
          <w:tcPr>
            <w:tcW w:w="709" w:type="dxa"/>
            <w:vAlign w:val="center"/>
          </w:tcPr>
          <w:p w14:paraId="678A17C1" w14:textId="77777777" w:rsidR="0078251F" w:rsidRPr="002E7AD1" w:rsidRDefault="0078251F" w:rsidP="00B156AF">
            <w:pPr>
              <w:rPr>
                <w:rFonts w:ascii="Garamond" w:hAnsi="Garamond"/>
                <w:b/>
              </w:rPr>
            </w:pPr>
            <w:r w:rsidRPr="002E7AD1">
              <w:rPr>
                <w:rFonts w:ascii="Garamond" w:hAnsi="Garamond"/>
                <w:b/>
              </w:rPr>
              <w:sym w:font="Wingdings" w:char="F0FC"/>
            </w:r>
          </w:p>
        </w:tc>
        <w:tc>
          <w:tcPr>
            <w:tcW w:w="709" w:type="dxa"/>
          </w:tcPr>
          <w:p w14:paraId="37BE43A5" w14:textId="77777777" w:rsidR="0078251F" w:rsidRPr="002E7AD1" w:rsidRDefault="0078251F" w:rsidP="00B156AF">
            <w:pPr>
              <w:rPr>
                <w:rFonts w:ascii="Garamond" w:hAnsi="Garamond"/>
                <w:b/>
              </w:rPr>
            </w:pPr>
          </w:p>
        </w:tc>
        <w:tc>
          <w:tcPr>
            <w:tcW w:w="708" w:type="dxa"/>
            <w:vAlign w:val="center"/>
          </w:tcPr>
          <w:p w14:paraId="1935E670" w14:textId="77777777" w:rsidR="0078251F" w:rsidRPr="002E7AD1" w:rsidRDefault="0078251F" w:rsidP="00B156AF">
            <w:pPr>
              <w:jc w:val="center"/>
              <w:rPr>
                <w:rFonts w:ascii="Garamond" w:hAnsi="Garamond"/>
                <w:b/>
              </w:rPr>
            </w:pPr>
            <w:r w:rsidRPr="002E7AD1">
              <w:rPr>
                <w:rFonts w:ascii="Garamond" w:hAnsi="Garamond"/>
                <w:b/>
              </w:rPr>
              <w:sym w:font="Wingdings" w:char="F0FC"/>
            </w:r>
          </w:p>
        </w:tc>
        <w:tc>
          <w:tcPr>
            <w:tcW w:w="709" w:type="dxa"/>
            <w:vAlign w:val="center"/>
          </w:tcPr>
          <w:p w14:paraId="43D613D4" w14:textId="77777777" w:rsidR="0078251F" w:rsidRPr="002E7AD1" w:rsidRDefault="0078251F" w:rsidP="00B156AF">
            <w:pPr>
              <w:jc w:val="center"/>
              <w:rPr>
                <w:rFonts w:ascii="Garamond" w:hAnsi="Garamond"/>
                <w:b/>
              </w:rPr>
            </w:pPr>
            <w:r w:rsidRPr="002E7AD1">
              <w:rPr>
                <w:rFonts w:ascii="Garamond" w:hAnsi="Garamond"/>
                <w:b/>
              </w:rPr>
              <w:sym w:font="Wingdings" w:char="F0FC"/>
            </w:r>
          </w:p>
        </w:tc>
        <w:tc>
          <w:tcPr>
            <w:tcW w:w="709" w:type="dxa"/>
            <w:vAlign w:val="center"/>
          </w:tcPr>
          <w:p w14:paraId="06C38E40" w14:textId="77777777" w:rsidR="0078251F" w:rsidRPr="002E7AD1" w:rsidRDefault="0078251F" w:rsidP="00B156AF">
            <w:pPr>
              <w:jc w:val="center"/>
              <w:rPr>
                <w:rFonts w:ascii="Garamond" w:hAnsi="Garamond"/>
                <w:b/>
              </w:rPr>
            </w:pPr>
            <w:r w:rsidRPr="002E7AD1">
              <w:rPr>
                <w:rFonts w:ascii="Garamond" w:hAnsi="Garamond"/>
                <w:b/>
              </w:rPr>
              <w:t xml:space="preserve">        </w:t>
            </w:r>
            <w:r w:rsidRPr="002E7AD1">
              <w:rPr>
                <w:rFonts w:ascii="Garamond" w:hAnsi="Garamond"/>
                <w:b/>
              </w:rPr>
              <w:sym w:font="Wingdings" w:char="F0FC"/>
            </w:r>
          </w:p>
        </w:tc>
        <w:tc>
          <w:tcPr>
            <w:tcW w:w="709" w:type="dxa"/>
            <w:vAlign w:val="center"/>
          </w:tcPr>
          <w:p w14:paraId="1734E5C0" w14:textId="77777777" w:rsidR="0078251F" w:rsidRPr="002E7AD1" w:rsidRDefault="0078251F" w:rsidP="00B156AF">
            <w:pPr>
              <w:rPr>
                <w:rFonts w:ascii="Garamond" w:hAnsi="Garamond"/>
                <w:b/>
              </w:rPr>
            </w:pPr>
            <w:r w:rsidRPr="002E7AD1">
              <w:rPr>
                <w:rFonts w:ascii="Garamond" w:hAnsi="Garamond"/>
                <w:b/>
              </w:rPr>
              <w:sym w:font="Wingdings" w:char="F0FC"/>
            </w:r>
          </w:p>
        </w:tc>
      </w:tr>
      <w:tr w:rsidR="0078251F" w:rsidRPr="002E7AD1" w14:paraId="6CE4EC46" w14:textId="77777777" w:rsidTr="00B156AF">
        <w:tc>
          <w:tcPr>
            <w:tcW w:w="4673" w:type="dxa"/>
            <w:vAlign w:val="center"/>
          </w:tcPr>
          <w:p w14:paraId="41760796" w14:textId="77777777" w:rsidR="0078251F" w:rsidRPr="002E7AD1" w:rsidRDefault="0078251F" w:rsidP="00B156AF">
            <w:pPr>
              <w:rPr>
                <w:rFonts w:ascii="Garamond" w:hAnsi="Garamond"/>
              </w:rPr>
            </w:pPr>
            <w:r w:rsidRPr="002E7AD1">
              <w:rPr>
                <w:rFonts w:ascii="Garamond" w:hAnsi="Garamond"/>
              </w:rPr>
              <w:t>Use spacing between words.</w:t>
            </w:r>
          </w:p>
          <w:p w14:paraId="680DECD1" w14:textId="77777777" w:rsidR="0078251F" w:rsidRPr="002E7AD1" w:rsidRDefault="0078251F" w:rsidP="00B156AF">
            <w:pPr>
              <w:rPr>
                <w:rFonts w:ascii="Garamond" w:hAnsi="Garamond"/>
              </w:rPr>
            </w:pPr>
            <w:r w:rsidRPr="002E7AD1">
              <w:rPr>
                <w:rFonts w:ascii="Garamond" w:hAnsi="Garamond"/>
              </w:rPr>
              <w:t>Use spacing between words that reflects the size of the letters.</w:t>
            </w:r>
          </w:p>
          <w:p w14:paraId="7942FA45" w14:textId="77777777" w:rsidR="0078251F" w:rsidRPr="002E7AD1" w:rsidRDefault="0078251F" w:rsidP="00B156AF">
            <w:pPr>
              <w:rPr>
                <w:rFonts w:ascii="Garamond" w:hAnsi="Garamond"/>
              </w:rPr>
            </w:pPr>
          </w:p>
        </w:tc>
        <w:tc>
          <w:tcPr>
            <w:tcW w:w="2835" w:type="dxa"/>
          </w:tcPr>
          <w:p w14:paraId="19881BEF" w14:textId="77777777" w:rsidR="0078251F" w:rsidRPr="002E7AD1" w:rsidRDefault="0078251F" w:rsidP="00B156AF">
            <w:pPr>
              <w:jc w:val="center"/>
              <w:rPr>
                <w:rFonts w:ascii="Garamond" w:hAnsi="Garamond"/>
                <w:b/>
                <w:color w:val="FFC000"/>
              </w:rPr>
            </w:pPr>
            <w:r w:rsidRPr="002E7AD1">
              <w:rPr>
                <w:rFonts w:ascii="Garamond" w:hAnsi="Garamond"/>
                <w:b/>
                <w:color w:val="FFC000"/>
              </w:rPr>
              <w:t>Writing Characteristics:</w:t>
            </w:r>
          </w:p>
          <w:p w14:paraId="15A464D6" w14:textId="77777777" w:rsidR="0078251F" w:rsidRPr="002E7AD1" w:rsidRDefault="0078251F" w:rsidP="00B156AF">
            <w:pPr>
              <w:jc w:val="center"/>
              <w:rPr>
                <w:rFonts w:ascii="Garamond" w:hAnsi="Garamond"/>
                <w:b/>
              </w:rPr>
            </w:pPr>
            <w:r w:rsidRPr="002E7AD1">
              <w:rPr>
                <w:rFonts w:ascii="Garamond" w:hAnsi="Garamond"/>
                <w:b/>
                <w:color w:val="FFC000"/>
              </w:rPr>
              <w:t>Spacing within/between words</w:t>
            </w:r>
          </w:p>
        </w:tc>
        <w:tc>
          <w:tcPr>
            <w:tcW w:w="709" w:type="dxa"/>
          </w:tcPr>
          <w:p w14:paraId="5EBD2461" w14:textId="77777777" w:rsidR="0078251F" w:rsidRPr="002E7AD1" w:rsidRDefault="0078251F" w:rsidP="00B156AF">
            <w:pPr>
              <w:jc w:val="center"/>
              <w:rPr>
                <w:rFonts w:ascii="Garamond" w:hAnsi="Garamond"/>
                <w:b/>
              </w:rPr>
            </w:pPr>
          </w:p>
        </w:tc>
        <w:tc>
          <w:tcPr>
            <w:tcW w:w="709" w:type="dxa"/>
            <w:shd w:val="clear" w:color="auto" w:fill="auto"/>
            <w:vAlign w:val="center"/>
          </w:tcPr>
          <w:p w14:paraId="192997C0" w14:textId="77777777" w:rsidR="0078251F" w:rsidRPr="002E7AD1" w:rsidRDefault="0078251F" w:rsidP="00B156AF">
            <w:pPr>
              <w:jc w:val="center"/>
              <w:rPr>
                <w:rFonts w:ascii="Garamond" w:hAnsi="Garamond"/>
              </w:rPr>
            </w:pPr>
            <w:r w:rsidRPr="002E7AD1">
              <w:rPr>
                <w:rFonts w:ascii="Garamond" w:hAnsi="Garamond"/>
                <w:b/>
              </w:rPr>
              <w:sym w:font="Wingdings" w:char="F0FC"/>
            </w:r>
          </w:p>
        </w:tc>
        <w:tc>
          <w:tcPr>
            <w:tcW w:w="708" w:type="dxa"/>
            <w:shd w:val="clear" w:color="auto" w:fill="auto"/>
            <w:vAlign w:val="center"/>
          </w:tcPr>
          <w:p w14:paraId="6BAF538D" w14:textId="77777777" w:rsidR="0078251F" w:rsidRPr="002E7AD1" w:rsidRDefault="0078251F" w:rsidP="00B156AF">
            <w:pPr>
              <w:jc w:val="center"/>
              <w:rPr>
                <w:rFonts w:ascii="Garamond" w:hAnsi="Garamond"/>
              </w:rPr>
            </w:pPr>
            <w:r w:rsidRPr="002E7AD1">
              <w:rPr>
                <w:rFonts w:ascii="Garamond" w:hAnsi="Garamond"/>
                <w:b/>
              </w:rPr>
              <w:sym w:font="Wingdings" w:char="F0FC"/>
            </w:r>
          </w:p>
        </w:tc>
        <w:tc>
          <w:tcPr>
            <w:tcW w:w="567" w:type="dxa"/>
            <w:vAlign w:val="center"/>
          </w:tcPr>
          <w:p w14:paraId="402527E8" w14:textId="77777777" w:rsidR="0078251F" w:rsidRPr="002E7AD1" w:rsidRDefault="0078251F" w:rsidP="00B156AF">
            <w:pPr>
              <w:jc w:val="center"/>
              <w:rPr>
                <w:rFonts w:ascii="Garamond" w:hAnsi="Garamond"/>
                <w:b/>
              </w:rPr>
            </w:pPr>
            <w:r w:rsidRPr="002E7AD1">
              <w:rPr>
                <w:rFonts w:ascii="Garamond" w:hAnsi="Garamond"/>
                <w:b/>
              </w:rPr>
              <w:sym w:font="Wingdings" w:char="F0FC"/>
            </w:r>
          </w:p>
        </w:tc>
        <w:tc>
          <w:tcPr>
            <w:tcW w:w="567" w:type="dxa"/>
            <w:vAlign w:val="center"/>
          </w:tcPr>
          <w:p w14:paraId="6C78C778" w14:textId="77777777" w:rsidR="0078251F" w:rsidRPr="002E7AD1" w:rsidRDefault="0078251F" w:rsidP="00B156AF">
            <w:pPr>
              <w:jc w:val="center"/>
              <w:rPr>
                <w:rFonts w:ascii="Garamond" w:hAnsi="Garamond"/>
                <w:b/>
              </w:rPr>
            </w:pPr>
            <w:r w:rsidRPr="002E7AD1">
              <w:rPr>
                <w:rFonts w:ascii="Garamond" w:hAnsi="Garamond"/>
                <w:b/>
              </w:rPr>
              <w:sym w:font="Wingdings" w:char="F0FC"/>
            </w:r>
          </w:p>
        </w:tc>
        <w:tc>
          <w:tcPr>
            <w:tcW w:w="709" w:type="dxa"/>
            <w:vAlign w:val="center"/>
          </w:tcPr>
          <w:p w14:paraId="70893EC7" w14:textId="77777777" w:rsidR="0078251F" w:rsidRPr="002E7AD1" w:rsidRDefault="0078251F" w:rsidP="00B156AF">
            <w:pPr>
              <w:jc w:val="center"/>
              <w:rPr>
                <w:rFonts w:ascii="Garamond" w:hAnsi="Garamond"/>
                <w:b/>
              </w:rPr>
            </w:pPr>
          </w:p>
        </w:tc>
        <w:tc>
          <w:tcPr>
            <w:tcW w:w="709" w:type="dxa"/>
            <w:vAlign w:val="center"/>
          </w:tcPr>
          <w:p w14:paraId="5C3A3F9E" w14:textId="77777777" w:rsidR="0078251F" w:rsidRPr="002E7AD1" w:rsidRDefault="0078251F" w:rsidP="00B156AF">
            <w:pPr>
              <w:jc w:val="center"/>
              <w:rPr>
                <w:rFonts w:ascii="Garamond" w:hAnsi="Garamond"/>
                <w:b/>
              </w:rPr>
            </w:pPr>
            <w:r w:rsidRPr="002E7AD1">
              <w:rPr>
                <w:rFonts w:ascii="Garamond" w:hAnsi="Garamond"/>
                <w:b/>
              </w:rPr>
              <w:sym w:font="Wingdings" w:char="F0FC"/>
            </w:r>
          </w:p>
        </w:tc>
        <w:tc>
          <w:tcPr>
            <w:tcW w:w="709" w:type="dxa"/>
          </w:tcPr>
          <w:p w14:paraId="41A77CD2" w14:textId="77777777" w:rsidR="0078251F" w:rsidRPr="002E7AD1" w:rsidRDefault="0078251F" w:rsidP="00B156AF">
            <w:pPr>
              <w:jc w:val="center"/>
              <w:rPr>
                <w:rFonts w:ascii="Garamond" w:hAnsi="Garamond"/>
                <w:b/>
              </w:rPr>
            </w:pPr>
          </w:p>
        </w:tc>
        <w:tc>
          <w:tcPr>
            <w:tcW w:w="708" w:type="dxa"/>
            <w:vAlign w:val="center"/>
          </w:tcPr>
          <w:p w14:paraId="516C57C2" w14:textId="77777777" w:rsidR="0078251F" w:rsidRPr="002E7AD1" w:rsidRDefault="0078251F" w:rsidP="00B156AF">
            <w:pPr>
              <w:jc w:val="center"/>
              <w:rPr>
                <w:rFonts w:ascii="Garamond" w:hAnsi="Garamond"/>
                <w:b/>
              </w:rPr>
            </w:pPr>
            <w:r w:rsidRPr="002E7AD1">
              <w:rPr>
                <w:rFonts w:ascii="Garamond" w:hAnsi="Garamond"/>
                <w:b/>
              </w:rPr>
              <w:sym w:font="Wingdings" w:char="F0FC"/>
            </w:r>
          </w:p>
        </w:tc>
        <w:tc>
          <w:tcPr>
            <w:tcW w:w="709" w:type="dxa"/>
            <w:vAlign w:val="center"/>
          </w:tcPr>
          <w:p w14:paraId="446F94A7" w14:textId="77777777" w:rsidR="0078251F" w:rsidRPr="002E7AD1" w:rsidRDefault="0078251F" w:rsidP="00B156AF">
            <w:pPr>
              <w:jc w:val="center"/>
              <w:rPr>
                <w:rFonts w:ascii="Garamond" w:hAnsi="Garamond"/>
                <w:b/>
              </w:rPr>
            </w:pPr>
            <w:r w:rsidRPr="002E7AD1">
              <w:rPr>
                <w:rFonts w:ascii="Garamond" w:hAnsi="Garamond"/>
                <w:b/>
              </w:rPr>
              <w:sym w:font="Wingdings" w:char="F0FC"/>
            </w:r>
          </w:p>
        </w:tc>
        <w:tc>
          <w:tcPr>
            <w:tcW w:w="709" w:type="dxa"/>
            <w:vAlign w:val="center"/>
          </w:tcPr>
          <w:p w14:paraId="07A6A915" w14:textId="77777777" w:rsidR="0078251F" w:rsidRPr="002E7AD1" w:rsidRDefault="0078251F" w:rsidP="00B156AF">
            <w:pPr>
              <w:jc w:val="center"/>
              <w:rPr>
                <w:rFonts w:ascii="Garamond" w:hAnsi="Garamond"/>
                <w:b/>
              </w:rPr>
            </w:pPr>
          </w:p>
        </w:tc>
        <w:tc>
          <w:tcPr>
            <w:tcW w:w="709" w:type="dxa"/>
            <w:vAlign w:val="center"/>
          </w:tcPr>
          <w:p w14:paraId="1FB13903" w14:textId="77777777" w:rsidR="0078251F" w:rsidRPr="002E7AD1" w:rsidRDefault="0078251F" w:rsidP="00B156AF">
            <w:pPr>
              <w:rPr>
                <w:rFonts w:ascii="Garamond" w:hAnsi="Garamond"/>
                <w:b/>
              </w:rPr>
            </w:pPr>
            <w:r w:rsidRPr="002E7AD1">
              <w:rPr>
                <w:rFonts w:ascii="Garamond" w:hAnsi="Garamond"/>
                <w:b/>
              </w:rPr>
              <w:sym w:font="Wingdings" w:char="F0FC"/>
            </w:r>
          </w:p>
        </w:tc>
      </w:tr>
      <w:tr w:rsidR="0078251F" w:rsidRPr="002E7AD1" w14:paraId="0FC1C19B" w14:textId="77777777" w:rsidTr="00B156AF">
        <w:tc>
          <w:tcPr>
            <w:tcW w:w="4673" w:type="dxa"/>
            <w:vAlign w:val="center"/>
          </w:tcPr>
          <w:p w14:paraId="25491E83" w14:textId="77777777" w:rsidR="0078251F" w:rsidRPr="002E7AD1" w:rsidRDefault="0078251F" w:rsidP="00B156AF">
            <w:pPr>
              <w:rPr>
                <w:rFonts w:ascii="Garamond" w:hAnsi="Garamond"/>
              </w:rPr>
            </w:pPr>
            <w:r w:rsidRPr="002E7AD1">
              <w:rPr>
                <w:rFonts w:ascii="Garamond" w:hAnsi="Garamond"/>
              </w:rPr>
              <w:lastRenderedPageBreak/>
              <w:t xml:space="preserve">Use the diagonal and horizontal strokes that are needed to join letters and understand which letters, when adjacent to one another, are best left </w:t>
            </w:r>
            <w:proofErr w:type="spellStart"/>
            <w:r w:rsidRPr="002E7AD1">
              <w:rPr>
                <w:rFonts w:ascii="Garamond" w:hAnsi="Garamond"/>
              </w:rPr>
              <w:t>unjoined</w:t>
            </w:r>
            <w:proofErr w:type="spellEnd"/>
          </w:p>
          <w:p w14:paraId="01243C6B" w14:textId="77777777" w:rsidR="0078251F" w:rsidRPr="002E7AD1" w:rsidRDefault="0078251F" w:rsidP="00B156AF">
            <w:pPr>
              <w:rPr>
                <w:rFonts w:ascii="Garamond" w:hAnsi="Garamond"/>
              </w:rPr>
            </w:pPr>
          </w:p>
        </w:tc>
        <w:tc>
          <w:tcPr>
            <w:tcW w:w="2835" w:type="dxa"/>
          </w:tcPr>
          <w:p w14:paraId="662E8A85" w14:textId="77777777" w:rsidR="0078251F" w:rsidRPr="002E7AD1" w:rsidRDefault="0078251F" w:rsidP="00B156AF">
            <w:pPr>
              <w:jc w:val="center"/>
              <w:rPr>
                <w:rFonts w:ascii="Garamond" w:hAnsi="Garamond"/>
                <w:b/>
                <w:color w:val="FFC000"/>
              </w:rPr>
            </w:pPr>
            <w:r w:rsidRPr="002E7AD1">
              <w:rPr>
                <w:rFonts w:ascii="Garamond" w:hAnsi="Garamond"/>
                <w:b/>
                <w:color w:val="FFC000"/>
              </w:rPr>
              <w:t>Letter Formation: letter finish</w:t>
            </w:r>
          </w:p>
          <w:p w14:paraId="2284EC42" w14:textId="77777777" w:rsidR="0078251F" w:rsidRPr="002E7AD1" w:rsidRDefault="0078251F" w:rsidP="00B156AF">
            <w:pPr>
              <w:jc w:val="center"/>
              <w:rPr>
                <w:rFonts w:ascii="Garamond" w:hAnsi="Garamond"/>
                <w:b/>
              </w:rPr>
            </w:pPr>
            <w:r w:rsidRPr="002E7AD1">
              <w:rPr>
                <w:rFonts w:ascii="Garamond" w:hAnsi="Garamond"/>
                <w:b/>
                <w:color w:val="0070C0"/>
              </w:rPr>
              <w:t>Break letters (Breakers)</w:t>
            </w:r>
          </w:p>
        </w:tc>
        <w:tc>
          <w:tcPr>
            <w:tcW w:w="709" w:type="dxa"/>
          </w:tcPr>
          <w:p w14:paraId="60685A0B" w14:textId="77777777" w:rsidR="0078251F" w:rsidRPr="002E7AD1" w:rsidRDefault="0078251F" w:rsidP="00B156AF">
            <w:pPr>
              <w:jc w:val="center"/>
              <w:rPr>
                <w:rFonts w:ascii="Garamond" w:hAnsi="Garamond"/>
                <w:b/>
              </w:rPr>
            </w:pPr>
          </w:p>
        </w:tc>
        <w:tc>
          <w:tcPr>
            <w:tcW w:w="709" w:type="dxa"/>
            <w:shd w:val="clear" w:color="auto" w:fill="auto"/>
            <w:vAlign w:val="center"/>
          </w:tcPr>
          <w:p w14:paraId="1E534F6F" w14:textId="77777777" w:rsidR="0078251F" w:rsidRPr="002E7AD1" w:rsidRDefault="0078251F" w:rsidP="00B156AF">
            <w:pPr>
              <w:jc w:val="center"/>
              <w:rPr>
                <w:rFonts w:ascii="Garamond" w:hAnsi="Garamond"/>
              </w:rPr>
            </w:pPr>
            <w:r w:rsidRPr="002E7AD1">
              <w:rPr>
                <w:rFonts w:ascii="Garamond" w:hAnsi="Garamond"/>
                <w:b/>
              </w:rPr>
              <w:sym w:font="Wingdings" w:char="F0FC"/>
            </w:r>
          </w:p>
        </w:tc>
        <w:tc>
          <w:tcPr>
            <w:tcW w:w="708" w:type="dxa"/>
            <w:shd w:val="clear" w:color="auto" w:fill="auto"/>
            <w:vAlign w:val="center"/>
          </w:tcPr>
          <w:p w14:paraId="7D1B1D54" w14:textId="77777777" w:rsidR="0078251F" w:rsidRPr="002E7AD1" w:rsidRDefault="0078251F" w:rsidP="00B156AF">
            <w:pPr>
              <w:jc w:val="center"/>
              <w:rPr>
                <w:rFonts w:ascii="Garamond" w:hAnsi="Garamond"/>
              </w:rPr>
            </w:pPr>
            <w:r w:rsidRPr="002E7AD1">
              <w:rPr>
                <w:rFonts w:ascii="Garamond" w:hAnsi="Garamond"/>
                <w:b/>
              </w:rPr>
              <w:sym w:font="Wingdings" w:char="F0FC"/>
            </w:r>
          </w:p>
        </w:tc>
        <w:tc>
          <w:tcPr>
            <w:tcW w:w="567" w:type="dxa"/>
            <w:vAlign w:val="center"/>
          </w:tcPr>
          <w:p w14:paraId="14410EB6" w14:textId="77777777" w:rsidR="0078251F" w:rsidRPr="002E7AD1" w:rsidRDefault="0078251F" w:rsidP="00B156AF">
            <w:pPr>
              <w:jc w:val="center"/>
              <w:rPr>
                <w:rFonts w:ascii="Garamond" w:hAnsi="Garamond"/>
                <w:b/>
              </w:rPr>
            </w:pPr>
            <w:r w:rsidRPr="002E7AD1">
              <w:rPr>
                <w:rFonts w:ascii="Garamond" w:hAnsi="Garamond"/>
                <w:b/>
              </w:rPr>
              <w:sym w:font="Wingdings" w:char="F0FC"/>
            </w:r>
          </w:p>
        </w:tc>
        <w:tc>
          <w:tcPr>
            <w:tcW w:w="567" w:type="dxa"/>
            <w:vAlign w:val="center"/>
          </w:tcPr>
          <w:p w14:paraId="1EDE24E0" w14:textId="77777777" w:rsidR="0078251F" w:rsidRPr="002E7AD1" w:rsidRDefault="0078251F" w:rsidP="00B156AF">
            <w:pPr>
              <w:jc w:val="center"/>
              <w:rPr>
                <w:rFonts w:ascii="Garamond" w:hAnsi="Garamond"/>
                <w:b/>
              </w:rPr>
            </w:pPr>
            <w:r w:rsidRPr="002E7AD1">
              <w:rPr>
                <w:rFonts w:ascii="Garamond" w:hAnsi="Garamond"/>
                <w:b/>
              </w:rPr>
              <w:sym w:font="Wingdings" w:char="F0FC"/>
            </w:r>
          </w:p>
        </w:tc>
        <w:tc>
          <w:tcPr>
            <w:tcW w:w="709" w:type="dxa"/>
            <w:vAlign w:val="center"/>
          </w:tcPr>
          <w:p w14:paraId="4B396729" w14:textId="77777777" w:rsidR="0078251F" w:rsidRPr="002E7AD1" w:rsidRDefault="0078251F" w:rsidP="00B156AF">
            <w:pPr>
              <w:jc w:val="center"/>
              <w:rPr>
                <w:rFonts w:ascii="Garamond" w:hAnsi="Garamond"/>
                <w:b/>
              </w:rPr>
            </w:pPr>
          </w:p>
        </w:tc>
        <w:tc>
          <w:tcPr>
            <w:tcW w:w="709" w:type="dxa"/>
            <w:vAlign w:val="center"/>
          </w:tcPr>
          <w:p w14:paraId="74377C2A" w14:textId="77777777" w:rsidR="0078251F" w:rsidRPr="002E7AD1" w:rsidRDefault="0078251F" w:rsidP="00B156AF">
            <w:pPr>
              <w:jc w:val="center"/>
              <w:rPr>
                <w:rFonts w:ascii="Garamond" w:hAnsi="Garamond"/>
                <w:b/>
              </w:rPr>
            </w:pPr>
            <w:r w:rsidRPr="002E7AD1">
              <w:rPr>
                <w:rFonts w:ascii="Garamond" w:hAnsi="Garamond"/>
                <w:b/>
              </w:rPr>
              <w:sym w:font="Wingdings" w:char="F0FC"/>
            </w:r>
          </w:p>
        </w:tc>
        <w:tc>
          <w:tcPr>
            <w:tcW w:w="709" w:type="dxa"/>
          </w:tcPr>
          <w:p w14:paraId="0FA34328" w14:textId="77777777" w:rsidR="0078251F" w:rsidRPr="002E7AD1" w:rsidRDefault="0078251F" w:rsidP="00B156AF">
            <w:pPr>
              <w:jc w:val="center"/>
              <w:rPr>
                <w:rFonts w:ascii="Garamond" w:hAnsi="Garamond"/>
                <w:b/>
              </w:rPr>
            </w:pPr>
          </w:p>
        </w:tc>
        <w:tc>
          <w:tcPr>
            <w:tcW w:w="708" w:type="dxa"/>
            <w:vAlign w:val="center"/>
          </w:tcPr>
          <w:p w14:paraId="05541E97" w14:textId="77777777" w:rsidR="0078251F" w:rsidRPr="002E7AD1" w:rsidRDefault="0078251F" w:rsidP="00B156AF">
            <w:pPr>
              <w:jc w:val="center"/>
              <w:rPr>
                <w:rFonts w:ascii="Garamond" w:hAnsi="Garamond"/>
                <w:b/>
              </w:rPr>
            </w:pPr>
            <w:r w:rsidRPr="002E7AD1">
              <w:rPr>
                <w:rFonts w:ascii="Garamond" w:hAnsi="Garamond"/>
                <w:b/>
              </w:rPr>
              <w:sym w:font="Wingdings" w:char="F0FC"/>
            </w:r>
          </w:p>
        </w:tc>
        <w:tc>
          <w:tcPr>
            <w:tcW w:w="709" w:type="dxa"/>
            <w:vAlign w:val="center"/>
          </w:tcPr>
          <w:p w14:paraId="07263E28" w14:textId="77777777" w:rsidR="0078251F" w:rsidRPr="002E7AD1" w:rsidRDefault="0078251F" w:rsidP="00B156AF">
            <w:pPr>
              <w:jc w:val="center"/>
              <w:rPr>
                <w:rFonts w:ascii="Garamond" w:hAnsi="Garamond"/>
                <w:b/>
              </w:rPr>
            </w:pPr>
            <w:r w:rsidRPr="002E7AD1">
              <w:rPr>
                <w:rFonts w:ascii="Garamond" w:hAnsi="Garamond"/>
                <w:b/>
              </w:rPr>
              <w:sym w:font="Wingdings" w:char="F0FC"/>
            </w:r>
          </w:p>
        </w:tc>
        <w:tc>
          <w:tcPr>
            <w:tcW w:w="709" w:type="dxa"/>
            <w:vAlign w:val="center"/>
          </w:tcPr>
          <w:p w14:paraId="612B39F4" w14:textId="77777777" w:rsidR="0078251F" w:rsidRPr="002E7AD1" w:rsidRDefault="0078251F" w:rsidP="00B156AF">
            <w:pPr>
              <w:jc w:val="center"/>
              <w:rPr>
                <w:rFonts w:ascii="Garamond" w:hAnsi="Garamond"/>
                <w:b/>
              </w:rPr>
            </w:pPr>
          </w:p>
        </w:tc>
        <w:tc>
          <w:tcPr>
            <w:tcW w:w="709" w:type="dxa"/>
            <w:vAlign w:val="center"/>
          </w:tcPr>
          <w:p w14:paraId="525B3309" w14:textId="77777777" w:rsidR="0078251F" w:rsidRPr="002E7AD1" w:rsidRDefault="0078251F" w:rsidP="00B156AF">
            <w:pPr>
              <w:jc w:val="center"/>
              <w:rPr>
                <w:rFonts w:ascii="Garamond" w:hAnsi="Garamond"/>
                <w:b/>
              </w:rPr>
            </w:pPr>
            <w:r w:rsidRPr="002E7AD1">
              <w:rPr>
                <w:rFonts w:ascii="Garamond" w:hAnsi="Garamond"/>
                <w:b/>
              </w:rPr>
              <w:sym w:font="Wingdings" w:char="F0FC"/>
            </w:r>
          </w:p>
        </w:tc>
      </w:tr>
      <w:tr w:rsidR="0078251F" w:rsidRPr="002E7AD1" w14:paraId="78E35FA7" w14:textId="77777777" w:rsidTr="00B156AF">
        <w:trPr>
          <w:trHeight w:val="1279"/>
        </w:trPr>
        <w:tc>
          <w:tcPr>
            <w:tcW w:w="4673" w:type="dxa"/>
          </w:tcPr>
          <w:p w14:paraId="172D08EA" w14:textId="77777777" w:rsidR="0078251F" w:rsidRPr="002E7AD1" w:rsidRDefault="0078251F" w:rsidP="00B156AF">
            <w:pPr>
              <w:rPr>
                <w:rFonts w:ascii="Garamond" w:hAnsi="Garamond"/>
              </w:rPr>
            </w:pPr>
            <w:r w:rsidRPr="002E7AD1">
              <w:rPr>
                <w:rFonts w:ascii="Garamond" w:hAnsi="Garamond"/>
              </w:rPr>
              <w:t>Increase legibility, consistency and quality of handwriting e.g. by ensuring that the down-strokes of letters are parallel and equidistant; that lines of writing are spaced sufficiently so that the ascenders and descenders of letters do not touch.</w:t>
            </w:r>
          </w:p>
        </w:tc>
        <w:tc>
          <w:tcPr>
            <w:tcW w:w="2835" w:type="dxa"/>
          </w:tcPr>
          <w:p w14:paraId="35BBB5ED" w14:textId="77777777" w:rsidR="0078251F" w:rsidRPr="002E7AD1" w:rsidRDefault="0078251F" w:rsidP="00B156AF">
            <w:pPr>
              <w:jc w:val="center"/>
              <w:rPr>
                <w:rFonts w:ascii="Garamond" w:hAnsi="Garamond"/>
                <w:b/>
                <w:color w:val="0070C0"/>
              </w:rPr>
            </w:pPr>
            <w:r w:rsidRPr="002E7AD1">
              <w:rPr>
                <w:rFonts w:ascii="Garamond" w:hAnsi="Garamond"/>
                <w:b/>
                <w:color w:val="0070C0"/>
              </w:rPr>
              <w:t>Flow and speed</w:t>
            </w:r>
          </w:p>
          <w:p w14:paraId="7D3F126C" w14:textId="77777777" w:rsidR="0078251F" w:rsidRPr="002E7AD1" w:rsidRDefault="0078251F" w:rsidP="00B156AF">
            <w:pPr>
              <w:jc w:val="center"/>
              <w:rPr>
                <w:rFonts w:ascii="Garamond" w:hAnsi="Garamond"/>
                <w:b/>
              </w:rPr>
            </w:pPr>
            <w:r w:rsidRPr="002E7AD1">
              <w:rPr>
                <w:rFonts w:ascii="Garamond" w:hAnsi="Garamond"/>
                <w:b/>
                <w:color w:val="0070C0"/>
              </w:rPr>
              <w:t>More sky above the Tree</w:t>
            </w:r>
          </w:p>
        </w:tc>
        <w:tc>
          <w:tcPr>
            <w:tcW w:w="709" w:type="dxa"/>
          </w:tcPr>
          <w:p w14:paraId="77B2A474" w14:textId="77777777" w:rsidR="0078251F" w:rsidRPr="002E7AD1" w:rsidRDefault="0078251F" w:rsidP="00B156AF">
            <w:pPr>
              <w:jc w:val="center"/>
              <w:rPr>
                <w:rFonts w:ascii="Garamond" w:hAnsi="Garamond"/>
                <w:b/>
              </w:rPr>
            </w:pPr>
          </w:p>
        </w:tc>
        <w:tc>
          <w:tcPr>
            <w:tcW w:w="709" w:type="dxa"/>
            <w:shd w:val="clear" w:color="auto" w:fill="auto"/>
            <w:vAlign w:val="center"/>
          </w:tcPr>
          <w:p w14:paraId="1B5BF3A6" w14:textId="77777777" w:rsidR="0078251F" w:rsidRPr="002E7AD1" w:rsidRDefault="0078251F" w:rsidP="00B156AF">
            <w:pPr>
              <w:jc w:val="center"/>
              <w:rPr>
                <w:rFonts w:ascii="Garamond" w:hAnsi="Garamond"/>
              </w:rPr>
            </w:pPr>
            <w:r w:rsidRPr="002E7AD1">
              <w:rPr>
                <w:rFonts w:ascii="Garamond" w:hAnsi="Garamond"/>
                <w:b/>
              </w:rPr>
              <w:sym w:font="Wingdings" w:char="F0FC"/>
            </w:r>
          </w:p>
        </w:tc>
        <w:tc>
          <w:tcPr>
            <w:tcW w:w="708" w:type="dxa"/>
            <w:shd w:val="clear" w:color="auto" w:fill="auto"/>
            <w:vAlign w:val="center"/>
          </w:tcPr>
          <w:p w14:paraId="319EE45F" w14:textId="77777777" w:rsidR="0078251F" w:rsidRPr="002E7AD1" w:rsidRDefault="0078251F" w:rsidP="00B156AF">
            <w:pPr>
              <w:jc w:val="center"/>
              <w:rPr>
                <w:rFonts w:ascii="Garamond" w:hAnsi="Garamond"/>
              </w:rPr>
            </w:pPr>
            <w:r w:rsidRPr="002E7AD1">
              <w:rPr>
                <w:rFonts w:ascii="Garamond" w:hAnsi="Garamond"/>
                <w:b/>
              </w:rPr>
              <w:sym w:font="Wingdings" w:char="F0FC"/>
            </w:r>
          </w:p>
        </w:tc>
        <w:tc>
          <w:tcPr>
            <w:tcW w:w="567" w:type="dxa"/>
          </w:tcPr>
          <w:p w14:paraId="37ABEBC6" w14:textId="77777777" w:rsidR="0078251F" w:rsidRPr="002E7AD1" w:rsidRDefault="0078251F" w:rsidP="00B156AF">
            <w:pPr>
              <w:jc w:val="center"/>
              <w:rPr>
                <w:rFonts w:ascii="Garamond" w:hAnsi="Garamond"/>
                <w:b/>
              </w:rPr>
            </w:pPr>
          </w:p>
        </w:tc>
        <w:tc>
          <w:tcPr>
            <w:tcW w:w="567" w:type="dxa"/>
          </w:tcPr>
          <w:p w14:paraId="5980EDE9" w14:textId="77777777" w:rsidR="0078251F" w:rsidRPr="002E7AD1" w:rsidRDefault="0078251F" w:rsidP="00B156AF">
            <w:pPr>
              <w:jc w:val="center"/>
              <w:rPr>
                <w:rFonts w:ascii="Garamond" w:hAnsi="Garamond"/>
                <w:b/>
              </w:rPr>
            </w:pPr>
          </w:p>
        </w:tc>
        <w:tc>
          <w:tcPr>
            <w:tcW w:w="709" w:type="dxa"/>
            <w:vAlign w:val="center"/>
          </w:tcPr>
          <w:p w14:paraId="4233DB76" w14:textId="77777777" w:rsidR="0078251F" w:rsidRPr="002E7AD1" w:rsidRDefault="0078251F" w:rsidP="00B156AF">
            <w:pPr>
              <w:jc w:val="center"/>
              <w:rPr>
                <w:rFonts w:ascii="Garamond" w:hAnsi="Garamond"/>
              </w:rPr>
            </w:pPr>
          </w:p>
        </w:tc>
        <w:tc>
          <w:tcPr>
            <w:tcW w:w="709" w:type="dxa"/>
            <w:vAlign w:val="center"/>
          </w:tcPr>
          <w:p w14:paraId="5A771336" w14:textId="77777777" w:rsidR="0078251F" w:rsidRPr="002E7AD1" w:rsidRDefault="0078251F" w:rsidP="00B156AF">
            <w:pPr>
              <w:jc w:val="center"/>
              <w:rPr>
                <w:rFonts w:ascii="Garamond" w:hAnsi="Garamond"/>
              </w:rPr>
            </w:pPr>
            <w:r w:rsidRPr="002E7AD1">
              <w:rPr>
                <w:rFonts w:ascii="Garamond" w:hAnsi="Garamond"/>
                <w:b/>
              </w:rPr>
              <w:sym w:font="Wingdings" w:char="F0FC"/>
            </w:r>
          </w:p>
        </w:tc>
        <w:tc>
          <w:tcPr>
            <w:tcW w:w="709" w:type="dxa"/>
          </w:tcPr>
          <w:p w14:paraId="2528D430" w14:textId="77777777" w:rsidR="0078251F" w:rsidRPr="002E7AD1" w:rsidRDefault="0078251F" w:rsidP="00B156AF">
            <w:pPr>
              <w:jc w:val="center"/>
              <w:rPr>
                <w:rFonts w:ascii="Garamond" w:hAnsi="Garamond"/>
              </w:rPr>
            </w:pPr>
          </w:p>
        </w:tc>
        <w:tc>
          <w:tcPr>
            <w:tcW w:w="708" w:type="dxa"/>
            <w:vAlign w:val="center"/>
          </w:tcPr>
          <w:p w14:paraId="2A60F98D" w14:textId="77777777" w:rsidR="0078251F" w:rsidRPr="002E7AD1" w:rsidRDefault="0078251F" w:rsidP="00B156AF">
            <w:pPr>
              <w:jc w:val="center"/>
              <w:rPr>
                <w:rFonts w:ascii="Garamond" w:hAnsi="Garamond"/>
              </w:rPr>
            </w:pPr>
          </w:p>
        </w:tc>
        <w:tc>
          <w:tcPr>
            <w:tcW w:w="709" w:type="dxa"/>
            <w:vAlign w:val="center"/>
          </w:tcPr>
          <w:p w14:paraId="65524DF8" w14:textId="77777777" w:rsidR="0078251F" w:rsidRPr="002E7AD1" w:rsidRDefault="0078251F" w:rsidP="00B156AF">
            <w:pPr>
              <w:jc w:val="center"/>
              <w:rPr>
                <w:rFonts w:ascii="Garamond" w:hAnsi="Garamond"/>
              </w:rPr>
            </w:pPr>
            <w:r w:rsidRPr="002E7AD1">
              <w:rPr>
                <w:rFonts w:ascii="Garamond" w:hAnsi="Garamond"/>
                <w:b/>
              </w:rPr>
              <w:sym w:font="Wingdings" w:char="F0FC"/>
            </w:r>
          </w:p>
        </w:tc>
        <w:tc>
          <w:tcPr>
            <w:tcW w:w="709" w:type="dxa"/>
            <w:vAlign w:val="center"/>
          </w:tcPr>
          <w:p w14:paraId="21860254" w14:textId="77777777" w:rsidR="0078251F" w:rsidRPr="002E7AD1" w:rsidRDefault="0078251F" w:rsidP="00B156AF">
            <w:pPr>
              <w:jc w:val="center"/>
              <w:rPr>
                <w:rFonts w:ascii="Garamond" w:hAnsi="Garamond"/>
                <w:b/>
              </w:rPr>
            </w:pPr>
          </w:p>
        </w:tc>
        <w:tc>
          <w:tcPr>
            <w:tcW w:w="709" w:type="dxa"/>
            <w:vAlign w:val="center"/>
          </w:tcPr>
          <w:p w14:paraId="2D142530" w14:textId="77777777" w:rsidR="0078251F" w:rsidRPr="002E7AD1" w:rsidRDefault="0078251F" w:rsidP="00B156AF">
            <w:pPr>
              <w:jc w:val="center"/>
              <w:rPr>
                <w:rFonts w:ascii="Garamond" w:hAnsi="Garamond"/>
                <w:b/>
              </w:rPr>
            </w:pPr>
            <w:r w:rsidRPr="002E7AD1">
              <w:rPr>
                <w:rFonts w:ascii="Garamond" w:hAnsi="Garamond"/>
                <w:b/>
              </w:rPr>
              <w:sym w:font="Wingdings" w:char="F0FC"/>
            </w:r>
          </w:p>
        </w:tc>
      </w:tr>
    </w:tbl>
    <w:p w14:paraId="45D972DE" w14:textId="77777777" w:rsidR="0078251F" w:rsidRPr="002E7AD1" w:rsidRDefault="0078251F" w:rsidP="0078251F">
      <w:pPr>
        <w:rPr>
          <w:rFonts w:ascii="Garamond" w:hAnsi="Garamond" w:cs="Arial"/>
          <w:b/>
        </w:rPr>
      </w:pPr>
    </w:p>
    <w:p w14:paraId="42188963" w14:textId="77777777" w:rsidR="0078251F" w:rsidRPr="006A25E9" w:rsidRDefault="0078251F" w:rsidP="0078251F">
      <w:pPr>
        <w:rPr>
          <w:rFonts w:ascii="Garamond" w:hAnsi="Garamond" w:cs="Arial"/>
          <w:i/>
          <w:sz w:val="24"/>
        </w:rPr>
      </w:pPr>
      <w:r w:rsidRPr="006A25E9">
        <w:rPr>
          <w:rFonts w:ascii="Garamond" w:hAnsi="Garamond" w:cs="Arial"/>
          <w:i/>
          <w:sz w:val="24"/>
        </w:rPr>
        <w:t>Appendix 3 (continued)</w:t>
      </w:r>
    </w:p>
    <w:p w14:paraId="425B7388" w14:textId="77777777" w:rsidR="0078251F" w:rsidRPr="006A25E9" w:rsidRDefault="0078251F" w:rsidP="0078251F">
      <w:pPr>
        <w:jc w:val="center"/>
        <w:rPr>
          <w:rFonts w:ascii="Garamond" w:hAnsi="Garamond" w:cs="Arial"/>
          <w:b/>
          <w:bCs/>
          <w:sz w:val="24"/>
        </w:rPr>
      </w:pPr>
      <w:r w:rsidRPr="006A25E9">
        <w:rPr>
          <w:rFonts w:ascii="Garamond" w:hAnsi="Garamond" w:cs="Arial"/>
          <w:b/>
          <w:bCs/>
          <w:sz w:val="24"/>
        </w:rPr>
        <w:t>Kinetic Letters assessment opportunities</w:t>
      </w:r>
    </w:p>
    <w:p w14:paraId="496BF6B5" w14:textId="77777777" w:rsidR="0078251F" w:rsidRPr="006A25E9" w:rsidRDefault="0078251F" w:rsidP="0078251F">
      <w:pPr>
        <w:jc w:val="center"/>
        <w:rPr>
          <w:rFonts w:ascii="Garamond" w:hAnsi="Garamond" w:cs="Arial"/>
          <w:b/>
          <w:bCs/>
          <w:sz w:val="24"/>
        </w:rPr>
      </w:pPr>
    </w:p>
    <w:p w14:paraId="645110E7" w14:textId="77777777" w:rsidR="006A25E9" w:rsidRDefault="0078251F" w:rsidP="0078251F">
      <w:pPr>
        <w:spacing w:after="60"/>
        <w:rPr>
          <w:rFonts w:ascii="Garamond" w:hAnsi="Garamond" w:cs="Arial"/>
          <w:sz w:val="24"/>
        </w:rPr>
      </w:pPr>
      <w:proofErr w:type="spellStart"/>
      <w:r w:rsidRPr="006A25E9">
        <w:rPr>
          <w:rFonts w:ascii="Garamond" w:hAnsi="Garamond" w:cs="Arial"/>
          <w:b/>
          <w:bCs/>
          <w:sz w:val="24"/>
        </w:rPr>
        <w:t>Push ups</w:t>
      </w:r>
      <w:proofErr w:type="spellEnd"/>
      <w:r w:rsidRPr="006A25E9">
        <w:rPr>
          <w:rFonts w:ascii="Garamond" w:hAnsi="Garamond" w:cs="Arial"/>
          <w:sz w:val="24"/>
        </w:rPr>
        <w:t xml:space="preserve">: Pupils record weekly progress e.g. on post-its. </w:t>
      </w:r>
    </w:p>
    <w:p w14:paraId="4DE45079" w14:textId="2A218DFE" w:rsidR="0078251F" w:rsidRPr="006A25E9" w:rsidRDefault="0078251F" w:rsidP="0078251F">
      <w:pPr>
        <w:spacing w:after="60"/>
        <w:rPr>
          <w:rFonts w:ascii="Garamond" w:hAnsi="Garamond" w:cs="Arial"/>
          <w:sz w:val="24"/>
        </w:rPr>
      </w:pPr>
      <w:r w:rsidRPr="006A25E9">
        <w:rPr>
          <w:rFonts w:ascii="Garamond" w:hAnsi="Garamond" w:cs="Arial"/>
          <w:b/>
          <w:bCs/>
          <w:sz w:val="24"/>
        </w:rPr>
        <w:t>Meerkat BOGOFs</w:t>
      </w:r>
      <w:r w:rsidRPr="006A25E9">
        <w:rPr>
          <w:rFonts w:ascii="Garamond" w:hAnsi="Garamond" w:cs="Arial"/>
          <w:sz w:val="24"/>
        </w:rPr>
        <w:t>: e.g. measure using counting/reciting tables/alphabet/register etc.</w:t>
      </w:r>
    </w:p>
    <w:p w14:paraId="4AF0202D" w14:textId="77777777" w:rsidR="0078251F" w:rsidRPr="006A25E9" w:rsidRDefault="0078251F" w:rsidP="0078251F">
      <w:pPr>
        <w:spacing w:after="60"/>
        <w:rPr>
          <w:rFonts w:ascii="Garamond" w:hAnsi="Garamond" w:cs="Arial"/>
          <w:sz w:val="24"/>
        </w:rPr>
      </w:pPr>
      <w:r w:rsidRPr="006A25E9">
        <w:rPr>
          <w:rFonts w:ascii="Garamond" w:hAnsi="Garamond" w:cs="Arial"/>
          <w:b/>
          <w:bCs/>
          <w:sz w:val="24"/>
        </w:rPr>
        <w:t>Pupil’s Writing Questionnaire</w:t>
      </w:r>
      <w:r w:rsidRPr="006A25E9">
        <w:rPr>
          <w:rFonts w:ascii="Garamond" w:hAnsi="Garamond" w:cs="Arial"/>
          <w:sz w:val="24"/>
        </w:rPr>
        <w:t>: Use if pupils begin the programme in KS2, to establish starting points (TB 6.18 and Resources pack).</w:t>
      </w:r>
    </w:p>
    <w:p w14:paraId="790F3F9A" w14:textId="77777777" w:rsidR="0078251F" w:rsidRPr="006A25E9" w:rsidRDefault="0078251F" w:rsidP="0078251F">
      <w:pPr>
        <w:spacing w:after="60"/>
        <w:rPr>
          <w:rFonts w:ascii="Garamond" w:hAnsi="Garamond" w:cs="Arial"/>
          <w:sz w:val="24"/>
        </w:rPr>
      </w:pPr>
      <w:r w:rsidRPr="006A25E9">
        <w:rPr>
          <w:rFonts w:ascii="Garamond" w:hAnsi="Garamond" w:cs="Arial"/>
          <w:b/>
          <w:bCs/>
          <w:sz w:val="24"/>
        </w:rPr>
        <w:t>Starter Marker Writing Sample</w:t>
      </w:r>
      <w:r w:rsidRPr="006A25E9">
        <w:rPr>
          <w:rFonts w:ascii="Garamond" w:hAnsi="Garamond" w:cs="Arial"/>
          <w:sz w:val="24"/>
        </w:rPr>
        <w:t xml:space="preserve">: Use every half term. Pupils write for 5 mins on a simple subject e.g. “what I can see from where am sitting”.  </w:t>
      </w:r>
    </w:p>
    <w:p w14:paraId="5907EE4E" w14:textId="77777777" w:rsidR="0078251F" w:rsidRPr="006A25E9" w:rsidRDefault="0078251F" w:rsidP="0078251F">
      <w:pPr>
        <w:spacing w:after="60"/>
        <w:ind w:left="284"/>
        <w:rPr>
          <w:rFonts w:ascii="Garamond" w:hAnsi="Garamond" w:cs="Arial"/>
          <w:sz w:val="24"/>
        </w:rPr>
      </w:pPr>
      <w:r w:rsidRPr="006A25E9">
        <w:rPr>
          <w:rFonts w:ascii="Garamond" w:hAnsi="Garamond" w:cs="Arial"/>
          <w:sz w:val="24"/>
        </w:rPr>
        <w:t>1.</w:t>
      </w:r>
      <w:r w:rsidRPr="006A25E9">
        <w:rPr>
          <w:rFonts w:ascii="Garamond" w:hAnsi="Garamond" w:cs="Arial"/>
          <w:sz w:val="24"/>
        </w:rPr>
        <w:tab/>
        <w:t>Whilst pupils write, the teacher photographs writing position/pencil hold. This provides a record of progress and helps set strength targets.</w:t>
      </w:r>
    </w:p>
    <w:p w14:paraId="204E0DD0" w14:textId="77777777" w:rsidR="0078251F" w:rsidRPr="006A25E9" w:rsidRDefault="0078251F" w:rsidP="0078251F">
      <w:pPr>
        <w:spacing w:after="60"/>
        <w:ind w:left="284"/>
        <w:rPr>
          <w:rFonts w:ascii="Garamond" w:hAnsi="Garamond" w:cs="Arial"/>
          <w:sz w:val="24"/>
        </w:rPr>
      </w:pPr>
      <w:r w:rsidRPr="006A25E9">
        <w:rPr>
          <w:rFonts w:ascii="Garamond" w:hAnsi="Garamond" w:cs="Arial"/>
          <w:sz w:val="24"/>
        </w:rPr>
        <w:t>2.</w:t>
      </w:r>
      <w:r w:rsidRPr="006A25E9">
        <w:rPr>
          <w:rFonts w:ascii="Garamond" w:hAnsi="Garamond" w:cs="Arial"/>
          <w:sz w:val="24"/>
        </w:rPr>
        <w:tab/>
        <w:t>A word count can measure speed and Automaticity.</w:t>
      </w:r>
    </w:p>
    <w:p w14:paraId="6D74B87B" w14:textId="77777777" w:rsidR="0078251F" w:rsidRPr="006A25E9" w:rsidRDefault="0078251F" w:rsidP="0078251F">
      <w:pPr>
        <w:spacing w:after="60"/>
        <w:ind w:left="284"/>
        <w:rPr>
          <w:rFonts w:ascii="Garamond" w:hAnsi="Garamond" w:cs="Arial"/>
          <w:sz w:val="24"/>
        </w:rPr>
      </w:pPr>
      <w:r w:rsidRPr="006A25E9">
        <w:rPr>
          <w:rFonts w:ascii="Garamond" w:hAnsi="Garamond" w:cs="Arial"/>
          <w:sz w:val="24"/>
        </w:rPr>
        <w:t>3.</w:t>
      </w:r>
      <w:r w:rsidRPr="006A25E9">
        <w:rPr>
          <w:rFonts w:ascii="Garamond" w:hAnsi="Garamond" w:cs="Arial"/>
          <w:sz w:val="24"/>
        </w:rPr>
        <w:tab/>
        <w:t xml:space="preserve">Pupils/teachers can carry out all/part of a 3 </w:t>
      </w:r>
      <w:proofErr w:type="spellStart"/>
      <w:r w:rsidRPr="006A25E9">
        <w:rPr>
          <w:rFonts w:ascii="Garamond" w:hAnsi="Garamond" w:cs="Arial"/>
          <w:sz w:val="24"/>
        </w:rPr>
        <w:t>colour</w:t>
      </w:r>
      <w:proofErr w:type="spellEnd"/>
      <w:r w:rsidRPr="006A25E9">
        <w:rPr>
          <w:rFonts w:ascii="Garamond" w:hAnsi="Garamond" w:cs="Arial"/>
          <w:sz w:val="24"/>
        </w:rPr>
        <w:t xml:space="preserve"> check (see below).</w:t>
      </w:r>
    </w:p>
    <w:p w14:paraId="31D6314F" w14:textId="77777777" w:rsidR="0078251F" w:rsidRPr="006A25E9" w:rsidRDefault="0078251F" w:rsidP="0078251F">
      <w:pPr>
        <w:spacing w:after="60"/>
        <w:rPr>
          <w:rFonts w:ascii="Garamond" w:hAnsi="Garamond" w:cs="Arial"/>
          <w:sz w:val="24"/>
        </w:rPr>
      </w:pPr>
      <w:r w:rsidRPr="006A25E9">
        <w:rPr>
          <w:rFonts w:ascii="Garamond" w:hAnsi="Garamond" w:cs="Arial"/>
          <w:b/>
          <w:bCs/>
          <w:sz w:val="24"/>
        </w:rPr>
        <w:t xml:space="preserve">3 </w:t>
      </w:r>
      <w:proofErr w:type="spellStart"/>
      <w:r w:rsidRPr="006A25E9">
        <w:rPr>
          <w:rFonts w:ascii="Garamond" w:hAnsi="Garamond" w:cs="Arial"/>
          <w:b/>
          <w:bCs/>
          <w:sz w:val="24"/>
        </w:rPr>
        <w:t>Colour</w:t>
      </w:r>
      <w:proofErr w:type="spellEnd"/>
      <w:r w:rsidRPr="006A25E9">
        <w:rPr>
          <w:rFonts w:ascii="Garamond" w:hAnsi="Garamond" w:cs="Arial"/>
          <w:b/>
          <w:bCs/>
          <w:sz w:val="24"/>
        </w:rPr>
        <w:t xml:space="preserve"> check</w:t>
      </w:r>
      <w:r w:rsidRPr="006A25E9">
        <w:rPr>
          <w:rFonts w:ascii="Garamond" w:hAnsi="Garamond" w:cs="Arial"/>
          <w:sz w:val="24"/>
        </w:rPr>
        <w:t xml:space="preserve">: To assess Formation: Start/Finish and orientation of a continuous Letter Trail = pencil circle of incorrect letters. </w:t>
      </w:r>
    </w:p>
    <w:p w14:paraId="012E6976" w14:textId="77777777" w:rsidR="0078251F" w:rsidRPr="006A25E9" w:rsidRDefault="0078251F" w:rsidP="0078251F">
      <w:pPr>
        <w:spacing w:after="60"/>
        <w:rPr>
          <w:rFonts w:ascii="Garamond" w:hAnsi="Garamond" w:cs="Arial"/>
          <w:sz w:val="24"/>
        </w:rPr>
      </w:pPr>
      <w:r w:rsidRPr="006A25E9">
        <w:rPr>
          <w:rFonts w:ascii="Garamond" w:hAnsi="Garamond" w:cs="Arial"/>
          <w:sz w:val="24"/>
        </w:rPr>
        <w:t xml:space="preserve">                            To assess Writing Characteristics: Spacing= yellow pen line, Grounding=green pen line. Heights=brown pen line.  (TB 5.11). </w:t>
      </w:r>
    </w:p>
    <w:p w14:paraId="6C908B76" w14:textId="77777777" w:rsidR="0078251F" w:rsidRPr="006A25E9" w:rsidRDefault="0078251F" w:rsidP="0078251F">
      <w:pPr>
        <w:spacing w:after="60"/>
        <w:rPr>
          <w:rFonts w:ascii="Garamond" w:hAnsi="Garamond" w:cs="Arial"/>
          <w:sz w:val="24"/>
        </w:rPr>
      </w:pPr>
      <w:r w:rsidRPr="006A25E9">
        <w:rPr>
          <w:rFonts w:ascii="Garamond" w:hAnsi="Garamond" w:cs="Arial"/>
          <w:b/>
          <w:bCs/>
          <w:sz w:val="24"/>
        </w:rPr>
        <w:t>Assess, Detect, Correct (ADC):</w:t>
      </w:r>
      <w:r w:rsidRPr="006A25E9">
        <w:rPr>
          <w:rFonts w:ascii="Garamond" w:hAnsi="Garamond" w:cs="Arial"/>
          <w:sz w:val="24"/>
        </w:rPr>
        <w:t xml:space="preserve"> Use throughout the day -for Writing position: (TB 2.14) </w:t>
      </w:r>
    </w:p>
    <w:p w14:paraId="00432588" w14:textId="77777777" w:rsidR="0078251F" w:rsidRPr="006A25E9" w:rsidRDefault="0078251F" w:rsidP="0078251F">
      <w:pPr>
        <w:spacing w:after="60"/>
        <w:rPr>
          <w:rFonts w:ascii="Garamond" w:hAnsi="Garamond" w:cs="Arial"/>
          <w:sz w:val="24"/>
        </w:rPr>
      </w:pPr>
      <w:r w:rsidRPr="006A25E9">
        <w:rPr>
          <w:rFonts w:ascii="Garamond" w:hAnsi="Garamond" w:cs="Arial"/>
          <w:sz w:val="24"/>
        </w:rPr>
        <w:t xml:space="preserve">                                                                                            -for Pencil Hold: (TB 4.20-29).</w:t>
      </w:r>
    </w:p>
    <w:p w14:paraId="2B039492" w14:textId="77777777" w:rsidR="0078251F" w:rsidRPr="006A25E9" w:rsidRDefault="0078251F" w:rsidP="0078251F">
      <w:pPr>
        <w:spacing w:after="60"/>
        <w:rPr>
          <w:rFonts w:ascii="Garamond" w:hAnsi="Garamond" w:cs="Arial"/>
          <w:sz w:val="24"/>
        </w:rPr>
      </w:pPr>
      <w:r w:rsidRPr="006A25E9">
        <w:rPr>
          <w:rFonts w:ascii="Garamond" w:hAnsi="Garamond" w:cs="Arial"/>
          <w:sz w:val="24"/>
        </w:rPr>
        <w:t xml:space="preserve">                                                                                            -for Letter Formation:(TB 3.28/32/36/39/42/46)</w:t>
      </w:r>
    </w:p>
    <w:p w14:paraId="4367676D" w14:textId="77777777" w:rsidR="0078251F" w:rsidRPr="006A25E9" w:rsidRDefault="0078251F" w:rsidP="0078251F">
      <w:pPr>
        <w:spacing w:after="60"/>
        <w:rPr>
          <w:rFonts w:ascii="Garamond" w:hAnsi="Garamond" w:cs="Arial"/>
          <w:sz w:val="24"/>
        </w:rPr>
      </w:pPr>
      <w:r w:rsidRPr="006A25E9">
        <w:rPr>
          <w:rFonts w:ascii="Garamond" w:hAnsi="Garamond" w:cs="Arial"/>
          <w:sz w:val="24"/>
        </w:rPr>
        <w:t xml:space="preserve">                                                                                                                              Start/Finish (and continuous Trail)</w:t>
      </w:r>
    </w:p>
    <w:p w14:paraId="70F7A646" w14:textId="77777777" w:rsidR="0078251F" w:rsidRPr="006A25E9" w:rsidRDefault="0078251F" w:rsidP="0078251F">
      <w:pPr>
        <w:spacing w:after="60"/>
        <w:rPr>
          <w:rFonts w:ascii="Garamond" w:hAnsi="Garamond" w:cs="Arial"/>
          <w:sz w:val="24"/>
        </w:rPr>
      </w:pPr>
      <w:r w:rsidRPr="006A25E9">
        <w:rPr>
          <w:rFonts w:ascii="Garamond" w:hAnsi="Garamond" w:cs="Arial"/>
          <w:sz w:val="24"/>
        </w:rPr>
        <w:t xml:space="preserve">                                                                                                                              Orientation</w:t>
      </w:r>
    </w:p>
    <w:p w14:paraId="67B2B7EC" w14:textId="77777777" w:rsidR="0078251F" w:rsidRPr="006A25E9" w:rsidRDefault="0078251F" w:rsidP="0078251F">
      <w:pPr>
        <w:spacing w:after="60"/>
        <w:rPr>
          <w:rFonts w:ascii="Garamond" w:hAnsi="Garamond" w:cs="Arial"/>
          <w:sz w:val="24"/>
        </w:rPr>
      </w:pPr>
      <w:r w:rsidRPr="006A25E9">
        <w:rPr>
          <w:rFonts w:ascii="Garamond" w:hAnsi="Garamond" w:cs="Arial"/>
          <w:sz w:val="24"/>
        </w:rPr>
        <w:t xml:space="preserve">                                                       </w:t>
      </w:r>
      <w:r w:rsidRPr="006A25E9">
        <w:rPr>
          <w:rFonts w:ascii="Garamond" w:hAnsi="Garamond" w:cs="Arial"/>
          <w:sz w:val="24"/>
        </w:rPr>
        <w:tab/>
      </w:r>
      <w:r w:rsidRPr="006A25E9">
        <w:rPr>
          <w:rFonts w:ascii="Garamond" w:hAnsi="Garamond" w:cs="Arial"/>
          <w:sz w:val="24"/>
        </w:rPr>
        <w:tab/>
      </w:r>
      <w:r w:rsidRPr="006A25E9">
        <w:rPr>
          <w:rFonts w:ascii="Garamond" w:hAnsi="Garamond" w:cs="Arial"/>
          <w:sz w:val="24"/>
        </w:rPr>
        <w:tab/>
        <w:t xml:space="preserve"> -for Writing Characteristics:</w:t>
      </w:r>
    </w:p>
    <w:p w14:paraId="4E46D989" w14:textId="77777777" w:rsidR="0078251F" w:rsidRPr="006A25E9" w:rsidRDefault="0078251F" w:rsidP="0078251F">
      <w:pPr>
        <w:spacing w:after="60"/>
        <w:ind w:left="6480"/>
        <w:rPr>
          <w:rFonts w:ascii="Garamond" w:hAnsi="Garamond" w:cs="Arial"/>
          <w:sz w:val="24"/>
        </w:rPr>
      </w:pPr>
      <w:r w:rsidRPr="006A25E9">
        <w:rPr>
          <w:rFonts w:ascii="Garamond" w:hAnsi="Garamond" w:cs="Arial"/>
          <w:sz w:val="24"/>
        </w:rPr>
        <w:t xml:space="preserve">         Spacing- within words/ between words/across the line</w:t>
      </w:r>
    </w:p>
    <w:p w14:paraId="0F143FD4" w14:textId="5A4EC02B" w:rsidR="0078251F" w:rsidRPr="006A25E9" w:rsidRDefault="0078251F" w:rsidP="0078251F">
      <w:pPr>
        <w:spacing w:after="60"/>
        <w:rPr>
          <w:rFonts w:ascii="Garamond" w:hAnsi="Garamond" w:cs="Arial"/>
          <w:sz w:val="24"/>
        </w:rPr>
      </w:pPr>
      <w:r w:rsidRPr="006A25E9">
        <w:rPr>
          <w:rFonts w:ascii="Garamond" w:hAnsi="Garamond" w:cs="Arial"/>
          <w:sz w:val="24"/>
        </w:rPr>
        <w:tab/>
      </w:r>
      <w:r w:rsidRPr="006A25E9">
        <w:rPr>
          <w:rFonts w:ascii="Garamond" w:hAnsi="Garamond" w:cs="Arial"/>
          <w:sz w:val="24"/>
        </w:rPr>
        <w:tab/>
      </w:r>
      <w:r w:rsidRPr="006A25E9">
        <w:rPr>
          <w:rFonts w:ascii="Garamond" w:hAnsi="Garamond" w:cs="Arial"/>
          <w:sz w:val="24"/>
        </w:rPr>
        <w:tab/>
      </w:r>
      <w:r w:rsidRPr="006A25E9">
        <w:rPr>
          <w:rFonts w:ascii="Garamond" w:hAnsi="Garamond" w:cs="Arial"/>
          <w:sz w:val="24"/>
        </w:rPr>
        <w:tab/>
        <w:t xml:space="preserve">                                          </w:t>
      </w:r>
      <w:r w:rsidR="00024414">
        <w:rPr>
          <w:rFonts w:ascii="Garamond" w:hAnsi="Garamond" w:cs="Arial"/>
          <w:sz w:val="24"/>
        </w:rPr>
        <w:t xml:space="preserve">                           </w:t>
      </w:r>
      <w:r w:rsidRPr="006A25E9">
        <w:rPr>
          <w:rFonts w:ascii="Garamond" w:hAnsi="Garamond" w:cs="Arial"/>
          <w:sz w:val="24"/>
        </w:rPr>
        <w:t>Grounding- on line/below line.</w:t>
      </w:r>
    </w:p>
    <w:p w14:paraId="16E16071" w14:textId="7854BF0E" w:rsidR="0078251F" w:rsidRPr="006A25E9" w:rsidRDefault="0078251F" w:rsidP="0078251F">
      <w:pPr>
        <w:spacing w:after="60"/>
        <w:rPr>
          <w:rFonts w:ascii="Garamond" w:hAnsi="Garamond" w:cs="Arial"/>
          <w:sz w:val="24"/>
        </w:rPr>
      </w:pPr>
      <w:r w:rsidRPr="006A25E9">
        <w:rPr>
          <w:rFonts w:ascii="Garamond" w:hAnsi="Garamond" w:cs="Arial"/>
          <w:sz w:val="24"/>
        </w:rPr>
        <w:lastRenderedPageBreak/>
        <w:tab/>
      </w:r>
      <w:r w:rsidRPr="006A25E9">
        <w:rPr>
          <w:rFonts w:ascii="Garamond" w:hAnsi="Garamond" w:cs="Arial"/>
          <w:sz w:val="24"/>
        </w:rPr>
        <w:tab/>
      </w:r>
      <w:r w:rsidRPr="006A25E9">
        <w:rPr>
          <w:rFonts w:ascii="Garamond" w:hAnsi="Garamond" w:cs="Arial"/>
          <w:sz w:val="24"/>
        </w:rPr>
        <w:tab/>
      </w:r>
      <w:r w:rsidRPr="006A25E9">
        <w:rPr>
          <w:rFonts w:ascii="Garamond" w:hAnsi="Garamond" w:cs="Arial"/>
          <w:sz w:val="24"/>
        </w:rPr>
        <w:tab/>
        <w:t xml:space="preserve">                                          </w:t>
      </w:r>
      <w:r w:rsidR="00024414">
        <w:rPr>
          <w:rFonts w:ascii="Garamond" w:hAnsi="Garamond" w:cs="Arial"/>
          <w:sz w:val="24"/>
        </w:rPr>
        <w:t xml:space="preserve">                           </w:t>
      </w:r>
      <w:r w:rsidRPr="006A25E9">
        <w:rPr>
          <w:rFonts w:ascii="Garamond" w:hAnsi="Garamond" w:cs="Arial"/>
          <w:sz w:val="24"/>
        </w:rPr>
        <w:t>Heights- lower-case/upper-case/numbers.</w:t>
      </w:r>
    </w:p>
    <w:p w14:paraId="5F3D79E8" w14:textId="77777777" w:rsidR="0078251F" w:rsidRPr="006A25E9" w:rsidRDefault="0078251F" w:rsidP="0078251F">
      <w:pPr>
        <w:spacing w:after="60"/>
        <w:rPr>
          <w:rFonts w:ascii="Garamond" w:hAnsi="Garamond" w:cs="Arial"/>
          <w:sz w:val="24"/>
        </w:rPr>
      </w:pPr>
      <w:r w:rsidRPr="006A25E9">
        <w:rPr>
          <w:rFonts w:ascii="Garamond" w:hAnsi="Garamond" w:cs="Arial"/>
          <w:b/>
          <w:bCs/>
          <w:sz w:val="24"/>
        </w:rPr>
        <w:t>Fluency targets</w:t>
      </w:r>
      <w:r w:rsidRPr="006A25E9">
        <w:rPr>
          <w:rFonts w:ascii="Garamond" w:hAnsi="Garamond" w:cs="Arial"/>
          <w:sz w:val="24"/>
        </w:rPr>
        <w:t xml:space="preserve">: a checklist of features of fluent </w:t>
      </w:r>
      <w:proofErr w:type="spellStart"/>
      <w:r w:rsidRPr="006A25E9">
        <w:rPr>
          <w:rFonts w:ascii="Garamond" w:hAnsi="Garamond" w:cs="Arial"/>
          <w:sz w:val="24"/>
        </w:rPr>
        <w:t>unjoined</w:t>
      </w:r>
      <w:proofErr w:type="spellEnd"/>
      <w:r w:rsidRPr="006A25E9">
        <w:rPr>
          <w:rFonts w:ascii="Garamond" w:hAnsi="Garamond" w:cs="Arial"/>
          <w:sz w:val="24"/>
        </w:rPr>
        <w:t xml:space="preserve"> writing. Use to inform teaching and as a check of readiness for joining (TB 5.10).</w:t>
      </w:r>
    </w:p>
    <w:p w14:paraId="5B3EDF11" w14:textId="77777777" w:rsidR="000F7874" w:rsidRDefault="000F7874" w:rsidP="0078251F">
      <w:pPr>
        <w:spacing w:after="60"/>
        <w:rPr>
          <w:rFonts w:ascii="Garamond" w:hAnsi="Garamond" w:cs="Arial"/>
          <w:b/>
          <w:bCs/>
          <w:sz w:val="24"/>
        </w:rPr>
      </w:pPr>
    </w:p>
    <w:p w14:paraId="547AB596" w14:textId="77B44EC5" w:rsidR="0078251F" w:rsidRPr="006A25E9" w:rsidRDefault="0078251F" w:rsidP="0078251F">
      <w:pPr>
        <w:spacing w:after="60"/>
        <w:rPr>
          <w:rFonts w:ascii="Garamond" w:hAnsi="Garamond" w:cs="Arial"/>
          <w:sz w:val="24"/>
        </w:rPr>
      </w:pPr>
      <w:r w:rsidRPr="006A25E9">
        <w:rPr>
          <w:rFonts w:ascii="Garamond" w:hAnsi="Garamond" w:cs="Arial"/>
          <w:b/>
          <w:bCs/>
          <w:sz w:val="24"/>
        </w:rPr>
        <w:t>Pencil Hold Diagnostic Sheet</w:t>
      </w:r>
      <w:r w:rsidRPr="006A25E9">
        <w:rPr>
          <w:rFonts w:ascii="Garamond" w:hAnsi="Garamond" w:cs="Arial"/>
          <w:sz w:val="24"/>
        </w:rPr>
        <w:t>: record progress towards maintaining the 3 Friends Pencil Hold. Complete periodically until all pupils can maintain the 3 Friends pencil Hold and to inform strength provision. (TB 2.12 and Resources pack).</w:t>
      </w:r>
    </w:p>
    <w:p w14:paraId="2AF7370A" w14:textId="77777777" w:rsidR="000F7874" w:rsidRDefault="000F7874" w:rsidP="0078251F">
      <w:pPr>
        <w:spacing w:after="60"/>
        <w:rPr>
          <w:rFonts w:ascii="Garamond" w:hAnsi="Garamond" w:cs="Arial"/>
          <w:b/>
          <w:bCs/>
          <w:sz w:val="24"/>
        </w:rPr>
      </w:pPr>
    </w:p>
    <w:p w14:paraId="02952273" w14:textId="1600778E" w:rsidR="0078251F" w:rsidRPr="006A25E9" w:rsidRDefault="0078251F" w:rsidP="0078251F">
      <w:pPr>
        <w:spacing w:after="60"/>
        <w:rPr>
          <w:rFonts w:ascii="Garamond" w:hAnsi="Garamond" w:cs="Arial"/>
          <w:sz w:val="24"/>
        </w:rPr>
      </w:pPr>
      <w:r w:rsidRPr="006A25E9">
        <w:rPr>
          <w:rFonts w:ascii="Garamond" w:hAnsi="Garamond" w:cs="Arial"/>
          <w:b/>
          <w:bCs/>
          <w:sz w:val="24"/>
        </w:rPr>
        <w:t>Monkey Smile targets</w:t>
      </w:r>
      <w:r w:rsidRPr="006A25E9">
        <w:rPr>
          <w:rFonts w:ascii="Garamond" w:hAnsi="Garamond" w:cs="Arial"/>
          <w:sz w:val="24"/>
        </w:rPr>
        <w:t>: record Pencil Hold maintenance. Pupils self-mark, adding a smile to the stamp of the monkey on whiteboards and Paper (TB 3.21 &amp; 4.12).</w:t>
      </w:r>
    </w:p>
    <w:p w14:paraId="545B3004" w14:textId="77777777" w:rsidR="000F7874" w:rsidRDefault="000F7874" w:rsidP="0078251F">
      <w:pPr>
        <w:spacing w:after="60"/>
        <w:rPr>
          <w:rFonts w:ascii="Garamond" w:hAnsi="Garamond" w:cs="Arial"/>
          <w:b/>
          <w:bCs/>
          <w:sz w:val="24"/>
        </w:rPr>
      </w:pPr>
    </w:p>
    <w:p w14:paraId="2E5738EC" w14:textId="690733CD" w:rsidR="0078251F" w:rsidRPr="006A25E9" w:rsidRDefault="0078251F" w:rsidP="0078251F">
      <w:pPr>
        <w:spacing w:after="60"/>
        <w:rPr>
          <w:rFonts w:ascii="Garamond" w:hAnsi="Garamond" w:cs="Arial"/>
          <w:sz w:val="24"/>
        </w:rPr>
      </w:pPr>
      <w:r w:rsidRPr="006A25E9">
        <w:rPr>
          <w:rFonts w:ascii="Garamond" w:hAnsi="Garamond" w:cs="Arial"/>
          <w:b/>
          <w:bCs/>
          <w:sz w:val="24"/>
        </w:rPr>
        <w:t>Turtle Tick targets</w:t>
      </w:r>
      <w:r w:rsidRPr="006A25E9">
        <w:rPr>
          <w:rFonts w:ascii="Garamond" w:hAnsi="Garamond" w:cs="Arial"/>
          <w:sz w:val="24"/>
        </w:rPr>
        <w:t xml:space="preserve">: record achievement of the formation/spacing target. Pupils self-mark, ticking the turtle’s tummy on their whiteboard (TB 3.21). </w:t>
      </w:r>
    </w:p>
    <w:p w14:paraId="4B12D18F" w14:textId="77777777" w:rsidR="000F7874" w:rsidRDefault="000F7874" w:rsidP="0078251F">
      <w:pPr>
        <w:spacing w:after="60"/>
        <w:rPr>
          <w:rFonts w:ascii="Garamond" w:hAnsi="Garamond" w:cs="Arial"/>
          <w:b/>
          <w:bCs/>
          <w:sz w:val="24"/>
        </w:rPr>
      </w:pPr>
    </w:p>
    <w:p w14:paraId="632F707B" w14:textId="494DDC8C" w:rsidR="0078251F" w:rsidRPr="006A25E9" w:rsidRDefault="0078251F" w:rsidP="0078251F">
      <w:pPr>
        <w:spacing w:after="60"/>
        <w:rPr>
          <w:rFonts w:ascii="Garamond" w:hAnsi="Garamond" w:cs="Arial"/>
          <w:sz w:val="24"/>
        </w:rPr>
      </w:pPr>
      <w:r w:rsidRPr="006A25E9">
        <w:rPr>
          <w:rFonts w:ascii="Garamond" w:hAnsi="Garamond" w:cs="Arial"/>
          <w:b/>
          <w:bCs/>
          <w:sz w:val="24"/>
        </w:rPr>
        <w:t>Practice Patch</w:t>
      </w:r>
      <w:r w:rsidRPr="006A25E9">
        <w:rPr>
          <w:rFonts w:ascii="Garamond" w:hAnsi="Garamond" w:cs="Arial"/>
          <w:sz w:val="24"/>
        </w:rPr>
        <w:t>: a weekly transfer by pupils of mastered targets to books, at the end of START. It also measures Automaticity in the writing that follows (TB 3.23).</w:t>
      </w:r>
    </w:p>
    <w:p w14:paraId="504211D1" w14:textId="77777777" w:rsidR="000F7874" w:rsidRDefault="000F7874" w:rsidP="0078251F">
      <w:pPr>
        <w:spacing w:after="60"/>
        <w:rPr>
          <w:rFonts w:ascii="Garamond" w:hAnsi="Garamond" w:cs="Arial"/>
          <w:b/>
          <w:bCs/>
          <w:sz w:val="24"/>
        </w:rPr>
      </w:pPr>
    </w:p>
    <w:p w14:paraId="2DFAF8C0" w14:textId="2BFE279A" w:rsidR="0078251F" w:rsidRPr="006A25E9" w:rsidRDefault="0078251F" w:rsidP="0078251F">
      <w:pPr>
        <w:spacing w:after="60"/>
        <w:rPr>
          <w:rFonts w:ascii="Garamond" w:hAnsi="Garamond" w:cs="Arial"/>
          <w:sz w:val="24"/>
        </w:rPr>
      </w:pPr>
      <w:r w:rsidRPr="006A25E9">
        <w:rPr>
          <w:rFonts w:ascii="Garamond" w:hAnsi="Garamond" w:cs="Arial"/>
          <w:b/>
          <w:bCs/>
          <w:sz w:val="24"/>
        </w:rPr>
        <w:t>3 More, better than before</w:t>
      </w:r>
      <w:r w:rsidRPr="006A25E9">
        <w:rPr>
          <w:rFonts w:ascii="Garamond" w:hAnsi="Garamond" w:cs="Arial"/>
          <w:sz w:val="24"/>
        </w:rPr>
        <w:t xml:space="preserve">: a peer-marking activity (TB 6.17). </w:t>
      </w:r>
    </w:p>
    <w:p w14:paraId="10259DF7" w14:textId="77777777" w:rsidR="0078251F" w:rsidRPr="006A25E9" w:rsidRDefault="0078251F" w:rsidP="0078251F">
      <w:pPr>
        <w:spacing w:after="60"/>
        <w:ind w:left="284"/>
        <w:rPr>
          <w:rFonts w:ascii="Garamond" w:hAnsi="Garamond" w:cs="Arial"/>
          <w:sz w:val="24"/>
        </w:rPr>
      </w:pPr>
      <w:r w:rsidRPr="006A25E9">
        <w:rPr>
          <w:rFonts w:ascii="Garamond" w:hAnsi="Garamond" w:cs="Arial"/>
          <w:sz w:val="24"/>
        </w:rPr>
        <w:t>1.</w:t>
      </w:r>
      <w:r w:rsidRPr="006A25E9">
        <w:rPr>
          <w:rFonts w:ascii="Garamond" w:hAnsi="Garamond" w:cs="Arial"/>
          <w:sz w:val="24"/>
        </w:rPr>
        <w:tab/>
        <w:t>Pupils work on own whiteboards and write the target letter/pair/word, by teach of the Trees-down the board.</w:t>
      </w:r>
    </w:p>
    <w:p w14:paraId="0E29D9C3" w14:textId="77777777" w:rsidR="0078251F" w:rsidRPr="006A25E9" w:rsidRDefault="0078251F" w:rsidP="0078251F">
      <w:pPr>
        <w:spacing w:after="60"/>
        <w:ind w:left="284"/>
        <w:rPr>
          <w:rFonts w:ascii="Garamond" w:hAnsi="Garamond" w:cs="Arial"/>
          <w:sz w:val="24"/>
        </w:rPr>
      </w:pPr>
      <w:r w:rsidRPr="006A25E9">
        <w:rPr>
          <w:rFonts w:ascii="Garamond" w:hAnsi="Garamond" w:cs="Arial"/>
          <w:sz w:val="24"/>
        </w:rPr>
        <w:t>2.</w:t>
      </w:r>
      <w:r w:rsidRPr="006A25E9">
        <w:rPr>
          <w:rFonts w:ascii="Garamond" w:hAnsi="Garamond" w:cs="Arial"/>
          <w:sz w:val="24"/>
        </w:rPr>
        <w:tab/>
        <w:t>They each ‘choose with their eyes’ which they are most proud of, but do not disclose this to their partner.</w:t>
      </w:r>
    </w:p>
    <w:p w14:paraId="7693B6D3" w14:textId="77777777" w:rsidR="0078251F" w:rsidRPr="006A25E9" w:rsidRDefault="0078251F" w:rsidP="0078251F">
      <w:pPr>
        <w:spacing w:after="60"/>
        <w:ind w:left="284"/>
        <w:rPr>
          <w:rFonts w:ascii="Garamond" w:hAnsi="Garamond" w:cs="Arial"/>
          <w:sz w:val="24"/>
        </w:rPr>
      </w:pPr>
      <w:r w:rsidRPr="006A25E9">
        <w:rPr>
          <w:rFonts w:ascii="Garamond" w:hAnsi="Garamond" w:cs="Arial"/>
          <w:sz w:val="24"/>
        </w:rPr>
        <w:t>3.</w:t>
      </w:r>
      <w:r w:rsidRPr="006A25E9">
        <w:rPr>
          <w:rFonts w:ascii="Garamond" w:hAnsi="Garamond" w:cs="Arial"/>
          <w:sz w:val="24"/>
        </w:rPr>
        <w:tab/>
        <w:t>Pupils swap boards and guess/mark with a dot, the letter/pair/word they think their partner chose.</w:t>
      </w:r>
    </w:p>
    <w:p w14:paraId="1BD9A435" w14:textId="77777777" w:rsidR="0078251F" w:rsidRPr="006A25E9" w:rsidRDefault="0078251F" w:rsidP="0078251F">
      <w:pPr>
        <w:spacing w:after="60"/>
        <w:ind w:left="284"/>
        <w:rPr>
          <w:rFonts w:ascii="Garamond" w:hAnsi="Garamond" w:cs="Arial"/>
          <w:sz w:val="24"/>
        </w:rPr>
      </w:pPr>
      <w:r w:rsidRPr="006A25E9">
        <w:rPr>
          <w:rFonts w:ascii="Garamond" w:hAnsi="Garamond" w:cs="Arial"/>
          <w:sz w:val="24"/>
        </w:rPr>
        <w:t>4.</w:t>
      </w:r>
      <w:r w:rsidRPr="006A25E9">
        <w:rPr>
          <w:rFonts w:ascii="Garamond" w:hAnsi="Garamond" w:cs="Arial"/>
          <w:sz w:val="24"/>
        </w:rPr>
        <w:tab/>
        <w:t>Pupils swap boards back and discuss each other’s judgements. (e.g. ‘you didn’t flick’ or ‘it’s not a Brave Monkey letter’ etc.)</w:t>
      </w:r>
    </w:p>
    <w:p w14:paraId="077D39EF" w14:textId="77777777" w:rsidR="0078251F" w:rsidRPr="006A25E9" w:rsidRDefault="0078251F" w:rsidP="0078251F">
      <w:pPr>
        <w:spacing w:after="60"/>
        <w:ind w:left="284"/>
        <w:rPr>
          <w:rFonts w:ascii="Garamond" w:hAnsi="Garamond" w:cs="Arial"/>
          <w:sz w:val="24"/>
        </w:rPr>
      </w:pPr>
      <w:r w:rsidRPr="006A25E9">
        <w:rPr>
          <w:rFonts w:ascii="Garamond" w:hAnsi="Garamond" w:cs="Arial"/>
          <w:sz w:val="24"/>
        </w:rPr>
        <w:t>5.</w:t>
      </w:r>
      <w:r w:rsidRPr="006A25E9">
        <w:rPr>
          <w:rFonts w:ascii="Garamond" w:hAnsi="Garamond" w:cs="Arial"/>
          <w:sz w:val="24"/>
        </w:rPr>
        <w:tab/>
        <w:t>They both try ‘3 more, better than before’, on the last three lines of the board, to correct what they learnt from the feedback above.</w:t>
      </w:r>
    </w:p>
    <w:p w14:paraId="6A242D89" w14:textId="77777777" w:rsidR="0078251F" w:rsidRPr="006A25E9" w:rsidRDefault="0078251F" w:rsidP="0078251F">
      <w:pPr>
        <w:spacing w:after="60"/>
        <w:ind w:left="284"/>
        <w:rPr>
          <w:rFonts w:ascii="Garamond" w:hAnsi="Garamond" w:cs="Arial"/>
          <w:sz w:val="24"/>
        </w:rPr>
      </w:pPr>
      <w:r w:rsidRPr="006A25E9">
        <w:rPr>
          <w:rFonts w:ascii="Garamond" w:hAnsi="Garamond" w:cs="Arial"/>
          <w:sz w:val="24"/>
        </w:rPr>
        <w:t>6.</w:t>
      </w:r>
      <w:r w:rsidRPr="006A25E9">
        <w:rPr>
          <w:rFonts w:ascii="Garamond" w:hAnsi="Garamond" w:cs="Arial"/>
          <w:sz w:val="24"/>
        </w:rPr>
        <w:tab/>
        <w:t xml:space="preserve">Pupils share/discuss the improvements each made and ‘take a photo with their eyes’ their best line, before rubbing off boards to play again. </w:t>
      </w:r>
    </w:p>
    <w:p w14:paraId="0168EFDD" w14:textId="77777777" w:rsidR="000F7874" w:rsidRDefault="000F7874" w:rsidP="0078251F">
      <w:pPr>
        <w:spacing w:after="60"/>
        <w:rPr>
          <w:rFonts w:ascii="Garamond" w:hAnsi="Garamond" w:cs="Arial"/>
          <w:b/>
          <w:bCs/>
          <w:sz w:val="24"/>
        </w:rPr>
      </w:pPr>
    </w:p>
    <w:p w14:paraId="08F3C4F4" w14:textId="11B254B9" w:rsidR="0078251F" w:rsidRPr="002E7AD1" w:rsidRDefault="0078251F" w:rsidP="0078251F">
      <w:pPr>
        <w:spacing w:after="60"/>
        <w:rPr>
          <w:rFonts w:ascii="Garamond" w:hAnsi="Garamond" w:cs="Arial"/>
        </w:rPr>
        <w:sectPr w:rsidR="0078251F" w:rsidRPr="002E7AD1" w:rsidSect="00B156AF">
          <w:pgSz w:w="16820" w:h="11900" w:orient="landscape"/>
          <w:pgMar w:top="426" w:right="518" w:bottom="993" w:left="709" w:header="709" w:footer="147"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r w:rsidRPr="006A25E9">
        <w:rPr>
          <w:rFonts w:ascii="Garamond" w:hAnsi="Garamond" w:cs="Arial"/>
          <w:b/>
          <w:bCs/>
          <w:sz w:val="24"/>
        </w:rPr>
        <w:t>Letter Family Challenges</w:t>
      </w:r>
      <w:r w:rsidRPr="006A25E9">
        <w:rPr>
          <w:rFonts w:ascii="Garamond" w:hAnsi="Garamond" w:cs="Arial"/>
          <w:sz w:val="24"/>
        </w:rPr>
        <w:t>: complete regularly as part of START sessions. Use to work on specific targets (see details for each e.g. Letter starts) and to reinforce the Family Feature within the Letter Families, to gain Flow and Automaticity (TB 3.48 and Portal&gt; Teaching Resources).</w:t>
      </w:r>
    </w:p>
    <w:p w14:paraId="0AD77280" w14:textId="77777777" w:rsidR="0078251F" w:rsidRPr="006A25E9" w:rsidRDefault="0078251F" w:rsidP="006A25E9">
      <w:pPr>
        <w:jc w:val="center"/>
        <w:rPr>
          <w:rFonts w:ascii="Garamond" w:hAnsi="Garamond" w:cs="Arial"/>
          <w:b/>
          <w:sz w:val="28"/>
          <w:szCs w:val="28"/>
        </w:rPr>
      </w:pPr>
      <w:r w:rsidRPr="006A25E9">
        <w:rPr>
          <w:rFonts w:ascii="Garamond" w:hAnsi="Garamond" w:cs="Arial"/>
          <w:b/>
          <w:sz w:val="28"/>
          <w:szCs w:val="28"/>
        </w:rPr>
        <w:lastRenderedPageBreak/>
        <w:t>Appendix 4</w:t>
      </w:r>
    </w:p>
    <w:p w14:paraId="06505246" w14:textId="77777777" w:rsidR="0078251F" w:rsidRPr="002E7AD1" w:rsidRDefault="0078251F" w:rsidP="0078251F">
      <w:pPr>
        <w:rPr>
          <w:rFonts w:ascii="Garamond" w:hAnsi="Garamond" w:cs="Arial"/>
        </w:rPr>
      </w:pPr>
    </w:p>
    <w:p w14:paraId="5270FCA1" w14:textId="77777777" w:rsidR="0078251F" w:rsidRPr="006A25E9" w:rsidRDefault="0078251F" w:rsidP="0078251F">
      <w:pPr>
        <w:pStyle w:val="NormalWeb"/>
        <w:spacing w:before="0" w:beforeAutospacing="0" w:after="0" w:afterAutospacing="0"/>
        <w:rPr>
          <w:rFonts w:ascii="Garamond" w:hAnsi="Garamond" w:cs="Arial"/>
          <w:b/>
        </w:rPr>
      </w:pPr>
      <w:r w:rsidRPr="006A25E9">
        <w:rPr>
          <w:rFonts w:ascii="Garamond" w:hAnsi="Garamond" w:cs="Arial"/>
          <w:b/>
        </w:rPr>
        <w:t>Handwriting requirements – national framework - statutory</w:t>
      </w:r>
    </w:p>
    <w:p w14:paraId="539884FA" w14:textId="77777777" w:rsidR="0078251F" w:rsidRPr="006A25E9" w:rsidRDefault="0078251F" w:rsidP="0078251F">
      <w:pPr>
        <w:pStyle w:val="NormalWeb"/>
        <w:spacing w:before="0" w:beforeAutospacing="0" w:after="0" w:afterAutospacing="0"/>
        <w:rPr>
          <w:rFonts w:ascii="Garamond" w:hAnsi="Garamond" w:cs="Arial"/>
        </w:rPr>
      </w:pPr>
    </w:p>
    <w:p w14:paraId="1D325885" w14:textId="77777777" w:rsidR="0078251F" w:rsidRPr="006A25E9" w:rsidRDefault="0078251F" w:rsidP="0078251F">
      <w:pPr>
        <w:rPr>
          <w:rFonts w:ascii="Garamond" w:hAnsi="Garamond" w:cs="Arial"/>
          <w:sz w:val="24"/>
        </w:rPr>
      </w:pPr>
      <w:r w:rsidRPr="006A25E9">
        <w:rPr>
          <w:rFonts w:ascii="Garamond" w:hAnsi="Garamond" w:cs="Arial"/>
          <w:sz w:val="24"/>
        </w:rPr>
        <w:t>This page and the following one set out the National curriculum handwriting requirements for early years, Key Stage 1 and Key Stage 2.</w:t>
      </w:r>
    </w:p>
    <w:p w14:paraId="2F7A96CC" w14:textId="77777777" w:rsidR="0078251F" w:rsidRPr="006A25E9" w:rsidRDefault="0078251F" w:rsidP="0078251F">
      <w:pPr>
        <w:rPr>
          <w:rFonts w:ascii="Garamond" w:hAnsi="Garamond" w:cs="Arial"/>
          <w:sz w:val="24"/>
        </w:rPr>
      </w:pPr>
    </w:p>
    <w:p w14:paraId="0CF7D798" w14:textId="77777777" w:rsidR="0078251F" w:rsidRPr="006A25E9" w:rsidRDefault="0078251F" w:rsidP="0078251F">
      <w:pPr>
        <w:rPr>
          <w:rFonts w:ascii="Garamond" w:hAnsi="Garamond" w:cs="Arial"/>
          <w:b/>
          <w:sz w:val="24"/>
        </w:rPr>
      </w:pPr>
      <w:r w:rsidRPr="006A25E9">
        <w:rPr>
          <w:rFonts w:ascii="Garamond" w:hAnsi="Garamond" w:cs="Arial"/>
          <w:b/>
          <w:sz w:val="24"/>
        </w:rPr>
        <w:t>References:</w:t>
      </w:r>
    </w:p>
    <w:p w14:paraId="1B16A0A3" w14:textId="77777777" w:rsidR="0078251F" w:rsidRPr="006A25E9" w:rsidRDefault="0078251F" w:rsidP="0078251F">
      <w:pPr>
        <w:ind w:left="709"/>
        <w:rPr>
          <w:rFonts w:ascii="Garamond" w:hAnsi="Garamond" w:cs="Arial"/>
          <w:sz w:val="24"/>
        </w:rPr>
      </w:pPr>
      <w:r w:rsidRPr="006A25E9">
        <w:rPr>
          <w:rFonts w:ascii="Garamond" w:hAnsi="Garamond" w:cs="Arial"/>
          <w:sz w:val="24"/>
        </w:rPr>
        <w:t xml:space="preserve">Statutory framework for the early </w:t>
      </w:r>
      <w:proofErr w:type="gramStart"/>
      <w:r w:rsidRPr="006A25E9">
        <w:rPr>
          <w:rFonts w:ascii="Garamond" w:hAnsi="Garamond" w:cs="Arial"/>
          <w:sz w:val="24"/>
        </w:rPr>
        <w:t>years</w:t>
      </w:r>
      <w:proofErr w:type="gramEnd"/>
      <w:r w:rsidRPr="006A25E9">
        <w:rPr>
          <w:rFonts w:ascii="Garamond" w:hAnsi="Garamond" w:cs="Arial"/>
          <w:sz w:val="24"/>
        </w:rPr>
        <w:t xml:space="preserve"> foundation stage (2021)</w:t>
      </w:r>
    </w:p>
    <w:p w14:paraId="4E1D4C74" w14:textId="77777777" w:rsidR="0078251F" w:rsidRPr="006A25E9" w:rsidRDefault="0078251F" w:rsidP="0078251F">
      <w:pPr>
        <w:ind w:left="709"/>
        <w:rPr>
          <w:rFonts w:ascii="Garamond" w:hAnsi="Garamond" w:cs="Arial"/>
          <w:sz w:val="24"/>
        </w:rPr>
      </w:pPr>
      <w:r w:rsidRPr="006A25E9">
        <w:rPr>
          <w:rFonts w:ascii="Garamond" w:hAnsi="Garamond" w:cs="Arial"/>
          <w:sz w:val="24"/>
        </w:rPr>
        <w:t>Early years foundation stage profile handbook (2022)</w:t>
      </w:r>
    </w:p>
    <w:p w14:paraId="550AE3AB" w14:textId="77777777" w:rsidR="0078251F" w:rsidRPr="006A25E9" w:rsidRDefault="0078251F" w:rsidP="0078251F">
      <w:pPr>
        <w:ind w:left="709"/>
        <w:rPr>
          <w:rFonts w:ascii="Garamond" w:hAnsi="Garamond" w:cs="Arial"/>
          <w:sz w:val="24"/>
        </w:rPr>
      </w:pPr>
      <w:r w:rsidRPr="006A25E9">
        <w:rPr>
          <w:rFonts w:ascii="Garamond" w:hAnsi="Garamond" w:cs="Arial"/>
          <w:sz w:val="24"/>
        </w:rPr>
        <w:t>National curriculum - Framework documents (2014) and primary curriculum (2015)</w:t>
      </w:r>
    </w:p>
    <w:p w14:paraId="1DCCF5AF" w14:textId="77777777" w:rsidR="0078251F" w:rsidRPr="006A25E9" w:rsidRDefault="0078251F" w:rsidP="0078251F">
      <w:pPr>
        <w:ind w:left="709"/>
        <w:rPr>
          <w:rFonts w:ascii="Garamond" w:hAnsi="Garamond" w:cs="Arial"/>
          <w:sz w:val="24"/>
        </w:rPr>
      </w:pPr>
      <w:r w:rsidRPr="006A25E9">
        <w:rPr>
          <w:rFonts w:ascii="Garamond" w:hAnsi="Garamond" w:cs="Arial"/>
          <w:sz w:val="24"/>
        </w:rPr>
        <w:t>National curriculum assessments - Key stage 1 &amp; 2: Teacher assessment frameworks at the end of KS1 &amp; KS2 (2018/19 onwards)</w:t>
      </w:r>
    </w:p>
    <w:p w14:paraId="5AF9F6E4" w14:textId="77777777" w:rsidR="0078251F" w:rsidRPr="006A25E9" w:rsidRDefault="0078251F" w:rsidP="0078251F">
      <w:pPr>
        <w:rPr>
          <w:rFonts w:ascii="Garamond" w:hAnsi="Garamond" w:cs="Arial"/>
          <w:sz w:val="24"/>
        </w:rPr>
      </w:pPr>
    </w:p>
    <w:p w14:paraId="42816B22" w14:textId="77777777" w:rsidR="0078251F" w:rsidRPr="006A25E9" w:rsidRDefault="0078251F" w:rsidP="0078251F">
      <w:pPr>
        <w:rPr>
          <w:rFonts w:ascii="Garamond" w:hAnsi="Garamond" w:cs="Arial"/>
          <w:sz w:val="24"/>
        </w:rPr>
      </w:pPr>
      <w:r w:rsidRPr="006A25E9">
        <w:rPr>
          <w:rFonts w:ascii="Garamond" w:hAnsi="Garamond" w:cs="Arial"/>
          <w:b/>
          <w:bCs/>
          <w:sz w:val="24"/>
        </w:rPr>
        <w:t>The National framework document</w:t>
      </w:r>
      <w:r w:rsidRPr="006A25E9">
        <w:rPr>
          <w:rFonts w:ascii="Garamond" w:hAnsi="Garamond" w:cs="Arial"/>
          <w:sz w:val="24"/>
        </w:rPr>
        <w:t xml:space="preserve"> </w:t>
      </w:r>
      <w:r w:rsidRPr="006A25E9">
        <w:rPr>
          <w:rFonts w:ascii="Garamond" w:hAnsi="Garamond" w:cs="Arial"/>
          <w:b/>
          <w:bCs/>
          <w:sz w:val="24"/>
        </w:rPr>
        <w:t>for Key stage 1 and Key stage 2</w:t>
      </w:r>
      <w:r w:rsidRPr="006A25E9">
        <w:rPr>
          <w:rFonts w:ascii="Garamond" w:hAnsi="Garamond" w:cs="Arial"/>
          <w:sz w:val="24"/>
        </w:rPr>
        <w:t xml:space="preserve"> makes the following statements about the outcomes that must be achieved by teachers:</w:t>
      </w:r>
    </w:p>
    <w:p w14:paraId="79F7DD2D" w14:textId="77777777" w:rsidR="0078251F" w:rsidRPr="006A25E9" w:rsidRDefault="0078251F" w:rsidP="0078251F">
      <w:pPr>
        <w:pStyle w:val="ListParagraph"/>
        <w:numPr>
          <w:ilvl w:val="0"/>
          <w:numId w:val="26"/>
        </w:numPr>
        <w:spacing w:after="0"/>
        <w:rPr>
          <w:rFonts w:ascii="Garamond" w:hAnsi="Garamond" w:cs="Arial"/>
          <w:sz w:val="24"/>
        </w:rPr>
      </w:pPr>
      <w:r w:rsidRPr="006A25E9">
        <w:rPr>
          <w:rFonts w:ascii="Garamond" w:hAnsi="Garamond" w:cs="Arial"/>
          <w:sz w:val="24"/>
        </w:rPr>
        <w:t>Ensuring all pupils write clearly, accurately and coherently, adapting their language and style in and for a range of contexts, purposes and audiences (English: Aims p13)</w:t>
      </w:r>
    </w:p>
    <w:p w14:paraId="34ED01C8" w14:textId="77777777" w:rsidR="0078251F" w:rsidRPr="006A25E9" w:rsidRDefault="0078251F" w:rsidP="0078251F">
      <w:pPr>
        <w:pStyle w:val="ListParagraph"/>
        <w:numPr>
          <w:ilvl w:val="0"/>
          <w:numId w:val="26"/>
        </w:numPr>
        <w:spacing w:after="0"/>
        <w:rPr>
          <w:rFonts w:ascii="Garamond" w:hAnsi="Garamond" w:cs="Arial"/>
          <w:sz w:val="24"/>
        </w:rPr>
      </w:pPr>
      <w:r w:rsidRPr="006A25E9">
        <w:rPr>
          <w:rFonts w:ascii="Garamond" w:hAnsi="Garamond" w:cs="Arial"/>
          <w:sz w:val="24"/>
        </w:rPr>
        <w:t>It is essential that teaching develops pupils’ competence in transcription (spelling and handwriting) and composition. (English: Writing p15)</w:t>
      </w:r>
    </w:p>
    <w:p w14:paraId="036A2802" w14:textId="77777777" w:rsidR="0078251F" w:rsidRPr="006A25E9" w:rsidRDefault="0078251F" w:rsidP="0078251F">
      <w:pPr>
        <w:pStyle w:val="ListParagraph"/>
        <w:numPr>
          <w:ilvl w:val="0"/>
          <w:numId w:val="26"/>
        </w:numPr>
        <w:spacing w:after="0"/>
        <w:rPr>
          <w:rFonts w:ascii="Garamond" w:hAnsi="Garamond" w:cs="Arial"/>
          <w:sz w:val="24"/>
        </w:rPr>
      </w:pPr>
      <w:r w:rsidRPr="006A25E9">
        <w:rPr>
          <w:rFonts w:ascii="Garamond" w:hAnsi="Garamond" w:cs="Arial"/>
          <w:sz w:val="24"/>
        </w:rPr>
        <w:t>Pupils, therefore, who do not learn to speak, read and write fluently and confidently are effectively disenfranchised. (English: Purpose of study p13)</w:t>
      </w:r>
    </w:p>
    <w:p w14:paraId="1A8D79BE" w14:textId="77777777" w:rsidR="0078251F" w:rsidRPr="006A25E9" w:rsidRDefault="0078251F" w:rsidP="0078251F">
      <w:pPr>
        <w:pStyle w:val="ListParagraph"/>
        <w:numPr>
          <w:ilvl w:val="0"/>
          <w:numId w:val="26"/>
        </w:numPr>
        <w:spacing w:after="0"/>
        <w:rPr>
          <w:rFonts w:ascii="Garamond" w:hAnsi="Garamond" w:cs="Arial"/>
          <w:sz w:val="24"/>
        </w:rPr>
      </w:pPr>
      <w:r w:rsidRPr="006A25E9">
        <w:rPr>
          <w:rFonts w:ascii="Garamond" w:hAnsi="Garamond" w:cs="Arial"/>
          <w:sz w:val="24"/>
        </w:rPr>
        <w:t>Pupils should develop the stamina and skills to write at length, with accurate spelling and punctuation. (Language and Literacy: 6.3 Reading and Writing p10)</w:t>
      </w:r>
    </w:p>
    <w:p w14:paraId="40843D86" w14:textId="77777777" w:rsidR="0078251F" w:rsidRPr="006A25E9" w:rsidRDefault="0078251F" w:rsidP="0078251F">
      <w:pPr>
        <w:pStyle w:val="ListParagraph"/>
        <w:numPr>
          <w:ilvl w:val="0"/>
          <w:numId w:val="26"/>
        </w:numPr>
        <w:spacing w:after="0"/>
        <w:rPr>
          <w:rFonts w:ascii="Garamond" w:hAnsi="Garamond" w:cs="Arial"/>
          <w:sz w:val="24"/>
        </w:rPr>
      </w:pPr>
      <w:r w:rsidRPr="006A25E9">
        <w:rPr>
          <w:rFonts w:ascii="Garamond" w:hAnsi="Garamond" w:cs="Arial"/>
          <w:sz w:val="24"/>
        </w:rPr>
        <w:t>Writing also depends on fluent, legible and, eventually, speedy handwriting. (English: Writing p15)</w:t>
      </w:r>
    </w:p>
    <w:p w14:paraId="2C390CCE" w14:textId="77777777" w:rsidR="0078251F" w:rsidRPr="006A25E9" w:rsidRDefault="0078251F" w:rsidP="0078251F">
      <w:pPr>
        <w:pStyle w:val="ListParagraph"/>
        <w:rPr>
          <w:rFonts w:ascii="Garamond" w:hAnsi="Garamond" w:cs="Arial"/>
          <w:sz w:val="24"/>
        </w:rPr>
      </w:pPr>
    </w:p>
    <w:p w14:paraId="23AD0D7C" w14:textId="77777777" w:rsidR="0078251F" w:rsidRPr="006A25E9" w:rsidRDefault="0078251F" w:rsidP="0078251F">
      <w:pPr>
        <w:rPr>
          <w:rFonts w:ascii="Garamond" w:hAnsi="Garamond" w:cs="Arial"/>
          <w:sz w:val="24"/>
        </w:rPr>
      </w:pPr>
      <w:r w:rsidRPr="006A25E9">
        <w:rPr>
          <w:rFonts w:ascii="Garamond" w:hAnsi="Garamond" w:cs="Arial"/>
          <w:b/>
          <w:bCs/>
          <w:sz w:val="24"/>
        </w:rPr>
        <w:t>The</w:t>
      </w:r>
      <w:r w:rsidRPr="006A25E9">
        <w:rPr>
          <w:rFonts w:ascii="Garamond" w:hAnsi="Garamond" w:cs="Arial"/>
          <w:sz w:val="24"/>
        </w:rPr>
        <w:t xml:space="preserve"> </w:t>
      </w:r>
      <w:r w:rsidRPr="006A25E9">
        <w:rPr>
          <w:rFonts w:ascii="Garamond" w:hAnsi="Garamond" w:cs="Arial"/>
          <w:b/>
          <w:bCs/>
          <w:sz w:val="24"/>
        </w:rPr>
        <w:t>Statutory framework for EYFS</w:t>
      </w:r>
      <w:r w:rsidRPr="006A25E9">
        <w:rPr>
          <w:rFonts w:ascii="Garamond" w:hAnsi="Garamond" w:cs="Arial"/>
          <w:sz w:val="24"/>
        </w:rPr>
        <w:t xml:space="preserve"> specifies learning and development requirements.</w:t>
      </w:r>
    </w:p>
    <w:p w14:paraId="40EB0EEF" w14:textId="77777777" w:rsidR="0078251F" w:rsidRPr="006A25E9" w:rsidRDefault="0078251F" w:rsidP="0078251F">
      <w:pPr>
        <w:rPr>
          <w:rFonts w:ascii="Garamond" w:hAnsi="Garamond" w:cs="Arial"/>
          <w:sz w:val="24"/>
        </w:rPr>
      </w:pPr>
      <w:r w:rsidRPr="006A25E9">
        <w:rPr>
          <w:rFonts w:ascii="Garamond" w:hAnsi="Garamond" w:cs="Arial"/>
          <w:sz w:val="24"/>
        </w:rPr>
        <w:t>The areas of learning relevant to handwriting, together with the early learning goals children should reach at the end of the academic year in which they are 5, are in the table below.</w:t>
      </w:r>
    </w:p>
    <w:p w14:paraId="14A8CC35" w14:textId="77777777" w:rsidR="0078251F" w:rsidRPr="006A25E9" w:rsidRDefault="0078251F" w:rsidP="0078251F">
      <w:pPr>
        <w:rPr>
          <w:rFonts w:ascii="Garamond" w:hAnsi="Garamond" w:cs="Arial"/>
          <w:sz w:val="24"/>
        </w:rPr>
      </w:pPr>
    </w:p>
    <w:tbl>
      <w:tblPr>
        <w:tblStyle w:val="TableGrid"/>
        <w:tblW w:w="10065" w:type="dxa"/>
        <w:tblInd w:w="-147" w:type="dxa"/>
        <w:tblLook w:val="04A0" w:firstRow="1" w:lastRow="0" w:firstColumn="1" w:lastColumn="0" w:noHBand="0" w:noVBand="1"/>
      </w:tblPr>
      <w:tblGrid>
        <w:gridCol w:w="4962"/>
        <w:gridCol w:w="5103"/>
      </w:tblGrid>
      <w:tr w:rsidR="0078251F" w:rsidRPr="006A25E9" w14:paraId="0BC30784" w14:textId="77777777" w:rsidTr="006A25E9">
        <w:tc>
          <w:tcPr>
            <w:tcW w:w="10065" w:type="dxa"/>
            <w:gridSpan w:val="2"/>
          </w:tcPr>
          <w:p w14:paraId="2AAEB784" w14:textId="77777777" w:rsidR="0078251F" w:rsidRPr="006A25E9" w:rsidRDefault="0078251F" w:rsidP="00B156AF">
            <w:pPr>
              <w:jc w:val="center"/>
              <w:rPr>
                <w:rFonts w:ascii="Garamond" w:hAnsi="Garamond"/>
                <w:b/>
                <w:bCs/>
                <w:sz w:val="24"/>
              </w:rPr>
            </w:pPr>
            <w:r w:rsidRPr="006A25E9">
              <w:rPr>
                <w:rFonts w:ascii="Garamond" w:hAnsi="Garamond"/>
                <w:b/>
                <w:bCs/>
                <w:sz w:val="24"/>
              </w:rPr>
              <w:t xml:space="preserve">Early Years Foundation Stage: Statutory Framework </w:t>
            </w:r>
          </w:p>
        </w:tc>
      </w:tr>
      <w:tr w:rsidR="0078251F" w:rsidRPr="006A25E9" w14:paraId="162369FB" w14:textId="77777777" w:rsidTr="006A25E9">
        <w:trPr>
          <w:trHeight w:val="79"/>
        </w:trPr>
        <w:tc>
          <w:tcPr>
            <w:tcW w:w="4962" w:type="dxa"/>
          </w:tcPr>
          <w:p w14:paraId="54040E25" w14:textId="77777777" w:rsidR="0078251F" w:rsidRPr="006A25E9" w:rsidRDefault="0078251F" w:rsidP="00B156AF">
            <w:pPr>
              <w:spacing w:before="60" w:after="60"/>
              <w:ind w:left="1014" w:right="1026"/>
              <w:jc w:val="center"/>
              <w:rPr>
                <w:rFonts w:ascii="Garamond" w:hAnsi="Garamond"/>
                <w:sz w:val="24"/>
              </w:rPr>
            </w:pPr>
            <w:r w:rsidRPr="006A25E9">
              <w:rPr>
                <w:rFonts w:ascii="Garamond" w:hAnsi="Garamond"/>
                <w:sz w:val="24"/>
              </w:rPr>
              <w:t>Activities and experiences in areas of learning</w:t>
            </w:r>
          </w:p>
        </w:tc>
        <w:tc>
          <w:tcPr>
            <w:tcW w:w="5103" w:type="dxa"/>
          </w:tcPr>
          <w:p w14:paraId="3A9F8E50" w14:textId="77777777" w:rsidR="0078251F" w:rsidRPr="006A25E9" w:rsidRDefault="0078251F" w:rsidP="00B156AF">
            <w:pPr>
              <w:spacing w:before="60" w:after="60"/>
              <w:ind w:left="325" w:right="319"/>
              <w:jc w:val="center"/>
              <w:rPr>
                <w:rFonts w:ascii="Garamond" w:hAnsi="Garamond"/>
                <w:sz w:val="24"/>
              </w:rPr>
            </w:pPr>
            <w:r w:rsidRPr="006A25E9">
              <w:rPr>
                <w:rFonts w:ascii="Garamond" w:hAnsi="Garamond"/>
                <w:sz w:val="24"/>
              </w:rPr>
              <w:t>Early Learning Goals (ELGs) ‘Expected’ level of development</w:t>
            </w:r>
          </w:p>
        </w:tc>
      </w:tr>
      <w:tr w:rsidR="0078251F" w:rsidRPr="006A25E9" w14:paraId="6A03E131" w14:textId="77777777" w:rsidTr="006A25E9">
        <w:tc>
          <w:tcPr>
            <w:tcW w:w="4962" w:type="dxa"/>
          </w:tcPr>
          <w:p w14:paraId="67A590A2" w14:textId="77777777" w:rsidR="0078251F" w:rsidRPr="006A25E9" w:rsidRDefault="0078251F" w:rsidP="00B156AF">
            <w:pPr>
              <w:rPr>
                <w:rFonts w:ascii="Garamond" w:hAnsi="Garamond"/>
                <w:color w:val="000000" w:themeColor="text1"/>
                <w:sz w:val="24"/>
              </w:rPr>
            </w:pPr>
            <w:r w:rsidRPr="006A25E9">
              <w:rPr>
                <w:rFonts w:ascii="Garamond" w:hAnsi="Garamond"/>
                <w:color w:val="000000" w:themeColor="text1"/>
                <w:sz w:val="24"/>
              </w:rPr>
              <w:t xml:space="preserve">Prime area: Physical development </w:t>
            </w:r>
          </w:p>
          <w:p w14:paraId="55AA7782" w14:textId="77777777" w:rsidR="0078251F" w:rsidRPr="006A25E9" w:rsidRDefault="0078251F" w:rsidP="0078251F">
            <w:pPr>
              <w:pStyle w:val="ListParagraph"/>
              <w:numPr>
                <w:ilvl w:val="0"/>
                <w:numId w:val="27"/>
              </w:numPr>
              <w:spacing w:after="0"/>
              <w:rPr>
                <w:rFonts w:ascii="Garamond" w:hAnsi="Garamond"/>
                <w:color w:val="000000" w:themeColor="text1"/>
                <w:sz w:val="24"/>
              </w:rPr>
            </w:pPr>
            <w:r w:rsidRPr="006A25E9">
              <w:rPr>
                <w:rFonts w:ascii="Garamond" w:hAnsi="Garamond"/>
                <w:color w:val="000000" w:themeColor="text1"/>
                <w:sz w:val="24"/>
              </w:rPr>
              <w:t>gross and fine motor experiences to develop strength, coordination and positional awareness through tummy time crawling and play movement.</w:t>
            </w:r>
          </w:p>
          <w:p w14:paraId="07B79C35" w14:textId="77777777" w:rsidR="0078251F" w:rsidRPr="006A25E9" w:rsidRDefault="0078251F" w:rsidP="0078251F">
            <w:pPr>
              <w:pStyle w:val="ListParagraph"/>
              <w:numPr>
                <w:ilvl w:val="0"/>
                <w:numId w:val="27"/>
              </w:numPr>
              <w:spacing w:after="0"/>
              <w:rPr>
                <w:rFonts w:ascii="Garamond" w:hAnsi="Garamond"/>
                <w:color w:val="000000" w:themeColor="text1"/>
                <w:sz w:val="24"/>
              </w:rPr>
            </w:pPr>
            <w:r w:rsidRPr="006A25E9">
              <w:rPr>
                <w:rFonts w:ascii="Garamond" w:hAnsi="Garamond"/>
                <w:color w:val="000000" w:themeColor="text1"/>
                <w:sz w:val="24"/>
              </w:rPr>
              <w:t>adults can support children to develop core strength, stability, balance, spatial awareness, coordination and agility.</w:t>
            </w:r>
          </w:p>
          <w:p w14:paraId="29F058E6" w14:textId="77777777" w:rsidR="0078251F" w:rsidRPr="006A25E9" w:rsidRDefault="0078251F" w:rsidP="0078251F">
            <w:pPr>
              <w:pStyle w:val="ListParagraph"/>
              <w:numPr>
                <w:ilvl w:val="0"/>
                <w:numId w:val="27"/>
              </w:numPr>
              <w:spacing w:after="0"/>
              <w:rPr>
                <w:rFonts w:ascii="Garamond" w:hAnsi="Garamond"/>
                <w:color w:val="000000" w:themeColor="text1"/>
                <w:sz w:val="24"/>
              </w:rPr>
            </w:pPr>
            <w:r w:rsidRPr="006A25E9">
              <w:rPr>
                <w:rFonts w:ascii="Garamond" w:hAnsi="Garamond"/>
                <w:color w:val="000000" w:themeColor="text1"/>
                <w:sz w:val="24"/>
              </w:rPr>
              <w:lastRenderedPageBreak/>
              <w:t>fine motor control and precision helps with hand eye coordination, which is later linked to early literacy.</w:t>
            </w:r>
          </w:p>
          <w:p w14:paraId="048F3983" w14:textId="77777777" w:rsidR="0078251F" w:rsidRPr="006A25E9" w:rsidRDefault="0078251F" w:rsidP="00B156AF">
            <w:pPr>
              <w:rPr>
                <w:rFonts w:ascii="Garamond" w:hAnsi="Garamond"/>
                <w:b/>
                <w:bCs/>
                <w:color w:val="000000" w:themeColor="text1"/>
                <w:sz w:val="24"/>
              </w:rPr>
            </w:pPr>
          </w:p>
          <w:p w14:paraId="059E14C9" w14:textId="77777777" w:rsidR="0078251F" w:rsidRPr="006A25E9" w:rsidRDefault="0078251F" w:rsidP="00B156AF">
            <w:pPr>
              <w:rPr>
                <w:rFonts w:ascii="Garamond" w:hAnsi="Garamond"/>
                <w:b/>
                <w:bCs/>
                <w:color w:val="000000" w:themeColor="text1"/>
                <w:sz w:val="24"/>
              </w:rPr>
            </w:pPr>
          </w:p>
          <w:p w14:paraId="1C900D5B" w14:textId="77777777" w:rsidR="0078251F" w:rsidRPr="006A25E9" w:rsidRDefault="0078251F" w:rsidP="00B156AF">
            <w:pPr>
              <w:rPr>
                <w:rFonts w:ascii="Garamond" w:hAnsi="Garamond"/>
                <w:color w:val="000000" w:themeColor="text1"/>
                <w:sz w:val="24"/>
              </w:rPr>
            </w:pPr>
            <w:r w:rsidRPr="006A25E9">
              <w:rPr>
                <w:rFonts w:ascii="Garamond" w:hAnsi="Garamond"/>
                <w:color w:val="000000" w:themeColor="text1"/>
                <w:sz w:val="24"/>
              </w:rPr>
              <w:t>Specific area: Literacy</w:t>
            </w:r>
          </w:p>
          <w:p w14:paraId="5D5D2796" w14:textId="77777777" w:rsidR="0078251F" w:rsidRPr="006A25E9" w:rsidRDefault="0078251F" w:rsidP="0078251F">
            <w:pPr>
              <w:pStyle w:val="ListParagraph"/>
              <w:numPr>
                <w:ilvl w:val="0"/>
                <w:numId w:val="28"/>
              </w:numPr>
              <w:spacing w:after="0"/>
              <w:rPr>
                <w:rFonts w:ascii="Garamond" w:hAnsi="Garamond"/>
                <w:color w:val="000000" w:themeColor="text1"/>
                <w:sz w:val="24"/>
              </w:rPr>
            </w:pPr>
            <w:r w:rsidRPr="006A25E9">
              <w:rPr>
                <w:rFonts w:ascii="Garamond" w:hAnsi="Garamond"/>
                <w:color w:val="000000" w:themeColor="text1"/>
                <w:sz w:val="24"/>
              </w:rPr>
              <w:t>writing involves transcription (spelling and handwriting).</w:t>
            </w:r>
          </w:p>
          <w:p w14:paraId="59C482ED" w14:textId="77777777" w:rsidR="0078251F" w:rsidRPr="006A25E9" w:rsidRDefault="0078251F" w:rsidP="00B156AF">
            <w:pPr>
              <w:pStyle w:val="ListParagraph"/>
              <w:rPr>
                <w:rFonts w:ascii="Garamond" w:hAnsi="Garamond"/>
                <w:b/>
                <w:bCs/>
                <w:sz w:val="24"/>
              </w:rPr>
            </w:pPr>
          </w:p>
        </w:tc>
        <w:tc>
          <w:tcPr>
            <w:tcW w:w="5103" w:type="dxa"/>
          </w:tcPr>
          <w:p w14:paraId="62DFAB57" w14:textId="77777777" w:rsidR="0078251F" w:rsidRPr="006A25E9" w:rsidRDefault="0078251F" w:rsidP="00B156AF">
            <w:pPr>
              <w:rPr>
                <w:rFonts w:ascii="Garamond" w:hAnsi="Garamond"/>
                <w:color w:val="000000" w:themeColor="text1"/>
                <w:sz w:val="24"/>
              </w:rPr>
            </w:pPr>
            <w:r w:rsidRPr="006A25E9">
              <w:rPr>
                <w:rFonts w:ascii="Garamond" w:hAnsi="Garamond"/>
                <w:color w:val="000000" w:themeColor="text1"/>
                <w:sz w:val="24"/>
              </w:rPr>
              <w:lastRenderedPageBreak/>
              <w:t>ELG</w:t>
            </w:r>
          </w:p>
          <w:p w14:paraId="39BD225D" w14:textId="77777777" w:rsidR="0078251F" w:rsidRPr="006A25E9" w:rsidRDefault="0078251F" w:rsidP="0078251F">
            <w:pPr>
              <w:pStyle w:val="ListParagraph"/>
              <w:numPr>
                <w:ilvl w:val="0"/>
                <w:numId w:val="29"/>
              </w:numPr>
              <w:spacing w:after="0"/>
              <w:ind w:left="466"/>
              <w:jc w:val="both"/>
              <w:rPr>
                <w:rFonts w:ascii="Garamond" w:hAnsi="Garamond"/>
                <w:color w:val="000000" w:themeColor="text1"/>
                <w:sz w:val="24"/>
              </w:rPr>
            </w:pPr>
            <w:r w:rsidRPr="006A25E9">
              <w:rPr>
                <w:rFonts w:ascii="Garamond" w:hAnsi="Garamond"/>
                <w:color w:val="000000" w:themeColor="text1"/>
                <w:sz w:val="24"/>
              </w:rPr>
              <w:t>Gross motor skills</w:t>
            </w:r>
          </w:p>
          <w:p w14:paraId="27DC29FF" w14:textId="77777777" w:rsidR="0078251F" w:rsidRPr="006A25E9" w:rsidRDefault="0078251F" w:rsidP="00B156AF">
            <w:pPr>
              <w:pStyle w:val="ListParagraph"/>
              <w:ind w:left="892"/>
              <w:rPr>
                <w:rFonts w:ascii="Garamond" w:hAnsi="Garamond"/>
                <w:color w:val="000000" w:themeColor="text1"/>
                <w:sz w:val="24"/>
              </w:rPr>
            </w:pPr>
            <w:r w:rsidRPr="006A25E9">
              <w:rPr>
                <w:rFonts w:ascii="Garamond" w:hAnsi="Garamond"/>
                <w:color w:val="000000" w:themeColor="text1"/>
                <w:sz w:val="24"/>
              </w:rPr>
              <w:t>Demonstrate strength, balance and co-ordination when playing</w:t>
            </w:r>
          </w:p>
          <w:p w14:paraId="4443D7CE" w14:textId="77777777" w:rsidR="0078251F" w:rsidRPr="006A25E9" w:rsidRDefault="0078251F" w:rsidP="00B156AF">
            <w:pPr>
              <w:rPr>
                <w:rFonts w:ascii="Garamond" w:hAnsi="Garamond"/>
                <w:color w:val="000000" w:themeColor="text1"/>
                <w:sz w:val="24"/>
              </w:rPr>
            </w:pPr>
            <w:r w:rsidRPr="006A25E9">
              <w:rPr>
                <w:rFonts w:ascii="Garamond" w:hAnsi="Garamond"/>
                <w:color w:val="000000" w:themeColor="text1"/>
                <w:sz w:val="24"/>
              </w:rPr>
              <w:t>ELG</w:t>
            </w:r>
          </w:p>
          <w:p w14:paraId="79BACE34" w14:textId="77777777" w:rsidR="0078251F" w:rsidRPr="006A25E9" w:rsidRDefault="0078251F" w:rsidP="0078251F">
            <w:pPr>
              <w:pStyle w:val="ListParagraph"/>
              <w:numPr>
                <w:ilvl w:val="0"/>
                <w:numId w:val="29"/>
              </w:numPr>
              <w:spacing w:after="0"/>
              <w:ind w:left="466"/>
              <w:jc w:val="both"/>
              <w:rPr>
                <w:rFonts w:ascii="Garamond" w:hAnsi="Garamond"/>
                <w:color w:val="000000" w:themeColor="text1"/>
                <w:sz w:val="24"/>
              </w:rPr>
            </w:pPr>
            <w:r w:rsidRPr="006A25E9">
              <w:rPr>
                <w:rFonts w:ascii="Garamond" w:hAnsi="Garamond"/>
                <w:color w:val="000000" w:themeColor="text1"/>
                <w:sz w:val="24"/>
              </w:rPr>
              <w:t>Fine motor skills</w:t>
            </w:r>
          </w:p>
          <w:p w14:paraId="0E858EF7" w14:textId="77777777" w:rsidR="0078251F" w:rsidRPr="006A25E9" w:rsidRDefault="0078251F" w:rsidP="00B156AF">
            <w:pPr>
              <w:pStyle w:val="ListParagraph"/>
              <w:ind w:left="892"/>
              <w:rPr>
                <w:rFonts w:ascii="Garamond" w:hAnsi="Garamond"/>
                <w:color w:val="000000" w:themeColor="text1"/>
                <w:sz w:val="24"/>
              </w:rPr>
            </w:pPr>
            <w:r w:rsidRPr="006A25E9">
              <w:rPr>
                <w:rFonts w:ascii="Garamond" w:hAnsi="Garamond"/>
                <w:color w:val="000000" w:themeColor="text1"/>
                <w:sz w:val="24"/>
              </w:rPr>
              <w:lastRenderedPageBreak/>
              <w:t>Hold a pencil effectively in preparation for fluent writing-using the tripod grip in almost all cases.</w:t>
            </w:r>
          </w:p>
          <w:p w14:paraId="34CA46C3" w14:textId="77777777" w:rsidR="0078251F" w:rsidRPr="006A25E9" w:rsidRDefault="0078251F" w:rsidP="00B156AF">
            <w:pPr>
              <w:ind w:left="466"/>
              <w:rPr>
                <w:rFonts w:ascii="Garamond" w:hAnsi="Garamond"/>
                <w:color w:val="000000" w:themeColor="text1"/>
                <w:sz w:val="24"/>
              </w:rPr>
            </w:pPr>
          </w:p>
          <w:p w14:paraId="4F09870C" w14:textId="77777777" w:rsidR="0078251F" w:rsidRPr="006A25E9" w:rsidRDefault="0078251F" w:rsidP="00B156AF">
            <w:pPr>
              <w:rPr>
                <w:rFonts w:ascii="Garamond" w:hAnsi="Garamond"/>
                <w:color w:val="000000" w:themeColor="text1"/>
                <w:sz w:val="24"/>
              </w:rPr>
            </w:pPr>
            <w:r w:rsidRPr="006A25E9">
              <w:rPr>
                <w:rFonts w:ascii="Garamond" w:hAnsi="Garamond"/>
                <w:color w:val="000000" w:themeColor="text1"/>
                <w:sz w:val="24"/>
              </w:rPr>
              <w:t>ELG</w:t>
            </w:r>
          </w:p>
          <w:p w14:paraId="3B8EB9E4" w14:textId="77777777" w:rsidR="0078251F" w:rsidRPr="006A25E9" w:rsidRDefault="0078251F" w:rsidP="0078251F">
            <w:pPr>
              <w:pStyle w:val="ListParagraph"/>
              <w:numPr>
                <w:ilvl w:val="0"/>
                <w:numId w:val="29"/>
              </w:numPr>
              <w:spacing w:after="0"/>
              <w:ind w:left="466"/>
              <w:jc w:val="both"/>
              <w:rPr>
                <w:rFonts w:ascii="Garamond" w:hAnsi="Garamond"/>
                <w:color w:val="000000" w:themeColor="text1"/>
                <w:sz w:val="24"/>
              </w:rPr>
            </w:pPr>
            <w:r w:rsidRPr="006A25E9">
              <w:rPr>
                <w:rFonts w:ascii="Garamond" w:hAnsi="Garamond"/>
                <w:color w:val="000000" w:themeColor="text1"/>
                <w:sz w:val="24"/>
              </w:rPr>
              <w:t>Writing</w:t>
            </w:r>
          </w:p>
          <w:p w14:paraId="6D7E3432" w14:textId="77777777" w:rsidR="0078251F" w:rsidRPr="006A25E9" w:rsidRDefault="0078251F" w:rsidP="00B156AF">
            <w:pPr>
              <w:ind w:left="1303" w:hanging="425"/>
              <w:rPr>
                <w:rFonts w:ascii="Garamond" w:hAnsi="Garamond"/>
                <w:color w:val="000000" w:themeColor="text1"/>
                <w:sz w:val="24"/>
              </w:rPr>
            </w:pPr>
            <w:r w:rsidRPr="006A25E9">
              <w:rPr>
                <w:rFonts w:ascii="Garamond" w:hAnsi="Garamond"/>
                <w:color w:val="000000" w:themeColor="text1"/>
                <w:sz w:val="24"/>
              </w:rPr>
              <w:t xml:space="preserve">Write </w:t>
            </w:r>
            <w:proofErr w:type="spellStart"/>
            <w:r w:rsidRPr="006A25E9">
              <w:rPr>
                <w:rFonts w:ascii="Garamond" w:hAnsi="Garamond"/>
                <w:color w:val="000000" w:themeColor="text1"/>
                <w:sz w:val="24"/>
              </w:rPr>
              <w:t>recognisable</w:t>
            </w:r>
            <w:proofErr w:type="spellEnd"/>
            <w:r w:rsidRPr="006A25E9">
              <w:rPr>
                <w:rFonts w:ascii="Garamond" w:hAnsi="Garamond"/>
                <w:color w:val="000000" w:themeColor="text1"/>
                <w:sz w:val="24"/>
              </w:rPr>
              <w:t xml:space="preserve"> letters, most of which are correctly formed.</w:t>
            </w:r>
          </w:p>
          <w:p w14:paraId="1DA5503C" w14:textId="77777777" w:rsidR="0078251F" w:rsidRPr="006A25E9" w:rsidRDefault="0078251F" w:rsidP="00B156AF">
            <w:pPr>
              <w:ind w:left="1303" w:hanging="425"/>
              <w:rPr>
                <w:rFonts w:ascii="Garamond" w:hAnsi="Garamond"/>
                <w:sz w:val="24"/>
              </w:rPr>
            </w:pPr>
            <w:r w:rsidRPr="006A25E9">
              <w:rPr>
                <w:rFonts w:ascii="Garamond" w:hAnsi="Garamond"/>
                <w:color w:val="000000" w:themeColor="text1"/>
                <w:sz w:val="24"/>
              </w:rPr>
              <w:t xml:space="preserve">Write simple phrases and sentences that can be read by </w:t>
            </w:r>
            <w:r w:rsidRPr="006A25E9">
              <w:rPr>
                <w:rFonts w:ascii="Garamond" w:hAnsi="Garamond"/>
                <w:sz w:val="24"/>
              </w:rPr>
              <w:t>others.</w:t>
            </w:r>
          </w:p>
        </w:tc>
      </w:tr>
    </w:tbl>
    <w:p w14:paraId="31E2F503" w14:textId="77777777" w:rsidR="0078251F" w:rsidRPr="006A25E9" w:rsidRDefault="0078251F" w:rsidP="0078251F">
      <w:pPr>
        <w:rPr>
          <w:rFonts w:ascii="Garamond" w:hAnsi="Garamond" w:cs="Arial"/>
          <w:sz w:val="24"/>
        </w:rPr>
      </w:pPr>
    </w:p>
    <w:p w14:paraId="6ADE3041" w14:textId="77777777" w:rsidR="0078251F" w:rsidRPr="006A25E9" w:rsidRDefault="0078251F" w:rsidP="0078251F">
      <w:pPr>
        <w:rPr>
          <w:rFonts w:ascii="Garamond" w:hAnsi="Garamond" w:cs="Arial"/>
          <w:sz w:val="24"/>
        </w:rPr>
      </w:pPr>
      <w:r w:rsidRPr="006A25E9">
        <w:rPr>
          <w:rFonts w:ascii="Garamond" w:hAnsi="Garamond" w:cs="Arial"/>
          <w:sz w:val="24"/>
        </w:rPr>
        <w:br w:type="page"/>
      </w:r>
    </w:p>
    <w:tbl>
      <w:tblPr>
        <w:tblStyle w:val="TableGrid"/>
        <w:tblW w:w="10349" w:type="dxa"/>
        <w:tblInd w:w="-289" w:type="dxa"/>
        <w:tblLayout w:type="fixed"/>
        <w:tblLook w:val="04A0" w:firstRow="1" w:lastRow="0" w:firstColumn="1" w:lastColumn="0" w:noHBand="0" w:noVBand="1"/>
      </w:tblPr>
      <w:tblGrid>
        <w:gridCol w:w="5529"/>
        <w:gridCol w:w="4820"/>
      </w:tblGrid>
      <w:tr w:rsidR="0078251F" w:rsidRPr="002E7AD1" w14:paraId="628A60B1" w14:textId="77777777" w:rsidTr="006A25E9">
        <w:tc>
          <w:tcPr>
            <w:tcW w:w="5529" w:type="dxa"/>
            <w:shd w:val="clear" w:color="auto" w:fill="FFFF00"/>
          </w:tcPr>
          <w:p w14:paraId="4F71AD94" w14:textId="77777777" w:rsidR="0078251F" w:rsidRDefault="0078251F" w:rsidP="006A25E9">
            <w:pPr>
              <w:pStyle w:val="NormalWeb"/>
              <w:spacing w:before="0" w:beforeAutospacing="0" w:after="0" w:afterAutospacing="0"/>
              <w:jc w:val="center"/>
              <w:rPr>
                <w:rFonts w:ascii="Garamond" w:hAnsi="Garamond"/>
                <w:b/>
              </w:rPr>
            </w:pPr>
            <w:r w:rsidRPr="002E7AD1">
              <w:rPr>
                <w:rFonts w:ascii="Garamond" w:hAnsi="Garamond"/>
                <w:b/>
              </w:rPr>
              <w:lastRenderedPageBreak/>
              <w:t>Statutory requirements</w:t>
            </w:r>
          </w:p>
          <w:p w14:paraId="68EE2858" w14:textId="1330BA8F" w:rsidR="006A25E9" w:rsidRPr="002E7AD1" w:rsidRDefault="006A25E9" w:rsidP="006A25E9">
            <w:pPr>
              <w:pStyle w:val="NormalWeb"/>
              <w:spacing w:before="0" w:beforeAutospacing="0" w:after="0" w:afterAutospacing="0"/>
              <w:jc w:val="center"/>
              <w:rPr>
                <w:rFonts w:ascii="Garamond" w:hAnsi="Garamond"/>
                <w:b/>
              </w:rPr>
            </w:pPr>
          </w:p>
        </w:tc>
        <w:tc>
          <w:tcPr>
            <w:tcW w:w="4820" w:type="dxa"/>
            <w:shd w:val="clear" w:color="auto" w:fill="FFFF00"/>
          </w:tcPr>
          <w:p w14:paraId="138EA631" w14:textId="6AE8630F" w:rsidR="0078251F" w:rsidRPr="002E7AD1" w:rsidRDefault="0078251F" w:rsidP="006A25E9">
            <w:pPr>
              <w:pStyle w:val="NormalWeb"/>
              <w:spacing w:before="0" w:beforeAutospacing="0" w:after="0" w:afterAutospacing="0"/>
              <w:jc w:val="center"/>
              <w:rPr>
                <w:rFonts w:ascii="Garamond" w:hAnsi="Garamond"/>
                <w:b/>
              </w:rPr>
            </w:pPr>
            <w:r w:rsidRPr="002E7AD1">
              <w:rPr>
                <w:rFonts w:ascii="Garamond" w:hAnsi="Garamond"/>
                <w:b/>
              </w:rPr>
              <w:t>Guidance</w:t>
            </w:r>
          </w:p>
        </w:tc>
      </w:tr>
      <w:tr w:rsidR="0078251F" w:rsidRPr="002E7AD1" w14:paraId="08A87610" w14:textId="77777777" w:rsidTr="006A25E9">
        <w:tc>
          <w:tcPr>
            <w:tcW w:w="10349" w:type="dxa"/>
            <w:gridSpan w:val="2"/>
          </w:tcPr>
          <w:p w14:paraId="71AC5DA9" w14:textId="77777777" w:rsidR="0078251F" w:rsidRPr="002E7AD1" w:rsidRDefault="0078251F" w:rsidP="00B156AF">
            <w:pPr>
              <w:pStyle w:val="Default"/>
              <w:rPr>
                <w:rFonts w:ascii="Garamond" w:hAnsi="Garamond"/>
              </w:rPr>
            </w:pPr>
            <w:r w:rsidRPr="002E7AD1">
              <w:rPr>
                <w:rFonts w:ascii="Garamond" w:hAnsi="Garamond"/>
                <w:b/>
                <w:bCs/>
              </w:rPr>
              <w:t xml:space="preserve">Key stage 1                              </w:t>
            </w:r>
            <w:r>
              <w:rPr>
                <w:rFonts w:ascii="Garamond" w:hAnsi="Garamond"/>
                <w:b/>
                <w:bCs/>
              </w:rPr>
              <w:t xml:space="preserve">                            </w:t>
            </w:r>
            <w:r w:rsidRPr="002E7AD1">
              <w:rPr>
                <w:rFonts w:ascii="Garamond" w:hAnsi="Garamond"/>
                <w:b/>
                <w:bCs/>
              </w:rPr>
              <w:t xml:space="preserve">Year 1 </w:t>
            </w:r>
          </w:p>
          <w:p w14:paraId="7C9203CB" w14:textId="77777777" w:rsidR="0078251F" w:rsidRPr="002E7AD1" w:rsidRDefault="0078251F" w:rsidP="00B156AF">
            <w:pPr>
              <w:pStyle w:val="NormalWeb"/>
              <w:spacing w:before="0" w:beforeAutospacing="0" w:after="0" w:afterAutospacing="0"/>
              <w:rPr>
                <w:rFonts w:ascii="Garamond" w:hAnsi="Garamond"/>
              </w:rPr>
            </w:pPr>
            <w:r w:rsidRPr="002E7AD1">
              <w:rPr>
                <w:rFonts w:ascii="Garamond" w:hAnsi="Garamond"/>
              </w:rPr>
              <w:t>Pupils’ writing during Year 1 will generally develop at a slower pace than their reading. This is because they need to encode the sounds they hear in words (spelling skills), develop the physical skill needed for handwriting, and learn how to organise their ideas in writing.</w:t>
            </w:r>
          </w:p>
        </w:tc>
      </w:tr>
      <w:tr w:rsidR="0078251F" w:rsidRPr="002E7AD1" w14:paraId="20B1B48A" w14:textId="77777777" w:rsidTr="006A25E9">
        <w:tc>
          <w:tcPr>
            <w:tcW w:w="5529" w:type="dxa"/>
          </w:tcPr>
          <w:p w14:paraId="41C60C45" w14:textId="77777777" w:rsidR="0078251F" w:rsidRPr="002E7AD1" w:rsidRDefault="0078251F" w:rsidP="00B156AF">
            <w:pPr>
              <w:pStyle w:val="Default"/>
              <w:rPr>
                <w:rFonts w:ascii="Garamond" w:hAnsi="Garamond"/>
              </w:rPr>
            </w:pPr>
            <w:r w:rsidRPr="002E7AD1">
              <w:rPr>
                <w:rFonts w:ascii="Garamond" w:hAnsi="Garamond"/>
              </w:rPr>
              <w:t xml:space="preserve">Pupils should be taught to: </w:t>
            </w:r>
          </w:p>
          <w:p w14:paraId="65D17F57" w14:textId="77777777" w:rsidR="0078251F" w:rsidRPr="002E7AD1" w:rsidRDefault="0078251F" w:rsidP="0078251F">
            <w:pPr>
              <w:pStyle w:val="Default"/>
              <w:numPr>
                <w:ilvl w:val="0"/>
                <w:numId w:val="20"/>
              </w:numPr>
              <w:ind w:left="447"/>
              <w:rPr>
                <w:rFonts w:ascii="Garamond" w:hAnsi="Garamond"/>
              </w:rPr>
            </w:pPr>
            <w:r w:rsidRPr="002E7AD1">
              <w:rPr>
                <w:rFonts w:ascii="Garamond" w:hAnsi="Garamond"/>
              </w:rPr>
              <w:t>sit correctly at a table, holding a pencil comfortably and correctly;</w:t>
            </w:r>
          </w:p>
          <w:p w14:paraId="310F295D" w14:textId="77777777" w:rsidR="0078251F" w:rsidRPr="002E7AD1" w:rsidRDefault="0078251F" w:rsidP="0078251F">
            <w:pPr>
              <w:pStyle w:val="Default"/>
              <w:numPr>
                <w:ilvl w:val="0"/>
                <w:numId w:val="20"/>
              </w:numPr>
              <w:ind w:left="447"/>
              <w:rPr>
                <w:rFonts w:ascii="Garamond" w:hAnsi="Garamond"/>
              </w:rPr>
            </w:pPr>
            <w:r w:rsidRPr="002E7AD1">
              <w:rPr>
                <w:rFonts w:ascii="Garamond" w:hAnsi="Garamond"/>
              </w:rPr>
              <w:t>begin to form lower-case letters in the correct direction, starting and finishing in the right place;</w:t>
            </w:r>
          </w:p>
          <w:p w14:paraId="2DB298D2" w14:textId="77777777" w:rsidR="0078251F" w:rsidRPr="002E7AD1" w:rsidRDefault="0078251F" w:rsidP="0078251F">
            <w:pPr>
              <w:pStyle w:val="Default"/>
              <w:numPr>
                <w:ilvl w:val="0"/>
                <w:numId w:val="20"/>
              </w:numPr>
              <w:ind w:left="447"/>
              <w:rPr>
                <w:rFonts w:ascii="Garamond" w:hAnsi="Garamond"/>
              </w:rPr>
            </w:pPr>
            <w:r w:rsidRPr="002E7AD1">
              <w:rPr>
                <w:rFonts w:ascii="Garamond" w:hAnsi="Garamond"/>
              </w:rPr>
              <w:t>form capital letters;</w:t>
            </w:r>
          </w:p>
          <w:p w14:paraId="379D876E" w14:textId="77777777" w:rsidR="0078251F" w:rsidRPr="002E7AD1" w:rsidRDefault="0078251F" w:rsidP="0078251F">
            <w:pPr>
              <w:pStyle w:val="Default"/>
              <w:numPr>
                <w:ilvl w:val="0"/>
                <w:numId w:val="20"/>
              </w:numPr>
              <w:ind w:left="447"/>
              <w:rPr>
                <w:rFonts w:ascii="Garamond" w:hAnsi="Garamond"/>
              </w:rPr>
            </w:pPr>
            <w:r w:rsidRPr="002E7AD1">
              <w:rPr>
                <w:rFonts w:ascii="Garamond" w:hAnsi="Garamond"/>
              </w:rPr>
              <w:t>form digits 0-9;</w:t>
            </w:r>
          </w:p>
          <w:p w14:paraId="31616A51" w14:textId="77777777" w:rsidR="0078251F" w:rsidRPr="002E7AD1" w:rsidRDefault="0078251F" w:rsidP="0078251F">
            <w:pPr>
              <w:pStyle w:val="Default"/>
              <w:numPr>
                <w:ilvl w:val="0"/>
                <w:numId w:val="20"/>
              </w:numPr>
              <w:ind w:left="447"/>
              <w:rPr>
                <w:rFonts w:ascii="Garamond" w:hAnsi="Garamond"/>
              </w:rPr>
            </w:pPr>
            <w:r w:rsidRPr="002E7AD1">
              <w:rPr>
                <w:rFonts w:ascii="Garamond" w:hAnsi="Garamond"/>
              </w:rPr>
              <w:t>understand which letters belong to which handwriting ‘families’ (i.e. letters that are formed in similar ways) and to practise these;</w:t>
            </w:r>
          </w:p>
          <w:p w14:paraId="013879B9" w14:textId="77777777" w:rsidR="0078251F" w:rsidRPr="002E7AD1" w:rsidRDefault="0078251F" w:rsidP="0078251F">
            <w:pPr>
              <w:pStyle w:val="Default"/>
              <w:numPr>
                <w:ilvl w:val="0"/>
                <w:numId w:val="20"/>
              </w:numPr>
              <w:ind w:left="447"/>
              <w:rPr>
                <w:rFonts w:ascii="Garamond" w:hAnsi="Garamond"/>
              </w:rPr>
            </w:pPr>
            <w:r w:rsidRPr="002E7AD1">
              <w:rPr>
                <w:rFonts w:ascii="Garamond" w:hAnsi="Garamond"/>
              </w:rPr>
              <w:t>write from memory simple sentences dictated by the teacher</w:t>
            </w:r>
          </w:p>
        </w:tc>
        <w:tc>
          <w:tcPr>
            <w:tcW w:w="4820" w:type="dxa"/>
          </w:tcPr>
          <w:p w14:paraId="6EA26EF1" w14:textId="77777777" w:rsidR="0078251F" w:rsidRPr="002E7AD1" w:rsidRDefault="0078251F" w:rsidP="00B156AF">
            <w:pPr>
              <w:pStyle w:val="Default"/>
              <w:rPr>
                <w:rFonts w:ascii="Garamond" w:hAnsi="Garamond"/>
              </w:rPr>
            </w:pPr>
            <w:r w:rsidRPr="002E7AD1">
              <w:rPr>
                <w:rFonts w:ascii="Garamond" w:hAnsi="Garamond"/>
              </w:rPr>
              <w:t xml:space="preserve">Handwriting requires frequent and discrete, direct teaching. Pupils should be able to form letters correctly and confidently. The size of the writing implement (pencil, pen) should not be too large for a young pupil’s hand. Whatever is being used should allow the pupil to hold it easily and correctly so that bad habits are avoided. </w:t>
            </w:r>
          </w:p>
          <w:p w14:paraId="6887115B" w14:textId="77777777" w:rsidR="0078251F" w:rsidRPr="002E7AD1" w:rsidRDefault="0078251F" w:rsidP="00B156AF">
            <w:pPr>
              <w:pStyle w:val="NormalWeb"/>
              <w:spacing w:before="0" w:beforeAutospacing="0" w:after="0" w:afterAutospacing="0"/>
              <w:rPr>
                <w:rFonts w:ascii="Garamond" w:hAnsi="Garamond"/>
              </w:rPr>
            </w:pPr>
            <w:r w:rsidRPr="002E7AD1">
              <w:rPr>
                <w:rFonts w:ascii="Garamond" w:hAnsi="Garamond"/>
              </w:rPr>
              <w:t>Left-handed pupils should receive specific teaching to meet their needs</w:t>
            </w:r>
          </w:p>
        </w:tc>
      </w:tr>
      <w:tr w:rsidR="0078251F" w:rsidRPr="002E7AD1" w14:paraId="6B47B9E2" w14:textId="77777777" w:rsidTr="006A25E9">
        <w:tc>
          <w:tcPr>
            <w:tcW w:w="10349" w:type="dxa"/>
            <w:gridSpan w:val="2"/>
          </w:tcPr>
          <w:p w14:paraId="5C67DBDC" w14:textId="77777777" w:rsidR="0078251F" w:rsidRPr="002E7AD1" w:rsidRDefault="0078251F" w:rsidP="00B156AF">
            <w:pPr>
              <w:pStyle w:val="Default"/>
              <w:rPr>
                <w:rFonts w:ascii="Garamond" w:hAnsi="Garamond"/>
              </w:rPr>
            </w:pPr>
            <w:r w:rsidRPr="002E7AD1">
              <w:rPr>
                <w:rFonts w:ascii="Garamond" w:hAnsi="Garamond"/>
                <w:b/>
                <w:bCs/>
              </w:rPr>
              <w:t xml:space="preserve">                                                 </w:t>
            </w:r>
            <w:r>
              <w:rPr>
                <w:rFonts w:ascii="Garamond" w:hAnsi="Garamond"/>
                <w:b/>
                <w:bCs/>
              </w:rPr>
              <w:t xml:space="preserve">                            </w:t>
            </w:r>
            <w:r w:rsidRPr="002E7AD1">
              <w:rPr>
                <w:rFonts w:ascii="Garamond" w:hAnsi="Garamond"/>
                <w:b/>
                <w:bCs/>
              </w:rPr>
              <w:t xml:space="preserve">Year 2 </w:t>
            </w:r>
          </w:p>
          <w:p w14:paraId="176A7CF0" w14:textId="77777777" w:rsidR="0078251F" w:rsidRPr="002E7AD1" w:rsidRDefault="0078251F" w:rsidP="00B156AF">
            <w:pPr>
              <w:pStyle w:val="NormalWeb"/>
              <w:spacing w:before="0" w:beforeAutospacing="0" w:after="0" w:afterAutospacing="0"/>
              <w:rPr>
                <w:rFonts w:ascii="Garamond" w:hAnsi="Garamond"/>
              </w:rPr>
            </w:pPr>
            <w:r w:rsidRPr="002E7AD1">
              <w:rPr>
                <w:rFonts w:ascii="Garamond" w:hAnsi="Garamond"/>
              </w:rPr>
              <w:t xml:space="preserve">In writing, pupils at the beginning of year 2 should be able to compose individual sentences orally and then write them down, and to form individual letters correctly, so establishing good handwriting habits from the beginning. </w:t>
            </w:r>
          </w:p>
        </w:tc>
      </w:tr>
      <w:tr w:rsidR="0078251F" w:rsidRPr="002E7AD1" w14:paraId="3B38EDF4" w14:textId="77777777" w:rsidTr="006A25E9">
        <w:tc>
          <w:tcPr>
            <w:tcW w:w="5529" w:type="dxa"/>
          </w:tcPr>
          <w:p w14:paraId="39B303DF" w14:textId="77777777" w:rsidR="0078251F" w:rsidRPr="002E7AD1" w:rsidRDefault="0078251F" w:rsidP="00B156AF">
            <w:pPr>
              <w:pStyle w:val="Default"/>
              <w:rPr>
                <w:rFonts w:ascii="Garamond" w:hAnsi="Garamond"/>
              </w:rPr>
            </w:pPr>
            <w:r w:rsidRPr="002E7AD1">
              <w:rPr>
                <w:rFonts w:ascii="Garamond" w:hAnsi="Garamond"/>
              </w:rPr>
              <w:t xml:space="preserve">Pupils should be taught to: </w:t>
            </w:r>
          </w:p>
          <w:p w14:paraId="23A843BA" w14:textId="77777777" w:rsidR="0078251F" w:rsidRPr="002E7AD1" w:rsidRDefault="0078251F" w:rsidP="0078251F">
            <w:pPr>
              <w:pStyle w:val="Default"/>
              <w:numPr>
                <w:ilvl w:val="0"/>
                <w:numId w:val="21"/>
              </w:numPr>
              <w:ind w:left="447"/>
              <w:rPr>
                <w:rFonts w:ascii="Garamond" w:hAnsi="Garamond"/>
              </w:rPr>
            </w:pPr>
            <w:r w:rsidRPr="002E7AD1">
              <w:rPr>
                <w:rFonts w:ascii="Garamond" w:hAnsi="Garamond"/>
              </w:rPr>
              <w:t>form lower-case letters of the correct size relative to one another;</w:t>
            </w:r>
          </w:p>
          <w:p w14:paraId="093AF584" w14:textId="77777777" w:rsidR="0078251F" w:rsidRPr="002E7AD1" w:rsidRDefault="0078251F" w:rsidP="0078251F">
            <w:pPr>
              <w:pStyle w:val="Default"/>
              <w:numPr>
                <w:ilvl w:val="0"/>
                <w:numId w:val="21"/>
              </w:numPr>
              <w:ind w:left="447"/>
              <w:rPr>
                <w:rFonts w:ascii="Garamond" w:hAnsi="Garamond"/>
              </w:rPr>
            </w:pPr>
            <w:r w:rsidRPr="002E7AD1">
              <w:rPr>
                <w:rFonts w:ascii="Garamond" w:hAnsi="Garamond"/>
              </w:rPr>
              <w:t>start using some of the diagonal and horizontal strokes needed to join letters and understand which letters, when adjacent to one another, are best left un-joined;</w:t>
            </w:r>
          </w:p>
          <w:p w14:paraId="35E96C3F" w14:textId="77777777" w:rsidR="0078251F" w:rsidRPr="002E7AD1" w:rsidRDefault="0078251F" w:rsidP="0078251F">
            <w:pPr>
              <w:pStyle w:val="Default"/>
              <w:numPr>
                <w:ilvl w:val="0"/>
                <w:numId w:val="21"/>
              </w:numPr>
              <w:ind w:left="447"/>
              <w:rPr>
                <w:rFonts w:ascii="Garamond" w:hAnsi="Garamond"/>
              </w:rPr>
            </w:pPr>
            <w:r w:rsidRPr="002E7AD1">
              <w:rPr>
                <w:rFonts w:ascii="Garamond" w:hAnsi="Garamond"/>
              </w:rPr>
              <w:t>write capital letters and digits of the correct size, orientation and relationship to one another and to lower case letters;</w:t>
            </w:r>
          </w:p>
          <w:p w14:paraId="56EA7591" w14:textId="77777777" w:rsidR="0078251F" w:rsidRPr="002E7AD1" w:rsidRDefault="0078251F" w:rsidP="0078251F">
            <w:pPr>
              <w:pStyle w:val="Default"/>
              <w:numPr>
                <w:ilvl w:val="0"/>
                <w:numId w:val="21"/>
              </w:numPr>
              <w:ind w:left="447"/>
              <w:rPr>
                <w:rFonts w:ascii="Garamond" w:hAnsi="Garamond"/>
              </w:rPr>
            </w:pPr>
            <w:r w:rsidRPr="002E7AD1">
              <w:rPr>
                <w:rFonts w:ascii="Garamond" w:hAnsi="Garamond"/>
              </w:rPr>
              <w:t xml:space="preserve">use spacing between words that reflects the size of the letters. </w:t>
            </w:r>
          </w:p>
        </w:tc>
        <w:tc>
          <w:tcPr>
            <w:tcW w:w="4820" w:type="dxa"/>
          </w:tcPr>
          <w:p w14:paraId="7BAD1CDB" w14:textId="77777777" w:rsidR="0078251F" w:rsidRPr="002E7AD1" w:rsidRDefault="0078251F" w:rsidP="00B156AF">
            <w:pPr>
              <w:pStyle w:val="NormalWeb"/>
              <w:spacing w:before="0" w:beforeAutospacing="0" w:after="0" w:afterAutospacing="0"/>
              <w:rPr>
                <w:rFonts w:ascii="Garamond" w:hAnsi="Garamond"/>
              </w:rPr>
            </w:pPr>
            <w:r w:rsidRPr="002E7AD1">
              <w:rPr>
                <w:rFonts w:ascii="Garamond" w:hAnsi="Garamond"/>
              </w:rPr>
              <w:t>Pupils should revise and practise correct letter formation frequently. They should be taught to write with a joined style as soon as they can form letters securely with the correct orientation.</w:t>
            </w:r>
          </w:p>
        </w:tc>
      </w:tr>
      <w:tr w:rsidR="0078251F" w:rsidRPr="002E7AD1" w14:paraId="53436D0A" w14:textId="77777777" w:rsidTr="006A25E9">
        <w:tc>
          <w:tcPr>
            <w:tcW w:w="10349" w:type="dxa"/>
            <w:gridSpan w:val="2"/>
          </w:tcPr>
          <w:p w14:paraId="120D6ECD" w14:textId="77777777" w:rsidR="0078251F" w:rsidRPr="002E7AD1" w:rsidRDefault="0078251F" w:rsidP="00B156AF">
            <w:pPr>
              <w:pStyle w:val="NormalWeb"/>
              <w:spacing w:before="0" w:beforeAutospacing="0" w:after="0" w:afterAutospacing="0"/>
              <w:rPr>
                <w:rFonts w:ascii="Garamond" w:hAnsi="Garamond"/>
                <w:b/>
                <w:bCs/>
              </w:rPr>
            </w:pPr>
            <w:r w:rsidRPr="002E7AD1">
              <w:rPr>
                <w:rFonts w:ascii="Garamond" w:hAnsi="Garamond"/>
                <w:b/>
                <w:bCs/>
              </w:rPr>
              <w:t xml:space="preserve">Lower key stage 2                     </w:t>
            </w:r>
            <w:r>
              <w:rPr>
                <w:rFonts w:ascii="Garamond" w:hAnsi="Garamond"/>
                <w:b/>
                <w:bCs/>
              </w:rPr>
              <w:t xml:space="preserve">                        </w:t>
            </w:r>
            <w:r w:rsidRPr="002E7AD1">
              <w:rPr>
                <w:rFonts w:ascii="Garamond" w:hAnsi="Garamond"/>
                <w:b/>
                <w:bCs/>
              </w:rPr>
              <w:t>Years 3-4</w:t>
            </w:r>
          </w:p>
          <w:p w14:paraId="28607B0D" w14:textId="77777777" w:rsidR="0078251F" w:rsidRPr="002E7AD1" w:rsidRDefault="0078251F" w:rsidP="00B156AF">
            <w:pPr>
              <w:pStyle w:val="NormalWeb"/>
              <w:spacing w:before="0" w:beforeAutospacing="0" w:after="0" w:afterAutospacing="0"/>
              <w:rPr>
                <w:rFonts w:ascii="Garamond" w:hAnsi="Garamond"/>
              </w:rPr>
            </w:pPr>
            <w:r w:rsidRPr="002E7AD1">
              <w:rPr>
                <w:rFonts w:ascii="Garamond" w:hAnsi="Garamond"/>
              </w:rPr>
              <w:t>Joined handwriting should be the norm; pupils should be able to use it fast enough to keep pace with what they want to say.</w:t>
            </w:r>
          </w:p>
          <w:p w14:paraId="185D6DA1" w14:textId="77777777" w:rsidR="0078251F" w:rsidRPr="002E7AD1" w:rsidRDefault="0078251F" w:rsidP="00B156AF">
            <w:pPr>
              <w:pStyle w:val="NormalWeb"/>
              <w:spacing w:before="0" w:beforeAutospacing="0" w:after="0" w:afterAutospacing="0"/>
              <w:rPr>
                <w:rFonts w:ascii="Garamond" w:hAnsi="Garamond"/>
              </w:rPr>
            </w:pPr>
          </w:p>
        </w:tc>
      </w:tr>
      <w:tr w:rsidR="0078251F" w:rsidRPr="002E7AD1" w14:paraId="129E9991" w14:textId="77777777" w:rsidTr="006A25E9">
        <w:tc>
          <w:tcPr>
            <w:tcW w:w="5529" w:type="dxa"/>
          </w:tcPr>
          <w:p w14:paraId="5CBAF146" w14:textId="77777777" w:rsidR="0078251F" w:rsidRPr="002E7AD1" w:rsidRDefault="0078251F" w:rsidP="00B156AF">
            <w:pPr>
              <w:pStyle w:val="Default"/>
              <w:rPr>
                <w:rFonts w:ascii="Garamond" w:hAnsi="Garamond"/>
              </w:rPr>
            </w:pPr>
            <w:r w:rsidRPr="002E7AD1">
              <w:rPr>
                <w:rFonts w:ascii="Garamond" w:hAnsi="Garamond"/>
              </w:rPr>
              <w:t xml:space="preserve">Pupils should be taught to: </w:t>
            </w:r>
          </w:p>
          <w:p w14:paraId="0AC6DFB4" w14:textId="77777777" w:rsidR="0078251F" w:rsidRPr="002E7AD1" w:rsidRDefault="0078251F" w:rsidP="0078251F">
            <w:pPr>
              <w:pStyle w:val="Default"/>
              <w:numPr>
                <w:ilvl w:val="0"/>
                <w:numId w:val="22"/>
              </w:numPr>
              <w:ind w:left="342"/>
              <w:rPr>
                <w:rFonts w:ascii="Garamond" w:hAnsi="Garamond"/>
              </w:rPr>
            </w:pPr>
            <w:r w:rsidRPr="002E7AD1">
              <w:rPr>
                <w:rFonts w:ascii="Garamond" w:hAnsi="Garamond"/>
              </w:rPr>
              <w:t>use the diagonal and horizontal strokes that are needed to join letters and understand which letters, when adjacent to one another, are best left un-joined;</w:t>
            </w:r>
          </w:p>
          <w:p w14:paraId="0A80A4A1" w14:textId="77777777" w:rsidR="0078251F" w:rsidRPr="002E7AD1" w:rsidRDefault="0078251F" w:rsidP="0078251F">
            <w:pPr>
              <w:pStyle w:val="Default"/>
              <w:numPr>
                <w:ilvl w:val="0"/>
                <w:numId w:val="22"/>
              </w:numPr>
              <w:ind w:left="342"/>
              <w:rPr>
                <w:rFonts w:ascii="Garamond" w:hAnsi="Garamond"/>
              </w:rPr>
            </w:pPr>
            <w:r w:rsidRPr="002E7AD1">
              <w:rPr>
                <w:rFonts w:ascii="Garamond" w:hAnsi="Garamond"/>
              </w:rPr>
              <w:t>increase the legibility, consistency and quality of their handwriting, e.g. by ensuring that the down-strokes of letters are parallel and equidistant; that lines of writing are spaced sufficiently so that the ascenders and descenders of letters do not touch.</w:t>
            </w:r>
          </w:p>
          <w:p w14:paraId="04387CB9" w14:textId="77777777" w:rsidR="0078251F" w:rsidRPr="002E7AD1" w:rsidRDefault="0078251F" w:rsidP="00B156AF">
            <w:pPr>
              <w:pStyle w:val="NormalWeb"/>
              <w:spacing w:before="0" w:beforeAutospacing="0" w:after="0" w:afterAutospacing="0"/>
              <w:rPr>
                <w:rFonts w:ascii="Garamond" w:hAnsi="Garamond"/>
              </w:rPr>
            </w:pPr>
          </w:p>
        </w:tc>
        <w:tc>
          <w:tcPr>
            <w:tcW w:w="4820" w:type="dxa"/>
          </w:tcPr>
          <w:p w14:paraId="06157C95" w14:textId="77777777" w:rsidR="0078251F" w:rsidRPr="002E7AD1" w:rsidRDefault="0078251F" w:rsidP="00B156AF">
            <w:pPr>
              <w:pStyle w:val="NormalWeb"/>
              <w:spacing w:before="0" w:beforeAutospacing="0" w:after="0" w:afterAutospacing="0"/>
              <w:rPr>
                <w:rFonts w:ascii="Garamond" w:hAnsi="Garamond"/>
              </w:rPr>
            </w:pPr>
            <w:r w:rsidRPr="002E7AD1">
              <w:rPr>
                <w:rFonts w:ascii="Garamond" w:hAnsi="Garamond"/>
              </w:rPr>
              <w:t>Pupils should be able to write down their ideas with a reasonable degree of accuracy and with good sentence punctuation.</w:t>
            </w:r>
          </w:p>
          <w:p w14:paraId="01591C86" w14:textId="77777777" w:rsidR="0078251F" w:rsidRPr="002E7AD1" w:rsidRDefault="0078251F" w:rsidP="00B156AF">
            <w:pPr>
              <w:pStyle w:val="NormalWeb"/>
              <w:spacing w:before="0" w:beforeAutospacing="0" w:after="0" w:afterAutospacing="0"/>
              <w:rPr>
                <w:rFonts w:ascii="Garamond" w:hAnsi="Garamond"/>
              </w:rPr>
            </w:pPr>
          </w:p>
          <w:p w14:paraId="52A80397" w14:textId="77777777" w:rsidR="0078251F" w:rsidRPr="002E7AD1" w:rsidRDefault="0078251F" w:rsidP="00B156AF">
            <w:pPr>
              <w:pStyle w:val="NormalWeb"/>
              <w:spacing w:before="0" w:beforeAutospacing="0" w:after="0" w:afterAutospacing="0"/>
              <w:rPr>
                <w:rFonts w:ascii="Garamond" w:hAnsi="Garamond"/>
              </w:rPr>
            </w:pPr>
            <w:r w:rsidRPr="002E7AD1">
              <w:rPr>
                <w:rFonts w:ascii="Garamond" w:hAnsi="Garamond"/>
              </w:rPr>
              <w:t>Pupils should be using joined handwriting throughout their independent writing. Handwriting should continue to be taught, with the aim of increasing the fluency with which pupils are able to write down what they want to say. This, in turn, will support their composition and spelling.</w:t>
            </w:r>
          </w:p>
        </w:tc>
      </w:tr>
      <w:tr w:rsidR="0078251F" w:rsidRPr="002E7AD1" w14:paraId="103C23F0" w14:textId="77777777" w:rsidTr="006A25E9">
        <w:tc>
          <w:tcPr>
            <w:tcW w:w="10349" w:type="dxa"/>
            <w:gridSpan w:val="2"/>
          </w:tcPr>
          <w:p w14:paraId="69760938" w14:textId="77777777" w:rsidR="0078251F" w:rsidRPr="002E7AD1" w:rsidRDefault="0078251F" w:rsidP="00B156AF">
            <w:pPr>
              <w:pStyle w:val="NormalWeb"/>
              <w:spacing w:before="0" w:beforeAutospacing="0" w:after="0" w:afterAutospacing="0"/>
              <w:rPr>
                <w:rFonts w:ascii="Garamond" w:hAnsi="Garamond"/>
                <w:b/>
                <w:bCs/>
              </w:rPr>
            </w:pPr>
            <w:r w:rsidRPr="002E7AD1">
              <w:rPr>
                <w:rFonts w:ascii="Garamond" w:hAnsi="Garamond"/>
                <w:b/>
                <w:bCs/>
              </w:rPr>
              <w:t xml:space="preserve">Upper key stage 2                    </w:t>
            </w:r>
            <w:r>
              <w:rPr>
                <w:rFonts w:ascii="Garamond" w:hAnsi="Garamond"/>
                <w:b/>
                <w:bCs/>
              </w:rPr>
              <w:t xml:space="preserve">                        </w:t>
            </w:r>
            <w:r w:rsidRPr="002E7AD1">
              <w:rPr>
                <w:rFonts w:ascii="Garamond" w:hAnsi="Garamond"/>
                <w:b/>
                <w:bCs/>
              </w:rPr>
              <w:t>Years 5-6</w:t>
            </w:r>
          </w:p>
          <w:p w14:paraId="704C965D" w14:textId="77777777" w:rsidR="0078251F" w:rsidRPr="002E7AD1" w:rsidRDefault="0078251F" w:rsidP="00B156AF">
            <w:pPr>
              <w:pStyle w:val="NormalWeb"/>
              <w:spacing w:before="0" w:beforeAutospacing="0" w:after="0" w:afterAutospacing="0"/>
              <w:rPr>
                <w:rFonts w:ascii="Garamond" w:hAnsi="Garamond"/>
                <w:bCs/>
              </w:rPr>
            </w:pPr>
            <w:r w:rsidRPr="002E7AD1">
              <w:rPr>
                <w:rFonts w:ascii="Garamond" w:hAnsi="Garamond"/>
                <w:bCs/>
              </w:rPr>
              <w:lastRenderedPageBreak/>
              <w:t>Children should be able to write down their ideas quickly.  By the end of Year 6, pupils’ writing should be sufficiently fluent and effortless to manage the general demands of the curriculum in Year 7.</w:t>
            </w:r>
          </w:p>
          <w:p w14:paraId="453152A3" w14:textId="77777777" w:rsidR="0078251F" w:rsidRPr="002E7AD1" w:rsidRDefault="0078251F" w:rsidP="00B156AF">
            <w:pPr>
              <w:pStyle w:val="NormalWeb"/>
              <w:spacing w:before="0" w:beforeAutospacing="0" w:after="0" w:afterAutospacing="0"/>
              <w:rPr>
                <w:rFonts w:ascii="Garamond" w:hAnsi="Garamond"/>
              </w:rPr>
            </w:pPr>
          </w:p>
        </w:tc>
      </w:tr>
      <w:tr w:rsidR="0078251F" w:rsidRPr="002E7AD1" w14:paraId="6A7C45BF" w14:textId="77777777" w:rsidTr="006A25E9">
        <w:trPr>
          <w:trHeight w:val="2603"/>
        </w:trPr>
        <w:tc>
          <w:tcPr>
            <w:tcW w:w="5529" w:type="dxa"/>
          </w:tcPr>
          <w:p w14:paraId="6E3B772A" w14:textId="77777777" w:rsidR="0078251F" w:rsidRPr="002E7AD1" w:rsidRDefault="0078251F" w:rsidP="00B156AF">
            <w:pPr>
              <w:pStyle w:val="Default"/>
              <w:rPr>
                <w:rFonts w:ascii="Garamond" w:hAnsi="Garamond"/>
              </w:rPr>
            </w:pPr>
            <w:r w:rsidRPr="002E7AD1">
              <w:rPr>
                <w:rFonts w:ascii="Garamond" w:hAnsi="Garamond"/>
              </w:rPr>
              <w:lastRenderedPageBreak/>
              <w:t xml:space="preserve">Pupils should be taught to: </w:t>
            </w:r>
          </w:p>
          <w:p w14:paraId="7A57834F" w14:textId="77777777" w:rsidR="0078251F" w:rsidRPr="002E7AD1" w:rsidRDefault="0078251F" w:rsidP="0078251F">
            <w:pPr>
              <w:pStyle w:val="Default"/>
              <w:numPr>
                <w:ilvl w:val="0"/>
                <w:numId w:val="23"/>
              </w:numPr>
              <w:ind w:left="342"/>
              <w:rPr>
                <w:rFonts w:ascii="Garamond" w:hAnsi="Garamond"/>
              </w:rPr>
            </w:pPr>
            <w:r w:rsidRPr="002E7AD1">
              <w:rPr>
                <w:rFonts w:ascii="Garamond" w:hAnsi="Garamond"/>
              </w:rPr>
              <w:t>write legibly, fluently and with increasing speed by:</w:t>
            </w:r>
          </w:p>
          <w:p w14:paraId="0A55740D" w14:textId="77777777" w:rsidR="0078251F" w:rsidRPr="002E7AD1" w:rsidRDefault="0078251F" w:rsidP="0078251F">
            <w:pPr>
              <w:pStyle w:val="Default"/>
              <w:numPr>
                <w:ilvl w:val="0"/>
                <w:numId w:val="24"/>
              </w:numPr>
              <w:rPr>
                <w:rFonts w:ascii="Garamond" w:hAnsi="Garamond"/>
              </w:rPr>
            </w:pPr>
            <w:r w:rsidRPr="002E7AD1">
              <w:rPr>
                <w:rFonts w:ascii="Garamond" w:hAnsi="Garamond"/>
              </w:rPr>
              <w:t>choosing which shape of a letter to use when given choices and deciding whether or not to join specific letters,</w:t>
            </w:r>
          </w:p>
          <w:p w14:paraId="0B51BE10" w14:textId="77777777" w:rsidR="0078251F" w:rsidRPr="002E7AD1" w:rsidRDefault="0078251F" w:rsidP="0078251F">
            <w:pPr>
              <w:pStyle w:val="Default"/>
              <w:numPr>
                <w:ilvl w:val="0"/>
                <w:numId w:val="24"/>
              </w:numPr>
              <w:rPr>
                <w:rFonts w:ascii="Garamond" w:hAnsi="Garamond"/>
              </w:rPr>
            </w:pPr>
            <w:r w:rsidRPr="002E7AD1">
              <w:rPr>
                <w:rFonts w:ascii="Garamond" w:hAnsi="Garamond"/>
              </w:rPr>
              <w:t>choosing the writing implement that is best suited for a task.</w:t>
            </w:r>
          </w:p>
          <w:p w14:paraId="59F52D26" w14:textId="77777777" w:rsidR="0078251F" w:rsidRPr="002E7AD1" w:rsidRDefault="0078251F" w:rsidP="00B156AF">
            <w:pPr>
              <w:pStyle w:val="NormalWeb"/>
              <w:spacing w:before="0" w:beforeAutospacing="0" w:after="0" w:afterAutospacing="0"/>
              <w:rPr>
                <w:rFonts w:ascii="Garamond" w:hAnsi="Garamond"/>
              </w:rPr>
            </w:pPr>
          </w:p>
        </w:tc>
        <w:tc>
          <w:tcPr>
            <w:tcW w:w="4820" w:type="dxa"/>
          </w:tcPr>
          <w:p w14:paraId="2DD1F3A1" w14:textId="77777777" w:rsidR="0078251F" w:rsidRPr="002E7AD1" w:rsidRDefault="0078251F" w:rsidP="00B156AF">
            <w:pPr>
              <w:pStyle w:val="NormalWeb"/>
              <w:spacing w:before="0" w:beforeAutospacing="0" w:after="0" w:afterAutospacing="0"/>
              <w:rPr>
                <w:rFonts w:ascii="Garamond" w:hAnsi="Garamond"/>
              </w:rPr>
            </w:pPr>
            <w:r w:rsidRPr="002E7AD1">
              <w:rPr>
                <w:rFonts w:ascii="Garamond" w:hAnsi="Garamond"/>
              </w:rPr>
              <w:t>Pupils should continue to practise handwriting and be encouraged to increase the speed of it, so that problems with forming letters do not get in the way of their writing down what they want to say. They should be clear about what standard of handwriting is appropriate for a particular task (e.g. quick notes or a final handwritten version). They should also be taught to use an un-joined style (e.g. for labelling a diagram or data, writing an email address, or for algebra) and capital letters (e.g. for filling in a form).</w:t>
            </w:r>
          </w:p>
        </w:tc>
      </w:tr>
    </w:tbl>
    <w:p w14:paraId="3C8C9D8F" w14:textId="77777777" w:rsidR="0078251F" w:rsidRPr="002E7AD1" w:rsidRDefault="0078251F" w:rsidP="0078251F">
      <w:pPr>
        <w:rPr>
          <w:rFonts w:ascii="Garamond" w:hAnsi="Garamond" w:cs="Arial"/>
        </w:rPr>
      </w:pPr>
    </w:p>
    <w:p w14:paraId="7985435F" w14:textId="77777777" w:rsidR="0078251F" w:rsidRPr="002E7AD1" w:rsidRDefault="0078251F" w:rsidP="0078251F">
      <w:pPr>
        <w:rPr>
          <w:rFonts w:ascii="Garamond" w:hAnsi="Garamond" w:cs="Arial"/>
          <w:b/>
        </w:rPr>
      </w:pPr>
    </w:p>
    <w:p w14:paraId="2E8556AB" w14:textId="77777777" w:rsidR="006A25E9" w:rsidRDefault="006A25E9" w:rsidP="0078251F">
      <w:pPr>
        <w:rPr>
          <w:rFonts w:ascii="Garamond" w:hAnsi="Garamond" w:cs="Arial"/>
          <w:b/>
        </w:rPr>
      </w:pPr>
    </w:p>
    <w:p w14:paraId="23BEBC05" w14:textId="77777777" w:rsidR="006A25E9" w:rsidRDefault="006A25E9" w:rsidP="0078251F">
      <w:pPr>
        <w:rPr>
          <w:rFonts w:ascii="Garamond" w:hAnsi="Garamond" w:cs="Arial"/>
          <w:b/>
        </w:rPr>
      </w:pPr>
    </w:p>
    <w:p w14:paraId="23521962" w14:textId="77777777" w:rsidR="006A25E9" w:rsidRDefault="006A25E9" w:rsidP="0078251F">
      <w:pPr>
        <w:rPr>
          <w:rFonts w:ascii="Garamond" w:hAnsi="Garamond" w:cs="Arial"/>
          <w:b/>
        </w:rPr>
      </w:pPr>
    </w:p>
    <w:p w14:paraId="32C1B911" w14:textId="77777777" w:rsidR="006A25E9" w:rsidRDefault="006A25E9" w:rsidP="0078251F">
      <w:pPr>
        <w:rPr>
          <w:rFonts w:ascii="Garamond" w:hAnsi="Garamond" w:cs="Arial"/>
          <w:b/>
        </w:rPr>
      </w:pPr>
    </w:p>
    <w:p w14:paraId="7604F234" w14:textId="77777777" w:rsidR="006A25E9" w:rsidRDefault="006A25E9" w:rsidP="0078251F">
      <w:pPr>
        <w:rPr>
          <w:rFonts w:ascii="Garamond" w:hAnsi="Garamond" w:cs="Arial"/>
          <w:b/>
        </w:rPr>
      </w:pPr>
    </w:p>
    <w:p w14:paraId="49DE754B" w14:textId="77777777" w:rsidR="006A25E9" w:rsidRDefault="006A25E9" w:rsidP="0078251F">
      <w:pPr>
        <w:rPr>
          <w:rFonts w:ascii="Garamond" w:hAnsi="Garamond" w:cs="Arial"/>
          <w:b/>
        </w:rPr>
      </w:pPr>
    </w:p>
    <w:p w14:paraId="781020A3" w14:textId="77777777" w:rsidR="006A25E9" w:rsidRDefault="006A25E9" w:rsidP="0078251F">
      <w:pPr>
        <w:rPr>
          <w:rFonts w:ascii="Garamond" w:hAnsi="Garamond" w:cs="Arial"/>
          <w:b/>
        </w:rPr>
      </w:pPr>
    </w:p>
    <w:p w14:paraId="58600624" w14:textId="77777777" w:rsidR="006A25E9" w:rsidRDefault="006A25E9" w:rsidP="0078251F">
      <w:pPr>
        <w:rPr>
          <w:rFonts w:ascii="Garamond" w:hAnsi="Garamond" w:cs="Arial"/>
          <w:b/>
        </w:rPr>
      </w:pPr>
    </w:p>
    <w:p w14:paraId="039C93AC" w14:textId="77777777" w:rsidR="006A25E9" w:rsidRDefault="006A25E9" w:rsidP="0078251F">
      <w:pPr>
        <w:rPr>
          <w:rFonts w:ascii="Garamond" w:hAnsi="Garamond" w:cs="Arial"/>
          <w:b/>
        </w:rPr>
      </w:pPr>
    </w:p>
    <w:p w14:paraId="046D1F6F" w14:textId="77777777" w:rsidR="006A25E9" w:rsidRDefault="006A25E9" w:rsidP="0078251F">
      <w:pPr>
        <w:rPr>
          <w:rFonts w:ascii="Garamond" w:hAnsi="Garamond" w:cs="Arial"/>
          <w:b/>
        </w:rPr>
      </w:pPr>
    </w:p>
    <w:p w14:paraId="0D9E32FC" w14:textId="77777777" w:rsidR="006A25E9" w:rsidRDefault="006A25E9" w:rsidP="0078251F">
      <w:pPr>
        <w:rPr>
          <w:rFonts w:ascii="Garamond" w:hAnsi="Garamond" w:cs="Arial"/>
          <w:b/>
        </w:rPr>
      </w:pPr>
    </w:p>
    <w:p w14:paraId="4D2AAA67" w14:textId="77777777" w:rsidR="006A25E9" w:rsidRDefault="006A25E9" w:rsidP="0078251F">
      <w:pPr>
        <w:rPr>
          <w:rFonts w:ascii="Garamond" w:hAnsi="Garamond" w:cs="Arial"/>
          <w:b/>
        </w:rPr>
      </w:pPr>
    </w:p>
    <w:p w14:paraId="58CF1707" w14:textId="77777777" w:rsidR="006A25E9" w:rsidRDefault="006A25E9" w:rsidP="0078251F">
      <w:pPr>
        <w:rPr>
          <w:rFonts w:ascii="Garamond" w:hAnsi="Garamond" w:cs="Arial"/>
          <w:b/>
        </w:rPr>
      </w:pPr>
    </w:p>
    <w:p w14:paraId="49A45674" w14:textId="77777777" w:rsidR="006A25E9" w:rsidRDefault="006A25E9" w:rsidP="0078251F">
      <w:pPr>
        <w:rPr>
          <w:rFonts w:ascii="Garamond" w:hAnsi="Garamond" w:cs="Arial"/>
          <w:b/>
        </w:rPr>
      </w:pPr>
    </w:p>
    <w:p w14:paraId="37F2F9C9" w14:textId="77777777" w:rsidR="006A25E9" w:rsidRDefault="006A25E9" w:rsidP="0078251F">
      <w:pPr>
        <w:rPr>
          <w:rFonts w:ascii="Garamond" w:hAnsi="Garamond" w:cs="Arial"/>
          <w:b/>
        </w:rPr>
      </w:pPr>
    </w:p>
    <w:p w14:paraId="01980ED4" w14:textId="77777777" w:rsidR="006A25E9" w:rsidRDefault="006A25E9" w:rsidP="0078251F">
      <w:pPr>
        <w:rPr>
          <w:rFonts w:ascii="Garamond" w:hAnsi="Garamond" w:cs="Arial"/>
          <w:b/>
        </w:rPr>
      </w:pPr>
    </w:p>
    <w:p w14:paraId="38B6E683" w14:textId="77777777" w:rsidR="006A25E9" w:rsidRDefault="006A25E9" w:rsidP="0078251F">
      <w:pPr>
        <w:rPr>
          <w:rFonts w:ascii="Garamond" w:hAnsi="Garamond" w:cs="Arial"/>
          <w:b/>
        </w:rPr>
      </w:pPr>
    </w:p>
    <w:p w14:paraId="7BB23464" w14:textId="77777777" w:rsidR="006A25E9" w:rsidRDefault="006A25E9" w:rsidP="0078251F">
      <w:pPr>
        <w:rPr>
          <w:rFonts w:ascii="Garamond" w:hAnsi="Garamond" w:cs="Arial"/>
          <w:b/>
        </w:rPr>
      </w:pPr>
    </w:p>
    <w:p w14:paraId="14CAFA1E" w14:textId="77777777" w:rsidR="006A25E9" w:rsidRDefault="006A25E9" w:rsidP="0078251F">
      <w:pPr>
        <w:rPr>
          <w:rFonts w:ascii="Garamond" w:hAnsi="Garamond" w:cs="Arial"/>
          <w:b/>
        </w:rPr>
      </w:pPr>
    </w:p>
    <w:p w14:paraId="43CA0D66" w14:textId="77777777" w:rsidR="006A25E9" w:rsidRDefault="006A25E9" w:rsidP="0078251F">
      <w:pPr>
        <w:rPr>
          <w:rFonts w:ascii="Garamond" w:hAnsi="Garamond" w:cs="Arial"/>
          <w:b/>
        </w:rPr>
      </w:pPr>
    </w:p>
    <w:p w14:paraId="3A1B2809" w14:textId="77777777" w:rsidR="006A25E9" w:rsidRDefault="006A25E9" w:rsidP="0078251F">
      <w:pPr>
        <w:rPr>
          <w:rFonts w:ascii="Garamond" w:hAnsi="Garamond" w:cs="Arial"/>
          <w:b/>
        </w:rPr>
      </w:pPr>
    </w:p>
    <w:p w14:paraId="3160F30F" w14:textId="77777777" w:rsidR="006A25E9" w:rsidRDefault="006A25E9" w:rsidP="0078251F">
      <w:pPr>
        <w:rPr>
          <w:rFonts w:ascii="Garamond" w:hAnsi="Garamond" w:cs="Arial"/>
          <w:b/>
        </w:rPr>
      </w:pPr>
    </w:p>
    <w:p w14:paraId="34A20B75" w14:textId="77777777" w:rsidR="006A25E9" w:rsidRDefault="006A25E9" w:rsidP="0078251F">
      <w:pPr>
        <w:rPr>
          <w:rFonts w:ascii="Garamond" w:hAnsi="Garamond" w:cs="Arial"/>
          <w:b/>
        </w:rPr>
      </w:pPr>
    </w:p>
    <w:p w14:paraId="221245D9" w14:textId="77777777" w:rsidR="006A25E9" w:rsidRDefault="006A25E9" w:rsidP="0078251F">
      <w:pPr>
        <w:rPr>
          <w:rFonts w:ascii="Garamond" w:hAnsi="Garamond" w:cs="Arial"/>
          <w:b/>
        </w:rPr>
      </w:pPr>
    </w:p>
    <w:p w14:paraId="5E82EF30" w14:textId="77777777" w:rsidR="006A25E9" w:rsidRDefault="006A25E9" w:rsidP="0078251F">
      <w:pPr>
        <w:rPr>
          <w:rFonts w:ascii="Garamond" w:hAnsi="Garamond" w:cs="Arial"/>
          <w:b/>
        </w:rPr>
      </w:pPr>
    </w:p>
    <w:p w14:paraId="29F6ECE9" w14:textId="77777777" w:rsidR="006A25E9" w:rsidRDefault="006A25E9" w:rsidP="0078251F">
      <w:pPr>
        <w:rPr>
          <w:rFonts w:ascii="Garamond" w:hAnsi="Garamond" w:cs="Arial"/>
          <w:b/>
        </w:rPr>
      </w:pPr>
    </w:p>
    <w:p w14:paraId="360C93FC" w14:textId="77777777" w:rsidR="006A25E9" w:rsidRDefault="006A25E9" w:rsidP="0078251F">
      <w:pPr>
        <w:rPr>
          <w:rFonts w:ascii="Garamond" w:hAnsi="Garamond" w:cs="Arial"/>
          <w:b/>
        </w:rPr>
      </w:pPr>
    </w:p>
    <w:p w14:paraId="65499CF4" w14:textId="77777777" w:rsidR="006A25E9" w:rsidRDefault="006A25E9" w:rsidP="0078251F">
      <w:pPr>
        <w:rPr>
          <w:rFonts w:ascii="Garamond" w:hAnsi="Garamond" w:cs="Arial"/>
          <w:b/>
        </w:rPr>
      </w:pPr>
    </w:p>
    <w:p w14:paraId="08769E35" w14:textId="1FB38D27" w:rsidR="0078251F" w:rsidRPr="006A25E9" w:rsidRDefault="0078251F" w:rsidP="006A25E9">
      <w:pPr>
        <w:jc w:val="center"/>
        <w:rPr>
          <w:rFonts w:ascii="Garamond" w:hAnsi="Garamond" w:cs="Arial"/>
          <w:b/>
          <w:sz w:val="28"/>
          <w:szCs w:val="28"/>
        </w:rPr>
      </w:pPr>
      <w:r w:rsidRPr="006A25E9">
        <w:rPr>
          <w:rFonts w:ascii="Garamond" w:hAnsi="Garamond" w:cs="Arial"/>
          <w:b/>
          <w:sz w:val="28"/>
          <w:szCs w:val="28"/>
        </w:rPr>
        <w:lastRenderedPageBreak/>
        <w:t>Appendix 5</w:t>
      </w:r>
    </w:p>
    <w:p w14:paraId="49A0131F" w14:textId="77777777" w:rsidR="0078251F" w:rsidRPr="002E7AD1" w:rsidRDefault="0078251F" w:rsidP="0078251F">
      <w:pPr>
        <w:rPr>
          <w:rFonts w:ascii="Garamond" w:hAnsi="Garamond" w:cs="Arial"/>
        </w:rPr>
      </w:pPr>
    </w:p>
    <w:tbl>
      <w:tblPr>
        <w:tblW w:w="10369" w:type="dxa"/>
        <w:tblInd w:w="-289" w:type="dxa"/>
        <w:tblLayout w:type="fixed"/>
        <w:tblCellMar>
          <w:left w:w="0" w:type="dxa"/>
          <w:right w:w="0" w:type="dxa"/>
        </w:tblCellMar>
        <w:tblLook w:val="01E0" w:firstRow="1" w:lastRow="1" w:firstColumn="1" w:lastColumn="1" w:noHBand="0" w:noVBand="0"/>
      </w:tblPr>
      <w:tblGrid>
        <w:gridCol w:w="2122"/>
        <w:gridCol w:w="1990"/>
        <w:gridCol w:w="1122"/>
        <w:gridCol w:w="124"/>
        <w:gridCol w:w="1434"/>
        <w:gridCol w:w="2564"/>
        <w:gridCol w:w="983"/>
        <w:gridCol w:w="30"/>
      </w:tblGrid>
      <w:tr w:rsidR="0078251F" w:rsidRPr="002E7AD1" w14:paraId="33BC5C74" w14:textId="77777777" w:rsidTr="002A3CBE">
        <w:trPr>
          <w:gridAfter w:val="1"/>
          <w:wAfter w:w="30" w:type="dxa"/>
          <w:trHeight w:hRule="exact" w:val="314"/>
        </w:trPr>
        <w:tc>
          <w:tcPr>
            <w:tcW w:w="10339" w:type="dxa"/>
            <w:gridSpan w:val="7"/>
            <w:tcBorders>
              <w:top w:val="single" w:sz="4" w:space="0" w:color="000000"/>
              <w:left w:val="single" w:sz="4" w:space="0" w:color="000000"/>
              <w:bottom w:val="single" w:sz="4" w:space="0" w:color="000000"/>
              <w:right w:val="single" w:sz="4" w:space="0" w:color="000000"/>
            </w:tcBorders>
            <w:shd w:val="clear" w:color="auto" w:fill="FFFF00"/>
          </w:tcPr>
          <w:p w14:paraId="5576FED2" w14:textId="77E88512" w:rsidR="0078251F" w:rsidRDefault="0078251F" w:rsidP="002A3CBE">
            <w:pPr>
              <w:widowControl w:val="0"/>
              <w:ind w:left="37"/>
              <w:jc w:val="center"/>
              <w:rPr>
                <w:rFonts w:ascii="Garamond" w:eastAsiaTheme="minorHAnsi" w:hAnsi="Garamond" w:cs="Arial"/>
                <w:b/>
                <w:sz w:val="24"/>
              </w:rPr>
            </w:pPr>
            <w:r w:rsidRPr="002A3CBE">
              <w:rPr>
                <w:rFonts w:ascii="Garamond" w:eastAsiaTheme="minorHAnsi" w:hAnsi="Garamond" w:cs="Arial"/>
                <w:b/>
                <w:sz w:val="24"/>
              </w:rPr>
              <w:t>School Presentation Protocols</w:t>
            </w:r>
          </w:p>
          <w:p w14:paraId="2E45EBB1" w14:textId="77777777" w:rsidR="002A3CBE" w:rsidRDefault="002A3CBE" w:rsidP="002A3CBE">
            <w:pPr>
              <w:widowControl w:val="0"/>
              <w:ind w:left="37"/>
              <w:jc w:val="center"/>
              <w:rPr>
                <w:rFonts w:ascii="Garamond" w:eastAsiaTheme="minorHAnsi" w:hAnsi="Garamond" w:cs="Arial"/>
                <w:b/>
                <w:sz w:val="24"/>
              </w:rPr>
            </w:pPr>
          </w:p>
          <w:p w14:paraId="7EB592DB" w14:textId="77777777" w:rsidR="002A3CBE" w:rsidRDefault="002A3CBE" w:rsidP="002A3CBE">
            <w:pPr>
              <w:widowControl w:val="0"/>
              <w:ind w:left="37"/>
              <w:jc w:val="center"/>
              <w:rPr>
                <w:rFonts w:ascii="Garamond" w:eastAsiaTheme="minorHAnsi" w:hAnsi="Garamond" w:cs="Arial"/>
                <w:b/>
                <w:sz w:val="24"/>
              </w:rPr>
            </w:pPr>
          </w:p>
          <w:p w14:paraId="1D0A6B20" w14:textId="404052CF" w:rsidR="002A3CBE" w:rsidRPr="002A3CBE" w:rsidRDefault="002A3CBE" w:rsidP="002A3CBE">
            <w:pPr>
              <w:widowControl w:val="0"/>
              <w:ind w:left="37"/>
              <w:jc w:val="center"/>
              <w:rPr>
                <w:rFonts w:ascii="Garamond" w:eastAsia="Comic Sans MS" w:hAnsi="Garamond" w:cs="Arial"/>
                <w:b/>
                <w:sz w:val="24"/>
              </w:rPr>
            </w:pPr>
          </w:p>
        </w:tc>
      </w:tr>
      <w:tr w:rsidR="0078251F" w:rsidRPr="002E7AD1" w14:paraId="7ECCDB71" w14:textId="77777777" w:rsidTr="002A3CBE">
        <w:trPr>
          <w:trHeight w:hRule="exact" w:val="317"/>
        </w:trPr>
        <w:tc>
          <w:tcPr>
            <w:tcW w:w="2122" w:type="dxa"/>
            <w:tcBorders>
              <w:top w:val="single" w:sz="4" w:space="0" w:color="000000"/>
              <w:left w:val="single" w:sz="4" w:space="0" w:color="000000"/>
              <w:bottom w:val="single" w:sz="4" w:space="0" w:color="000000"/>
              <w:right w:val="single" w:sz="4" w:space="0" w:color="000000"/>
            </w:tcBorders>
          </w:tcPr>
          <w:p w14:paraId="5C339FF6" w14:textId="77777777" w:rsidR="0078251F" w:rsidRPr="002E7AD1" w:rsidRDefault="0078251F" w:rsidP="00B156AF">
            <w:pPr>
              <w:widowControl w:val="0"/>
              <w:jc w:val="center"/>
              <w:rPr>
                <w:rFonts w:ascii="Garamond" w:eastAsiaTheme="minorHAnsi" w:hAnsi="Garamond" w:cs="Arial"/>
                <w:b/>
              </w:rPr>
            </w:pPr>
          </w:p>
        </w:tc>
        <w:tc>
          <w:tcPr>
            <w:tcW w:w="1990" w:type="dxa"/>
            <w:tcBorders>
              <w:top w:val="single" w:sz="4" w:space="0" w:color="000000"/>
              <w:left w:val="single" w:sz="4" w:space="0" w:color="000000"/>
              <w:bottom w:val="single" w:sz="4" w:space="0" w:color="000000"/>
              <w:right w:val="single" w:sz="4" w:space="0" w:color="000000"/>
            </w:tcBorders>
          </w:tcPr>
          <w:p w14:paraId="438C87B2" w14:textId="4E9EF432" w:rsidR="0078251F" w:rsidRPr="002E7AD1" w:rsidRDefault="0078251F" w:rsidP="00B156AF">
            <w:pPr>
              <w:widowControl w:val="0"/>
              <w:jc w:val="center"/>
              <w:rPr>
                <w:rFonts w:ascii="Garamond" w:eastAsia="Comic Sans MS" w:hAnsi="Garamond" w:cs="Arial"/>
                <w:b/>
              </w:rPr>
            </w:pPr>
            <w:r w:rsidRPr="002E7AD1">
              <w:rPr>
                <w:rFonts w:ascii="Garamond" w:eastAsiaTheme="minorHAnsi" w:hAnsi="Garamond" w:cs="Arial"/>
                <w:b/>
              </w:rPr>
              <w:t>EYF</w:t>
            </w:r>
            <w:r w:rsidR="002A3CBE">
              <w:rPr>
                <w:rFonts w:ascii="Garamond" w:eastAsiaTheme="minorHAnsi" w:hAnsi="Garamond" w:cs="Arial"/>
                <w:b/>
              </w:rPr>
              <w:t xml:space="preserve">S </w:t>
            </w:r>
          </w:p>
        </w:tc>
        <w:tc>
          <w:tcPr>
            <w:tcW w:w="1246" w:type="dxa"/>
            <w:gridSpan w:val="2"/>
            <w:tcBorders>
              <w:top w:val="single" w:sz="4" w:space="0" w:color="000000"/>
              <w:left w:val="single" w:sz="4" w:space="0" w:color="000000"/>
              <w:bottom w:val="single" w:sz="4" w:space="0" w:color="000000"/>
              <w:right w:val="single" w:sz="4" w:space="0" w:color="000000"/>
            </w:tcBorders>
          </w:tcPr>
          <w:p w14:paraId="013E7DA7" w14:textId="77777777" w:rsidR="0078251F" w:rsidRPr="002E7AD1" w:rsidRDefault="0078251F" w:rsidP="00B156AF">
            <w:pPr>
              <w:widowControl w:val="0"/>
              <w:jc w:val="center"/>
              <w:rPr>
                <w:rFonts w:ascii="Garamond" w:eastAsia="Comic Sans MS" w:hAnsi="Garamond" w:cs="Arial"/>
                <w:b/>
              </w:rPr>
            </w:pPr>
            <w:r w:rsidRPr="002E7AD1">
              <w:rPr>
                <w:rFonts w:ascii="Garamond" w:eastAsiaTheme="minorHAnsi" w:hAnsi="Garamond" w:cs="Arial"/>
                <w:b/>
              </w:rPr>
              <w:t>Year 1</w:t>
            </w:r>
          </w:p>
        </w:tc>
        <w:tc>
          <w:tcPr>
            <w:tcW w:w="1434" w:type="dxa"/>
            <w:tcBorders>
              <w:top w:val="single" w:sz="4" w:space="0" w:color="000000"/>
              <w:left w:val="single" w:sz="4" w:space="0" w:color="000000"/>
              <w:bottom w:val="single" w:sz="4" w:space="0" w:color="000000"/>
              <w:right w:val="single" w:sz="4" w:space="0" w:color="000000"/>
            </w:tcBorders>
          </w:tcPr>
          <w:p w14:paraId="556715CE" w14:textId="77777777" w:rsidR="0078251F" w:rsidRPr="002E7AD1" w:rsidRDefault="0078251F" w:rsidP="00B156AF">
            <w:pPr>
              <w:widowControl w:val="0"/>
              <w:jc w:val="center"/>
              <w:rPr>
                <w:rFonts w:ascii="Garamond" w:eastAsia="Comic Sans MS" w:hAnsi="Garamond" w:cs="Arial"/>
                <w:b/>
              </w:rPr>
            </w:pPr>
            <w:r w:rsidRPr="002E7AD1">
              <w:rPr>
                <w:rFonts w:ascii="Garamond" w:eastAsiaTheme="minorHAnsi" w:hAnsi="Garamond" w:cs="Arial"/>
                <w:b/>
              </w:rPr>
              <w:t>Year 2</w:t>
            </w:r>
          </w:p>
        </w:tc>
        <w:tc>
          <w:tcPr>
            <w:tcW w:w="3547" w:type="dxa"/>
            <w:gridSpan w:val="2"/>
            <w:tcBorders>
              <w:top w:val="single" w:sz="4" w:space="0" w:color="000000"/>
              <w:left w:val="single" w:sz="4" w:space="0" w:color="000000"/>
              <w:bottom w:val="single" w:sz="4" w:space="0" w:color="000000"/>
              <w:right w:val="single" w:sz="4" w:space="0" w:color="000000"/>
            </w:tcBorders>
          </w:tcPr>
          <w:p w14:paraId="6EBC6B22" w14:textId="77777777" w:rsidR="0078251F" w:rsidRPr="002E7AD1" w:rsidRDefault="0078251F" w:rsidP="00B156AF">
            <w:pPr>
              <w:widowControl w:val="0"/>
              <w:jc w:val="center"/>
              <w:rPr>
                <w:rFonts w:ascii="Garamond" w:eastAsia="Comic Sans MS" w:hAnsi="Garamond" w:cs="Arial"/>
                <w:b/>
              </w:rPr>
            </w:pPr>
            <w:r w:rsidRPr="002E7AD1">
              <w:rPr>
                <w:rFonts w:ascii="Garamond" w:eastAsiaTheme="minorHAnsi" w:hAnsi="Garamond" w:cs="Arial"/>
                <w:b/>
              </w:rPr>
              <w:t>Years 3 &amp; 4</w:t>
            </w:r>
          </w:p>
        </w:tc>
        <w:tc>
          <w:tcPr>
            <w:tcW w:w="30" w:type="dxa"/>
            <w:tcBorders>
              <w:top w:val="single" w:sz="4" w:space="0" w:color="000000"/>
              <w:left w:val="single" w:sz="4" w:space="0" w:color="000000"/>
              <w:bottom w:val="single" w:sz="4" w:space="0" w:color="000000"/>
              <w:right w:val="single" w:sz="4" w:space="0" w:color="000000"/>
            </w:tcBorders>
          </w:tcPr>
          <w:p w14:paraId="4D66E0DA" w14:textId="77777777" w:rsidR="0078251F" w:rsidRPr="002E7AD1" w:rsidRDefault="0078251F" w:rsidP="00B156AF">
            <w:pPr>
              <w:widowControl w:val="0"/>
              <w:jc w:val="center"/>
              <w:rPr>
                <w:rFonts w:ascii="Garamond" w:eastAsia="Comic Sans MS" w:hAnsi="Garamond" w:cs="Arial"/>
                <w:b/>
              </w:rPr>
            </w:pPr>
            <w:r w:rsidRPr="002E7AD1">
              <w:rPr>
                <w:rFonts w:ascii="Garamond" w:eastAsiaTheme="minorHAnsi" w:hAnsi="Garamond" w:cs="Arial"/>
                <w:b/>
              </w:rPr>
              <w:t>Years 5 &amp; 6</w:t>
            </w:r>
          </w:p>
        </w:tc>
      </w:tr>
      <w:tr w:rsidR="0078251F" w:rsidRPr="002E7AD1" w14:paraId="5EBD0989" w14:textId="77777777" w:rsidTr="002A3CBE">
        <w:trPr>
          <w:gridAfter w:val="1"/>
          <w:wAfter w:w="30" w:type="dxa"/>
          <w:trHeight w:hRule="exact" w:val="2410"/>
        </w:trPr>
        <w:tc>
          <w:tcPr>
            <w:tcW w:w="2122" w:type="dxa"/>
            <w:vMerge w:val="restart"/>
            <w:tcBorders>
              <w:top w:val="single" w:sz="4" w:space="0" w:color="000000"/>
              <w:left w:val="single" w:sz="4" w:space="0" w:color="000000"/>
              <w:bottom w:val="single" w:sz="4" w:space="0" w:color="000000"/>
              <w:right w:val="single" w:sz="4" w:space="0" w:color="000000"/>
            </w:tcBorders>
          </w:tcPr>
          <w:p w14:paraId="140B6C80" w14:textId="77777777" w:rsidR="0078251F" w:rsidRPr="002A3CBE" w:rsidRDefault="0078251F" w:rsidP="00B156AF">
            <w:pPr>
              <w:widowControl w:val="0"/>
              <w:ind w:left="103" w:right="144"/>
              <w:rPr>
                <w:rFonts w:ascii="Garamond" w:eastAsiaTheme="minorHAnsi" w:hAnsi="Garamond" w:cs="Arial"/>
                <w:b/>
                <w:sz w:val="24"/>
              </w:rPr>
            </w:pPr>
            <w:r w:rsidRPr="002A3CBE">
              <w:rPr>
                <w:rFonts w:ascii="Garamond" w:eastAsiaTheme="minorHAnsi" w:hAnsi="Garamond" w:cs="Arial"/>
                <w:b/>
                <w:sz w:val="24"/>
              </w:rPr>
              <w:t>Writing implements</w:t>
            </w:r>
          </w:p>
          <w:p w14:paraId="154E1417" w14:textId="77777777" w:rsidR="0078251F" w:rsidRPr="002A3CBE" w:rsidRDefault="0078251F" w:rsidP="00B156AF">
            <w:pPr>
              <w:pStyle w:val="ListParagraph"/>
              <w:widowControl w:val="0"/>
              <w:ind w:left="179" w:right="144"/>
              <w:rPr>
                <w:rFonts w:ascii="Garamond" w:eastAsia="Comic Sans MS" w:hAnsi="Garamond" w:cs="Arial"/>
                <w:sz w:val="24"/>
              </w:rPr>
            </w:pPr>
            <w:r w:rsidRPr="002A3CBE">
              <w:rPr>
                <w:rFonts w:ascii="Garamond" w:eastAsia="Comic Sans MS" w:hAnsi="Garamond" w:cs="Arial"/>
                <w:sz w:val="24"/>
              </w:rPr>
              <w:t>- for Handwriting practice</w:t>
            </w:r>
          </w:p>
          <w:p w14:paraId="6F656290" w14:textId="77777777" w:rsidR="0078251F" w:rsidRPr="002A3CBE" w:rsidRDefault="0078251F" w:rsidP="00B156AF">
            <w:pPr>
              <w:widowControl w:val="0"/>
              <w:ind w:left="179" w:right="144"/>
              <w:rPr>
                <w:rFonts w:ascii="Garamond" w:eastAsia="Comic Sans MS" w:hAnsi="Garamond" w:cs="Arial"/>
                <w:sz w:val="24"/>
              </w:rPr>
            </w:pPr>
          </w:p>
          <w:p w14:paraId="1F830E99" w14:textId="77777777" w:rsidR="0078251F" w:rsidRPr="002A3CBE" w:rsidRDefault="0078251F" w:rsidP="00B156AF">
            <w:pPr>
              <w:widowControl w:val="0"/>
              <w:ind w:right="144"/>
              <w:rPr>
                <w:rFonts w:ascii="Garamond" w:eastAsia="Comic Sans MS" w:hAnsi="Garamond" w:cs="Arial"/>
                <w:sz w:val="24"/>
              </w:rPr>
            </w:pPr>
          </w:p>
          <w:p w14:paraId="01D3C6CC" w14:textId="77777777" w:rsidR="0078251F" w:rsidRPr="002A3CBE" w:rsidRDefault="0078251F" w:rsidP="00B156AF">
            <w:pPr>
              <w:widowControl w:val="0"/>
              <w:ind w:left="179" w:right="144"/>
              <w:rPr>
                <w:rFonts w:ascii="Garamond" w:eastAsia="Comic Sans MS" w:hAnsi="Garamond" w:cs="Arial"/>
                <w:sz w:val="24"/>
              </w:rPr>
            </w:pPr>
          </w:p>
          <w:p w14:paraId="347E30F7" w14:textId="77777777" w:rsidR="0078251F" w:rsidRPr="002A3CBE" w:rsidRDefault="0078251F" w:rsidP="00B156AF">
            <w:pPr>
              <w:widowControl w:val="0"/>
              <w:ind w:right="144"/>
              <w:rPr>
                <w:rFonts w:ascii="Garamond" w:eastAsia="Comic Sans MS" w:hAnsi="Garamond" w:cs="Arial"/>
                <w:sz w:val="24"/>
              </w:rPr>
            </w:pPr>
          </w:p>
          <w:p w14:paraId="682937B1" w14:textId="77777777" w:rsidR="0078251F" w:rsidRPr="002A3CBE" w:rsidRDefault="0078251F" w:rsidP="00B156AF">
            <w:pPr>
              <w:pStyle w:val="ListParagraph"/>
              <w:widowControl w:val="0"/>
              <w:ind w:left="179" w:right="144"/>
              <w:rPr>
                <w:rFonts w:ascii="Garamond" w:eastAsia="Comic Sans MS" w:hAnsi="Garamond" w:cs="Arial"/>
                <w:sz w:val="24"/>
              </w:rPr>
            </w:pPr>
            <w:r w:rsidRPr="002A3CBE">
              <w:rPr>
                <w:rFonts w:ascii="Garamond" w:eastAsia="Comic Sans MS" w:hAnsi="Garamond" w:cs="Arial"/>
                <w:sz w:val="24"/>
              </w:rPr>
              <w:t>-for Classwork</w:t>
            </w:r>
          </w:p>
          <w:p w14:paraId="104A687B" w14:textId="77777777" w:rsidR="0078251F" w:rsidRPr="002A3CBE" w:rsidRDefault="0078251F" w:rsidP="00B156AF">
            <w:pPr>
              <w:widowControl w:val="0"/>
              <w:ind w:left="179" w:right="144"/>
              <w:rPr>
                <w:rFonts w:ascii="Garamond" w:eastAsia="Comic Sans MS" w:hAnsi="Garamond" w:cs="Arial"/>
                <w:sz w:val="24"/>
              </w:rPr>
            </w:pPr>
          </w:p>
          <w:p w14:paraId="1196EEBC" w14:textId="77777777" w:rsidR="0078251F" w:rsidRPr="002A3CBE" w:rsidRDefault="0078251F" w:rsidP="00B156AF">
            <w:pPr>
              <w:pStyle w:val="ListParagraph"/>
              <w:widowControl w:val="0"/>
              <w:ind w:left="179" w:right="144"/>
              <w:rPr>
                <w:rFonts w:ascii="Garamond" w:eastAsia="Comic Sans MS" w:hAnsi="Garamond" w:cs="Arial"/>
                <w:sz w:val="24"/>
              </w:rPr>
            </w:pPr>
            <w:r w:rsidRPr="002A3CBE">
              <w:rPr>
                <w:rFonts w:ascii="Garamond" w:eastAsia="Comic Sans MS" w:hAnsi="Garamond" w:cs="Arial"/>
                <w:sz w:val="24"/>
              </w:rPr>
              <w:t>-for display</w:t>
            </w:r>
          </w:p>
          <w:p w14:paraId="665150AD" w14:textId="77777777" w:rsidR="0078251F" w:rsidRPr="002A3CBE" w:rsidRDefault="0078251F" w:rsidP="00B156AF">
            <w:pPr>
              <w:widowControl w:val="0"/>
              <w:ind w:right="144"/>
              <w:rPr>
                <w:rFonts w:ascii="Garamond" w:eastAsia="Comic Sans MS" w:hAnsi="Garamond" w:cs="Arial"/>
                <w:sz w:val="24"/>
              </w:rPr>
            </w:pPr>
          </w:p>
        </w:tc>
        <w:tc>
          <w:tcPr>
            <w:tcW w:w="1990" w:type="dxa"/>
            <w:tcBorders>
              <w:top w:val="single" w:sz="4" w:space="0" w:color="000000"/>
              <w:left w:val="single" w:sz="4" w:space="0" w:color="000000"/>
              <w:bottom w:val="single" w:sz="4" w:space="0" w:color="000000"/>
              <w:right w:val="single" w:sz="4" w:space="0" w:color="000000"/>
            </w:tcBorders>
          </w:tcPr>
          <w:p w14:paraId="6FF6BC9C" w14:textId="77777777" w:rsidR="002A3CBE" w:rsidRDefault="0078251F" w:rsidP="002A3CBE">
            <w:pPr>
              <w:widowControl w:val="0"/>
              <w:ind w:right="222"/>
              <w:rPr>
                <w:rFonts w:ascii="Garamond" w:eastAsia="Comic Sans MS" w:hAnsi="Garamond" w:cs="Arial"/>
                <w:sz w:val="24"/>
              </w:rPr>
            </w:pPr>
            <w:r w:rsidRPr="002A3CBE">
              <w:rPr>
                <w:rFonts w:ascii="Garamond" w:eastAsia="Comic Sans MS" w:hAnsi="Garamond" w:cs="Arial"/>
                <w:sz w:val="24"/>
              </w:rPr>
              <w:t>Whe</w:t>
            </w:r>
            <w:r w:rsidR="002A3CBE">
              <w:rPr>
                <w:rFonts w:ascii="Garamond" w:eastAsia="Comic Sans MS" w:hAnsi="Garamond" w:cs="Arial"/>
                <w:sz w:val="24"/>
              </w:rPr>
              <w:t>n development-ally appropriate,</w:t>
            </w:r>
          </w:p>
          <w:p w14:paraId="4B44CA41" w14:textId="549840B2" w:rsidR="0078251F" w:rsidRPr="002A3CBE" w:rsidRDefault="0078251F" w:rsidP="002A3CBE">
            <w:pPr>
              <w:widowControl w:val="0"/>
              <w:ind w:right="222"/>
              <w:rPr>
                <w:rFonts w:ascii="Garamond" w:eastAsia="Comic Sans MS" w:hAnsi="Garamond" w:cs="Arial"/>
                <w:sz w:val="24"/>
              </w:rPr>
            </w:pPr>
            <w:r w:rsidRPr="002A3CBE">
              <w:rPr>
                <w:rFonts w:ascii="Garamond" w:eastAsia="Comic Sans MS" w:hAnsi="Garamond" w:cs="Arial"/>
                <w:sz w:val="24"/>
              </w:rPr>
              <w:t>whiteboard pens on whiteboards</w:t>
            </w:r>
          </w:p>
          <w:p w14:paraId="290FFFBF" w14:textId="77777777" w:rsidR="0078251F" w:rsidRPr="002A3CBE" w:rsidRDefault="0078251F" w:rsidP="00B156AF">
            <w:pPr>
              <w:widowControl w:val="0"/>
              <w:ind w:left="103" w:right="222"/>
              <w:rPr>
                <w:rFonts w:ascii="Garamond" w:eastAsia="Comic Sans MS" w:hAnsi="Garamond" w:cs="Arial"/>
                <w:sz w:val="24"/>
              </w:rPr>
            </w:pPr>
          </w:p>
          <w:p w14:paraId="65D31DF2" w14:textId="77777777" w:rsidR="0078251F" w:rsidRPr="002A3CBE" w:rsidRDefault="0078251F" w:rsidP="00B156AF">
            <w:pPr>
              <w:widowControl w:val="0"/>
              <w:ind w:left="103" w:right="222"/>
              <w:rPr>
                <w:rFonts w:ascii="Garamond" w:eastAsia="Comic Sans MS" w:hAnsi="Garamond" w:cs="Arial"/>
                <w:sz w:val="24"/>
              </w:rPr>
            </w:pPr>
            <w:r w:rsidRPr="002A3CBE">
              <w:rPr>
                <w:rFonts w:ascii="Garamond" w:eastAsia="Comic Sans MS" w:hAnsi="Garamond" w:cs="Arial"/>
                <w:sz w:val="24"/>
              </w:rPr>
              <w:t xml:space="preserve"> </w:t>
            </w:r>
          </w:p>
        </w:tc>
        <w:tc>
          <w:tcPr>
            <w:tcW w:w="6227" w:type="dxa"/>
            <w:gridSpan w:val="5"/>
            <w:tcBorders>
              <w:top w:val="single" w:sz="4" w:space="0" w:color="000000"/>
              <w:left w:val="single" w:sz="4" w:space="0" w:color="000000"/>
              <w:bottom w:val="single" w:sz="4" w:space="0" w:color="000000"/>
              <w:right w:val="single" w:sz="4" w:space="0" w:color="000000"/>
            </w:tcBorders>
          </w:tcPr>
          <w:p w14:paraId="6F30CBC4" w14:textId="77777777" w:rsidR="0078251F" w:rsidRPr="002A3CBE" w:rsidRDefault="0078251F" w:rsidP="00B156AF">
            <w:pPr>
              <w:widowControl w:val="0"/>
              <w:ind w:left="103" w:right="218"/>
              <w:rPr>
                <w:rFonts w:ascii="Garamond" w:eastAsiaTheme="minorHAnsi" w:hAnsi="Garamond" w:cs="Arial"/>
                <w:sz w:val="24"/>
              </w:rPr>
            </w:pPr>
          </w:p>
          <w:p w14:paraId="3E060BE6" w14:textId="77777777" w:rsidR="0078251F" w:rsidRPr="002A3CBE" w:rsidRDefault="0078251F" w:rsidP="00B156AF">
            <w:pPr>
              <w:widowControl w:val="0"/>
              <w:ind w:left="103" w:right="218"/>
              <w:rPr>
                <w:rFonts w:ascii="Garamond" w:eastAsiaTheme="minorHAnsi" w:hAnsi="Garamond" w:cs="Arial"/>
                <w:sz w:val="24"/>
              </w:rPr>
            </w:pPr>
          </w:p>
          <w:p w14:paraId="09034D66" w14:textId="77777777" w:rsidR="0078251F" w:rsidRPr="002A3CBE" w:rsidRDefault="0078251F" w:rsidP="00B156AF">
            <w:pPr>
              <w:widowControl w:val="0"/>
              <w:ind w:left="146" w:right="333"/>
              <w:rPr>
                <w:rFonts w:ascii="Garamond" w:eastAsia="Comic Sans MS" w:hAnsi="Garamond" w:cs="Arial"/>
                <w:sz w:val="24"/>
              </w:rPr>
            </w:pPr>
            <w:r w:rsidRPr="002A3CBE">
              <w:rPr>
                <w:rFonts w:ascii="Garamond" w:eastAsiaTheme="minorHAnsi" w:hAnsi="Garamond" w:cs="Arial"/>
                <w:sz w:val="24"/>
              </w:rPr>
              <w:t>Whiteboard pens on whiteboards for handwriting practice</w:t>
            </w:r>
          </w:p>
        </w:tc>
      </w:tr>
      <w:tr w:rsidR="0078251F" w:rsidRPr="002E7AD1" w14:paraId="7F5FED64" w14:textId="77777777" w:rsidTr="006A25E9">
        <w:trPr>
          <w:gridAfter w:val="1"/>
          <w:wAfter w:w="30" w:type="dxa"/>
          <w:trHeight w:hRule="exact" w:val="559"/>
        </w:trPr>
        <w:tc>
          <w:tcPr>
            <w:tcW w:w="2122" w:type="dxa"/>
            <w:vMerge/>
            <w:tcBorders>
              <w:top w:val="single" w:sz="4" w:space="0" w:color="000000"/>
              <w:left w:val="single" w:sz="4" w:space="0" w:color="000000"/>
              <w:bottom w:val="single" w:sz="4" w:space="0" w:color="000000"/>
              <w:right w:val="single" w:sz="4" w:space="0" w:color="000000"/>
            </w:tcBorders>
          </w:tcPr>
          <w:p w14:paraId="1523B18D" w14:textId="77777777" w:rsidR="0078251F" w:rsidRPr="002A3CBE" w:rsidRDefault="0078251F" w:rsidP="00B156AF">
            <w:pPr>
              <w:widowControl w:val="0"/>
              <w:jc w:val="center"/>
              <w:rPr>
                <w:rFonts w:ascii="Garamond" w:eastAsiaTheme="minorHAnsi" w:hAnsi="Garamond" w:cs="Arial"/>
                <w:b/>
                <w:sz w:val="24"/>
              </w:rPr>
            </w:pPr>
          </w:p>
        </w:tc>
        <w:tc>
          <w:tcPr>
            <w:tcW w:w="8217" w:type="dxa"/>
            <w:gridSpan w:val="6"/>
            <w:tcBorders>
              <w:top w:val="single" w:sz="4" w:space="0" w:color="000000"/>
              <w:left w:val="single" w:sz="4" w:space="0" w:color="000000"/>
              <w:bottom w:val="single" w:sz="4" w:space="0" w:color="000000"/>
              <w:right w:val="single" w:sz="4" w:space="0" w:color="000000"/>
            </w:tcBorders>
          </w:tcPr>
          <w:p w14:paraId="155F2D77" w14:textId="77777777" w:rsidR="0078251F" w:rsidRPr="002A3CBE" w:rsidRDefault="0078251F" w:rsidP="00B156AF">
            <w:pPr>
              <w:widowControl w:val="0"/>
              <w:ind w:left="140"/>
              <w:rPr>
                <w:rFonts w:ascii="Garamond" w:eastAsia="Comic Sans MS" w:hAnsi="Garamond" w:cs="Arial"/>
                <w:b/>
                <w:sz w:val="24"/>
              </w:rPr>
            </w:pPr>
            <w:r w:rsidRPr="002A3CBE">
              <w:rPr>
                <w:rFonts w:ascii="Garamond" w:eastAsiaTheme="minorHAnsi" w:hAnsi="Garamond" w:cs="Arial"/>
                <w:sz w:val="24"/>
              </w:rPr>
              <w:t>Thin triangular pencils for writing on paper in classwork</w:t>
            </w:r>
          </w:p>
        </w:tc>
      </w:tr>
      <w:tr w:rsidR="0078251F" w:rsidRPr="002E7AD1" w14:paraId="35D03B62" w14:textId="77777777" w:rsidTr="002A3CBE">
        <w:trPr>
          <w:trHeight w:hRule="exact" w:val="1188"/>
        </w:trPr>
        <w:tc>
          <w:tcPr>
            <w:tcW w:w="2122" w:type="dxa"/>
            <w:vMerge/>
            <w:tcBorders>
              <w:top w:val="single" w:sz="4" w:space="0" w:color="000000"/>
              <w:left w:val="single" w:sz="4" w:space="0" w:color="000000"/>
              <w:bottom w:val="single" w:sz="4" w:space="0" w:color="000000"/>
              <w:right w:val="single" w:sz="4" w:space="0" w:color="000000"/>
            </w:tcBorders>
          </w:tcPr>
          <w:p w14:paraId="1E231A41" w14:textId="77777777" w:rsidR="0078251F" w:rsidRPr="002A3CBE" w:rsidRDefault="0078251F" w:rsidP="00B156AF">
            <w:pPr>
              <w:widowControl w:val="0"/>
              <w:jc w:val="center"/>
              <w:rPr>
                <w:rFonts w:ascii="Garamond" w:eastAsiaTheme="minorHAnsi" w:hAnsi="Garamond" w:cs="Arial"/>
                <w:b/>
                <w:sz w:val="24"/>
              </w:rPr>
            </w:pPr>
          </w:p>
        </w:tc>
        <w:tc>
          <w:tcPr>
            <w:tcW w:w="4670" w:type="dxa"/>
            <w:gridSpan w:val="4"/>
            <w:tcBorders>
              <w:top w:val="single" w:sz="4" w:space="0" w:color="000000"/>
              <w:left w:val="single" w:sz="4" w:space="0" w:color="000000"/>
              <w:bottom w:val="single" w:sz="4" w:space="0" w:color="000000"/>
              <w:right w:val="single" w:sz="4" w:space="0" w:color="000000"/>
            </w:tcBorders>
          </w:tcPr>
          <w:p w14:paraId="43B2EC15" w14:textId="77777777" w:rsidR="0078251F" w:rsidRPr="002A3CBE" w:rsidRDefault="0078251F" w:rsidP="00B156AF">
            <w:pPr>
              <w:widowControl w:val="0"/>
              <w:ind w:left="140"/>
              <w:rPr>
                <w:rFonts w:ascii="Garamond" w:eastAsia="Comic Sans MS" w:hAnsi="Garamond" w:cs="Arial"/>
                <w:sz w:val="24"/>
              </w:rPr>
            </w:pPr>
            <w:r w:rsidRPr="002A3CBE">
              <w:rPr>
                <w:rFonts w:ascii="Garamond" w:eastAsiaTheme="minorHAnsi" w:hAnsi="Garamond" w:cs="Arial"/>
                <w:sz w:val="24"/>
              </w:rPr>
              <w:t>Pencils</w:t>
            </w:r>
          </w:p>
        </w:tc>
        <w:tc>
          <w:tcPr>
            <w:tcW w:w="3547" w:type="dxa"/>
            <w:gridSpan w:val="2"/>
            <w:tcBorders>
              <w:top w:val="single" w:sz="4" w:space="0" w:color="000000"/>
              <w:left w:val="single" w:sz="4" w:space="0" w:color="000000"/>
              <w:bottom w:val="single" w:sz="4" w:space="0" w:color="000000"/>
            </w:tcBorders>
          </w:tcPr>
          <w:p w14:paraId="4217AB82" w14:textId="1E040CE5" w:rsidR="0078251F" w:rsidRPr="002A3CBE" w:rsidRDefault="002A3CBE" w:rsidP="00B156AF">
            <w:pPr>
              <w:widowControl w:val="0"/>
              <w:rPr>
                <w:rFonts w:ascii="Garamond" w:eastAsia="Comic Sans MS" w:hAnsi="Garamond" w:cs="Arial"/>
                <w:sz w:val="24"/>
              </w:rPr>
            </w:pPr>
            <w:r>
              <w:rPr>
                <w:rFonts w:ascii="Garamond" w:eastAsiaTheme="minorHAnsi" w:hAnsi="Garamond" w:cs="Arial"/>
                <w:sz w:val="24"/>
              </w:rPr>
              <w:t xml:space="preserve">KL handwriting may be used for </w:t>
            </w:r>
            <w:r w:rsidR="0078251F" w:rsidRPr="002A3CBE">
              <w:rPr>
                <w:rFonts w:ascii="Garamond" w:eastAsiaTheme="minorHAnsi" w:hAnsi="Garamond" w:cs="Arial"/>
                <w:sz w:val="24"/>
              </w:rPr>
              <w:t xml:space="preserve">displays. </w:t>
            </w:r>
          </w:p>
        </w:tc>
        <w:tc>
          <w:tcPr>
            <w:tcW w:w="30" w:type="dxa"/>
            <w:tcBorders>
              <w:top w:val="single" w:sz="4" w:space="0" w:color="000000"/>
              <w:bottom w:val="single" w:sz="4" w:space="0" w:color="000000"/>
              <w:right w:val="single" w:sz="4" w:space="0" w:color="000000"/>
            </w:tcBorders>
          </w:tcPr>
          <w:p w14:paraId="211B77D0" w14:textId="77777777" w:rsidR="0078251F" w:rsidRPr="002E7AD1" w:rsidRDefault="0078251F" w:rsidP="00B156AF">
            <w:pPr>
              <w:widowControl w:val="0"/>
              <w:ind w:left="152"/>
              <w:rPr>
                <w:rFonts w:ascii="Garamond" w:eastAsia="Comic Sans MS" w:hAnsi="Garamond" w:cs="Arial"/>
              </w:rPr>
            </w:pPr>
          </w:p>
        </w:tc>
      </w:tr>
      <w:tr w:rsidR="0078251F" w:rsidRPr="002E7AD1" w14:paraId="0589F612" w14:textId="77777777" w:rsidTr="006A25E9">
        <w:trPr>
          <w:gridAfter w:val="1"/>
          <w:wAfter w:w="30" w:type="dxa"/>
          <w:trHeight w:hRule="exact" w:val="715"/>
        </w:trPr>
        <w:tc>
          <w:tcPr>
            <w:tcW w:w="2122" w:type="dxa"/>
            <w:vMerge w:val="restart"/>
            <w:tcBorders>
              <w:top w:val="single" w:sz="4" w:space="0" w:color="000000"/>
              <w:left w:val="single" w:sz="4" w:space="0" w:color="000000"/>
              <w:bottom w:val="single" w:sz="4" w:space="0" w:color="000000"/>
              <w:right w:val="single" w:sz="4" w:space="0" w:color="000000"/>
            </w:tcBorders>
          </w:tcPr>
          <w:p w14:paraId="1082E9C2" w14:textId="77777777" w:rsidR="0078251F" w:rsidRPr="00024414" w:rsidRDefault="0078251F" w:rsidP="00B156AF">
            <w:pPr>
              <w:widowControl w:val="0"/>
              <w:ind w:left="103" w:right="144"/>
              <w:rPr>
                <w:rFonts w:ascii="Garamond" w:eastAsia="Comic Sans MS" w:hAnsi="Garamond" w:cs="Arial"/>
                <w:b/>
                <w:sz w:val="24"/>
              </w:rPr>
            </w:pPr>
            <w:r w:rsidRPr="00024414">
              <w:rPr>
                <w:rFonts w:ascii="Garamond" w:eastAsiaTheme="minorHAnsi" w:hAnsi="Garamond" w:cs="Arial"/>
                <w:b/>
                <w:sz w:val="24"/>
              </w:rPr>
              <w:t>Self- correction</w:t>
            </w:r>
          </w:p>
        </w:tc>
        <w:tc>
          <w:tcPr>
            <w:tcW w:w="4670" w:type="dxa"/>
            <w:gridSpan w:val="4"/>
            <w:tcBorders>
              <w:top w:val="single" w:sz="4" w:space="0" w:color="000000"/>
              <w:left w:val="single" w:sz="4" w:space="0" w:color="000000"/>
              <w:bottom w:val="single" w:sz="4" w:space="0" w:color="000000"/>
              <w:right w:val="single" w:sz="4" w:space="0" w:color="000000"/>
            </w:tcBorders>
          </w:tcPr>
          <w:p w14:paraId="094E7213" w14:textId="77777777" w:rsidR="0078251F" w:rsidRPr="00024414" w:rsidRDefault="0078251F" w:rsidP="00B156AF">
            <w:pPr>
              <w:widowControl w:val="0"/>
              <w:ind w:left="103" w:right="138"/>
              <w:rPr>
                <w:rFonts w:ascii="Garamond" w:eastAsia="Comic Sans MS" w:hAnsi="Garamond" w:cs="Arial"/>
                <w:sz w:val="24"/>
              </w:rPr>
            </w:pPr>
            <w:r w:rsidRPr="00024414">
              <w:rPr>
                <w:rFonts w:ascii="Garamond" w:eastAsiaTheme="minorHAnsi" w:hAnsi="Garamond" w:cs="Arial"/>
                <w:sz w:val="24"/>
              </w:rPr>
              <w:t>Simple, straight line through error.</w:t>
            </w:r>
          </w:p>
        </w:tc>
        <w:tc>
          <w:tcPr>
            <w:tcW w:w="3547" w:type="dxa"/>
            <w:gridSpan w:val="2"/>
            <w:tcBorders>
              <w:top w:val="single" w:sz="4" w:space="0" w:color="000000"/>
              <w:left w:val="single" w:sz="4" w:space="0" w:color="000000"/>
              <w:bottom w:val="single" w:sz="4" w:space="0" w:color="000000"/>
              <w:right w:val="single" w:sz="4" w:space="0" w:color="000000"/>
            </w:tcBorders>
          </w:tcPr>
          <w:p w14:paraId="217AF807" w14:textId="77777777" w:rsidR="0078251F" w:rsidRPr="002E7AD1" w:rsidRDefault="0078251F" w:rsidP="00B156AF">
            <w:pPr>
              <w:widowControl w:val="0"/>
              <w:ind w:left="103" w:right="237"/>
              <w:rPr>
                <w:rFonts w:ascii="Garamond" w:eastAsia="Comic Sans MS" w:hAnsi="Garamond" w:cs="Arial"/>
              </w:rPr>
            </w:pPr>
            <w:r w:rsidRPr="00024414">
              <w:rPr>
                <w:rFonts w:ascii="Garamond" w:eastAsiaTheme="minorHAnsi" w:hAnsi="Garamond" w:cs="Arial"/>
                <w:sz w:val="24"/>
              </w:rPr>
              <w:t>Simple, straight line through error</w:t>
            </w:r>
            <w:r w:rsidRPr="002E7AD1">
              <w:rPr>
                <w:rFonts w:ascii="Garamond" w:eastAsiaTheme="minorHAnsi" w:hAnsi="Garamond" w:cs="Arial"/>
              </w:rPr>
              <w:t xml:space="preserve">.  </w:t>
            </w:r>
          </w:p>
        </w:tc>
      </w:tr>
      <w:tr w:rsidR="0078251F" w:rsidRPr="002E7AD1" w14:paraId="262D9890" w14:textId="77777777" w:rsidTr="00024414">
        <w:trPr>
          <w:gridAfter w:val="1"/>
          <w:wAfter w:w="30" w:type="dxa"/>
          <w:trHeight w:hRule="exact" w:val="3100"/>
        </w:trPr>
        <w:tc>
          <w:tcPr>
            <w:tcW w:w="2122" w:type="dxa"/>
            <w:vMerge/>
            <w:tcBorders>
              <w:top w:val="single" w:sz="4" w:space="0" w:color="000000"/>
              <w:left w:val="single" w:sz="4" w:space="0" w:color="000000"/>
              <w:bottom w:val="single" w:sz="4" w:space="0" w:color="000000"/>
              <w:right w:val="single" w:sz="4" w:space="0" w:color="000000"/>
            </w:tcBorders>
          </w:tcPr>
          <w:p w14:paraId="18B1B5A2" w14:textId="77777777" w:rsidR="0078251F" w:rsidRPr="00024414" w:rsidRDefault="0078251F" w:rsidP="00B156AF">
            <w:pPr>
              <w:widowControl w:val="0"/>
              <w:ind w:left="103" w:right="144"/>
              <w:rPr>
                <w:rFonts w:ascii="Garamond" w:eastAsiaTheme="minorHAnsi" w:hAnsi="Garamond" w:cs="Arial"/>
                <w:b/>
                <w:sz w:val="24"/>
              </w:rPr>
            </w:pPr>
          </w:p>
        </w:tc>
        <w:tc>
          <w:tcPr>
            <w:tcW w:w="8217" w:type="dxa"/>
            <w:gridSpan w:val="6"/>
            <w:tcBorders>
              <w:top w:val="single" w:sz="4" w:space="0" w:color="000000"/>
              <w:left w:val="single" w:sz="4" w:space="0" w:color="000000"/>
              <w:bottom w:val="single" w:sz="4" w:space="0" w:color="000000"/>
              <w:right w:val="single" w:sz="4" w:space="0" w:color="000000"/>
            </w:tcBorders>
          </w:tcPr>
          <w:p w14:paraId="7491B7F4" w14:textId="77777777" w:rsidR="0078251F" w:rsidRPr="00024414" w:rsidRDefault="0078251F" w:rsidP="00B156AF">
            <w:pPr>
              <w:widowControl w:val="0"/>
              <w:ind w:left="103" w:right="237"/>
              <w:rPr>
                <w:rFonts w:ascii="Garamond" w:eastAsiaTheme="minorHAnsi" w:hAnsi="Garamond" w:cs="Arial"/>
                <w:sz w:val="24"/>
              </w:rPr>
            </w:pPr>
            <w:r w:rsidRPr="00024414">
              <w:rPr>
                <w:rFonts w:ascii="Garamond" w:eastAsiaTheme="minorHAnsi" w:hAnsi="Garamond" w:cs="Arial"/>
                <w:sz w:val="24"/>
              </w:rPr>
              <w:t>Target checking – Some lines in work may be checked with a Turtle Tick to ensure targets mastered on whiteboards are being transferred into work in books.</w:t>
            </w:r>
          </w:p>
          <w:p w14:paraId="154AFD03" w14:textId="77777777" w:rsidR="0078251F" w:rsidRPr="00024414" w:rsidRDefault="0078251F" w:rsidP="00B156AF">
            <w:pPr>
              <w:widowControl w:val="0"/>
              <w:ind w:left="103" w:right="237"/>
              <w:rPr>
                <w:rFonts w:ascii="Garamond" w:eastAsiaTheme="minorHAnsi" w:hAnsi="Garamond" w:cs="Arial"/>
                <w:sz w:val="24"/>
              </w:rPr>
            </w:pPr>
            <w:r w:rsidRPr="00024414">
              <w:rPr>
                <w:rFonts w:ascii="Garamond" w:eastAsiaTheme="minorHAnsi" w:hAnsi="Garamond" w:cs="Arial"/>
                <w:sz w:val="24"/>
              </w:rPr>
              <w:t xml:space="preserve">Practice Patch - Some pages may begin with the top three lines of a page forming the Practice Patch. There should then be a space equivalent to an empty line after which the title and written piece can follow.  This allows transfer of handwriting practice from whiteboard to paper.  </w:t>
            </w:r>
          </w:p>
          <w:p w14:paraId="78D908D2" w14:textId="77777777" w:rsidR="0078251F" w:rsidRPr="00024414" w:rsidRDefault="0078251F" w:rsidP="00B156AF">
            <w:pPr>
              <w:widowControl w:val="0"/>
              <w:ind w:right="237"/>
              <w:rPr>
                <w:rFonts w:ascii="Garamond" w:eastAsiaTheme="minorHAnsi" w:hAnsi="Garamond" w:cs="Arial"/>
                <w:sz w:val="24"/>
              </w:rPr>
            </w:pPr>
          </w:p>
          <w:p w14:paraId="39344AFD" w14:textId="77777777" w:rsidR="0078251F" w:rsidRPr="00024414" w:rsidRDefault="0078251F" w:rsidP="00B156AF">
            <w:pPr>
              <w:widowControl w:val="0"/>
              <w:ind w:left="140"/>
              <w:rPr>
                <w:rFonts w:ascii="Garamond" w:eastAsiaTheme="minorHAnsi" w:hAnsi="Garamond" w:cs="Arial"/>
                <w:sz w:val="24"/>
              </w:rPr>
            </w:pPr>
            <w:proofErr w:type="spellStart"/>
            <w:r w:rsidRPr="00024414">
              <w:rPr>
                <w:rFonts w:ascii="Garamond" w:eastAsiaTheme="minorHAnsi" w:hAnsi="Garamond" w:cs="Arial"/>
                <w:sz w:val="24"/>
              </w:rPr>
              <w:t>Coloured</w:t>
            </w:r>
            <w:proofErr w:type="spellEnd"/>
            <w:r w:rsidRPr="00024414">
              <w:rPr>
                <w:rFonts w:ascii="Garamond" w:eastAsiaTheme="minorHAnsi" w:hAnsi="Garamond" w:cs="Arial"/>
                <w:sz w:val="24"/>
              </w:rPr>
              <w:t xml:space="preserve"> pens may also be used to assess for letter heights (brown), spacing (yellow) and grounding (green).</w:t>
            </w:r>
          </w:p>
        </w:tc>
      </w:tr>
      <w:tr w:rsidR="0078251F" w:rsidRPr="002E7AD1" w14:paraId="32B4CF81" w14:textId="77777777" w:rsidTr="002A3CBE">
        <w:trPr>
          <w:gridAfter w:val="1"/>
          <w:wAfter w:w="30" w:type="dxa"/>
          <w:trHeight w:hRule="exact" w:val="849"/>
        </w:trPr>
        <w:tc>
          <w:tcPr>
            <w:tcW w:w="2122" w:type="dxa"/>
            <w:tcBorders>
              <w:top w:val="single" w:sz="4" w:space="0" w:color="000000"/>
              <w:left w:val="single" w:sz="4" w:space="0" w:color="000000"/>
              <w:bottom w:val="single" w:sz="4" w:space="0" w:color="000000"/>
              <w:right w:val="single" w:sz="4" w:space="0" w:color="000000"/>
            </w:tcBorders>
          </w:tcPr>
          <w:p w14:paraId="3E429F2F" w14:textId="77777777" w:rsidR="0078251F" w:rsidRPr="00024414" w:rsidRDefault="0078251F" w:rsidP="00B156AF">
            <w:pPr>
              <w:widowControl w:val="0"/>
              <w:ind w:left="103" w:right="144"/>
              <w:rPr>
                <w:rFonts w:ascii="Garamond" w:eastAsia="Comic Sans MS" w:hAnsi="Garamond" w:cs="Arial"/>
                <w:b/>
                <w:sz w:val="24"/>
              </w:rPr>
            </w:pPr>
            <w:r w:rsidRPr="00024414">
              <w:rPr>
                <w:rFonts w:ascii="Garamond" w:eastAsiaTheme="minorHAnsi" w:hAnsi="Garamond" w:cs="Arial"/>
                <w:b/>
                <w:sz w:val="24"/>
              </w:rPr>
              <w:t>Ruler use</w:t>
            </w:r>
          </w:p>
        </w:tc>
        <w:tc>
          <w:tcPr>
            <w:tcW w:w="1990" w:type="dxa"/>
            <w:tcBorders>
              <w:top w:val="single" w:sz="4" w:space="0" w:color="000000"/>
              <w:left w:val="single" w:sz="4" w:space="0" w:color="000000"/>
              <w:bottom w:val="single" w:sz="4" w:space="0" w:color="000000"/>
              <w:right w:val="single" w:sz="4" w:space="0" w:color="000000"/>
            </w:tcBorders>
          </w:tcPr>
          <w:p w14:paraId="1CE1A3DF" w14:textId="77777777" w:rsidR="0078251F" w:rsidRPr="002E7AD1" w:rsidRDefault="0078251F" w:rsidP="00B156AF">
            <w:pPr>
              <w:widowControl w:val="0"/>
              <w:rPr>
                <w:rFonts w:ascii="Garamond" w:eastAsiaTheme="minorHAnsi" w:hAnsi="Garamond" w:cs="Arial"/>
              </w:rPr>
            </w:pPr>
          </w:p>
        </w:tc>
        <w:tc>
          <w:tcPr>
            <w:tcW w:w="6227" w:type="dxa"/>
            <w:gridSpan w:val="5"/>
            <w:tcBorders>
              <w:top w:val="single" w:sz="4" w:space="0" w:color="000000"/>
              <w:left w:val="single" w:sz="4" w:space="0" w:color="000000"/>
              <w:bottom w:val="single" w:sz="4" w:space="0" w:color="000000"/>
              <w:right w:val="single" w:sz="4" w:space="0" w:color="000000"/>
            </w:tcBorders>
          </w:tcPr>
          <w:p w14:paraId="175854AB" w14:textId="77777777" w:rsidR="0078251F" w:rsidRPr="00024414" w:rsidRDefault="0078251F" w:rsidP="00B156AF">
            <w:pPr>
              <w:widowControl w:val="0"/>
              <w:ind w:left="103" w:right="138"/>
              <w:rPr>
                <w:rFonts w:ascii="Garamond" w:eastAsia="Comic Sans MS" w:hAnsi="Garamond" w:cs="Arial"/>
                <w:sz w:val="24"/>
              </w:rPr>
            </w:pPr>
            <w:r w:rsidRPr="00024414">
              <w:rPr>
                <w:rFonts w:ascii="Garamond" w:eastAsiaTheme="minorHAnsi" w:hAnsi="Garamond" w:cs="Arial"/>
                <w:sz w:val="24"/>
              </w:rPr>
              <w:t xml:space="preserve">All straight lines to be drawn using a ruler and the correct use of the Helping Hand to position and steady it. </w:t>
            </w:r>
          </w:p>
        </w:tc>
      </w:tr>
      <w:tr w:rsidR="0078251F" w:rsidRPr="002E7AD1" w14:paraId="74F5AFC0" w14:textId="77777777" w:rsidTr="002A3CBE">
        <w:trPr>
          <w:gridAfter w:val="1"/>
          <w:wAfter w:w="30" w:type="dxa"/>
          <w:trHeight w:hRule="exact" w:val="1236"/>
        </w:trPr>
        <w:tc>
          <w:tcPr>
            <w:tcW w:w="2122" w:type="dxa"/>
            <w:tcBorders>
              <w:top w:val="single" w:sz="4" w:space="0" w:color="000000"/>
              <w:left w:val="single" w:sz="4" w:space="0" w:color="000000"/>
              <w:bottom w:val="single" w:sz="4" w:space="0" w:color="000000"/>
              <w:right w:val="single" w:sz="4" w:space="0" w:color="000000"/>
            </w:tcBorders>
          </w:tcPr>
          <w:p w14:paraId="5D896838" w14:textId="77777777" w:rsidR="0078251F" w:rsidRPr="00024414" w:rsidRDefault="0078251F" w:rsidP="00B156AF">
            <w:pPr>
              <w:widowControl w:val="0"/>
              <w:ind w:left="103" w:right="144"/>
              <w:rPr>
                <w:rFonts w:ascii="Garamond" w:eastAsia="Comic Sans MS" w:hAnsi="Garamond" w:cs="Arial"/>
                <w:b/>
                <w:sz w:val="24"/>
              </w:rPr>
            </w:pPr>
            <w:r w:rsidRPr="00024414">
              <w:rPr>
                <w:rFonts w:ascii="Garamond" w:eastAsiaTheme="minorHAnsi" w:hAnsi="Garamond" w:cs="Arial"/>
                <w:b/>
                <w:sz w:val="24"/>
              </w:rPr>
              <w:t>New work</w:t>
            </w:r>
          </w:p>
        </w:tc>
        <w:tc>
          <w:tcPr>
            <w:tcW w:w="1990" w:type="dxa"/>
            <w:tcBorders>
              <w:top w:val="single" w:sz="4" w:space="0" w:color="000000"/>
              <w:left w:val="single" w:sz="4" w:space="0" w:color="000000"/>
              <w:bottom w:val="single" w:sz="4" w:space="0" w:color="000000"/>
              <w:right w:val="single" w:sz="4" w:space="0" w:color="000000"/>
            </w:tcBorders>
          </w:tcPr>
          <w:p w14:paraId="7B701CCF" w14:textId="77777777" w:rsidR="0078251F" w:rsidRPr="00024414" w:rsidRDefault="0078251F" w:rsidP="00B156AF">
            <w:pPr>
              <w:widowControl w:val="0"/>
              <w:ind w:left="103" w:right="135"/>
              <w:rPr>
                <w:rFonts w:ascii="Garamond" w:eastAsia="Comic Sans MS" w:hAnsi="Garamond" w:cs="Arial"/>
                <w:sz w:val="24"/>
              </w:rPr>
            </w:pPr>
            <w:r w:rsidRPr="00024414">
              <w:rPr>
                <w:rFonts w:ascii="Garamond" w:eastAsiaTheme="minorHAnsi" w:hAnsi="Garamond" w:cs="Arial"/>
                <w:sz w:val="24"/>
              </w:rPr>
              <w:t>New work to commence on a new page.</w:t>
            </w:r>
          </w:p>
        </w:tc>
        <w:tc>
          <w:tcPr>
            <w:tcW w:w="2680" w:type="dxa"/>
            <w:gridSpan w:val="3"/>
            <w:tcBorders>
              <w:top w:val="single" w:sz="4" w:space="0" w:color="000000"/>
              <w:left w:val="single" w:sz="4" w:space="0" w:color="000000"/>
              <w:bottom w:val="single" w:sz="4" w:space="0" w:color="000000"/>
              <w:right w:val="single" w:sz="4" w:space="0" w:color="000000"/>
            </w:tcBorders>
          </w:tcPr>
          <w:p w14:paraId="170E23B1" w14:textId="77777777" w:rsidR="0078251F" w:rsidRPr="00024414" w:rsidRDefault="0078251F" w:rsidP="00B156AF">
            <w:pPr>
              <w:widowControl w:val="0"/>
              <w:ind w:left="103" w:right="279"/>
              <w:rPr>
                <w:rFonts w:ascii="Garamond" w:eastAsia="Comic Sans MS" w:hAnsi="Garamond" w:cs="Arial"/>
                <w:sz w:val="24"/>
              </w:rPr>
            </w:pPr>
            <w:r w:rsidRPr="00024414">
              <w:rPr>
                <w:rFonts w:ascii="Garamond" w:eastAsiaTheme="minorHAnsi" w:hAnsi="Garamond" w:cs="Arial"/>
                <w:sz w:val="24"/>
              </w:rPr>
              <w:t>New work will usually commence on a new page, unless teacher advises otherwise.</w:t>
            </w:r>
          </w:p>
        </w:tc>
        <w:tc>
          <w:tcPr>
            <w:tcW w:w="3547" w:type="dxa"/>
            <w:gridSpan w:val="2"/>
            <w:tcBorders>
              <w:top w:val="single" w:sz="4" w:space="0" w:color="000000"/>
              <w:left w:val="single" w:sz="4" w:space="0" w:color="000000"/>
              <w:bottom w:val="single" w:sz="4" w:space="0" w:color="000000"/>
              <w:right w:val="single" w:sz="4" w:space="0" w:color="000000"/>
            </w:tcBorders>
          </w:tcPr>
          <w:p w14:paraId="147C05C2" w14:textId="77777777" w:rsidR="0078251F" w:rsidRPr="00024414" w:rsidRDefault="0078251F" w:rsidP="00B156AF">
            <w:pPr>
              <w:widowControl w:val="0"/>
              <w:ind w:left="103" w:right="129"/>
              <w:rPr>
                <w:rFonts w:ascii="Garamond" w:eastAsia="Comic Sans MS" w:hAnsi="Garamond" w:cs="Arial"/>
                <w:sz w:val="24"/>
              </w:rPr>
            </w:pPr>
            <w:r w:rsidRPr="00024414">
              <w:rPr>
                <w:rFonts w:ascii="Garamond" w:eastAsiaTheme="minorHAnsi" w:hAnsi="Garamond" w:cs="Arial"/>
                <w:sz w:val="24"/>
              </w:rPr>
              <w:t>New work to be commenced after ruling off previous work, if there is usable space available.</w:t>
            </w:r>
          </w:p>
        </w:tc>
      </w:tr>
      <w:tr w:rsidR="0078251F" w:rsidRPr="002E7AD1" w14:paraId="1F55B3E1" w14:textId="77777777" w:rsidTr="00024414">
        <w:trPr>
          <w:gridAfter w:val="1"/>
          <w:wAfter w:w="30" w:type="dxa"/>
          <w:trHeight w:hRule="exact" w:val="954"/>
        </w:trPr>
        <w:tc>
          <w:tcPr>
            <w:tcW w:w="2122" w:type="dxa"/>
            <w:vMerge w:val="restart"/>
            <w:tcBorders>
              <w:top w:val="single" w:sz="4" w:space="0" w:color="000000"/>
              <w:left w:val="single" w:sz="4" w:space="0" w:color="000000"/>
              <w:bottom w:val="single" w:sz="4" w:space="0" w:color="000000"/>
              <w:right w:val="single" w:sz="4" w:space="0" w:color="000000"/>
            </w:tcBorders>
          </w:tcPr>
          <w:p w14:paraId="10645582" w14:textId="77777777" w:rsidR="0078251F" w:rsidRPr="00024414" w:rsidRDefault="0078251F" w:rsidP="00B156AF">
            <w:pPr>
              <w:rPr>
                <w:rFonts w:ascii="Garamond" w:hAnsi="Garamond" w:cs="Arial"/>
                <w:b/>
                <w:sz w:val="24"/>
              </w:rPr>
            </w:pPr>
            <w:r w:rsidRPr="00024414">
              <w:rPr>
                <w:rFonts w:ascii="Garamond" w:hAnsi="Garamond" w:cs="Arial"/>
                <w:b/>
                <w:sz w:val="24"/>
              </w:rPr>
              <w:t>Un-joined / Joined writing</w:t>
            </w:r>
          </w:p>
          <w:p w14:paraId="74312055" w14:textId="77777777" w:rsidR="0078251F" w:rsidRPr="00024414" w:rsidRDefault="0078251F" w:rsidP="00B156AF">
            <w:pPr>
              <w:widowControl w:val="0"/>
              <w:ind w:left="103" w:right="144"/>
              <w:rPr>
                <w:rFonts w:ascii="Garamond" w:eastAsiaTheme="minorHAnsi" w:hAnsi="Garamond" w:cs="Arial"/>
                <w:b/>
                <w:sz w:val="24"/>
              </w:rPr>
            </w:pPr>
          </w:p>
        </w:tc>
        <w:tc>
          <w:tcPr>
            <w:tcW w:w="3112" w:type="dxa"/>
            <w:gridSpan w:val="2"/>
            <w:vMerge w:val="restart"/>
            <w:tcBorders>
              <w:top w:val="single" w:sz="4" w:space="0" w:color="000000"/>
              <w:left w:val="single" w:sz="4" w:space="0" w:color="000000"/>
              <w:bottom w:val="single" w:sz="4" w:space="0" w:color="000000"/>
              <w:right w:val="single" w:sz="4" w:space="0" w:color="000000"/>
            </w:tcBorders>
          </w:tcPr>
          <w:p w14:paraId="1BB2615B" w14:textId="77777777" w:rsidR="0078251F" w:rsidRPr="00024414" w:rsidRDefault="0078251F" w:rsidP="00B156AF">
            <w:pPr>
              <w:ind w:left="140" w:right="130"/>
              <w:rPr>
                <w:rFonts w:ascii="Garamond" w:hAnsi="Garamond" w:cs="Arial"/>
                <w:sz w:val="24"/>
              </w:rPr>
            </w:pPr>
            <w:r w:rsidRPr="00024414">
              <w:rPr>
                <w:rFonts w:ascii="Garamond" w:hAnsi="Garamond" w:cs="Arial"/>
                <w:sz w:val="24"/>
              </w:rPr>
              <w:t>All writing will be un-joined.</w:t>
            </w:r>
          </w:p>
          <w:p w14:paraId="254D98EE" w14:textId="77777777" w:rsidR="0078251F" w:rsidRPr="00024414" w:rsidRDefault="0078251F" w:rsidP="00B156AF">
            <w:pPr>
              <w:widowControl w:val="0"/>
              <w:ind w:left="103" w:right="279"/>
              <w:rPr>
                <w:rFonts w:ascii="Garamond" w:eastAsiaTheme="minorHAnsi" w:hAnsi="Garamond" w:cs="Arial"/>
                <w:sz w:val="24"/>
              </w:rPr>
            </w:pPr>
          </w:p>
        </w:tc>
        <w:tc>
          <w:tcPr>
            <w:tcW w:w="4122" w:type="dxa"/>
            <w:gridSpan w:val="3"/>
            <w:tcBorders>
              <w:top w:val="single" w:sz="4" w:space="0" w:color="000000"/>
              <w:left w:val="single" w:sz="4" w:space="0" w:color="000000"/>
              <w:bottom w:val="single" w:sz="4" w:space="0" w:color="000000"/>
              <w:right w:val="single" w:sz="4" w:space="0" w:color="000000"/>
            </w:tcBorders>
          </w:tcPr>
          <w:p w14:paraId="2CF0B722" w14:textId="77777777" w:rsidR="0078251F" w:rsidRPr="00024414" w:rsidRDefault="0078251F" w:rsidP="00B156AF">
            <w:pPr>
              <w:widowControl w:val="0"/>
              <w:ind w:left="103" w:right="129"/>
              <w:rPr>
                <w:rFonts w:ascii="Garamond" w:eastAsiaTheme="minorHAnsi" w:hAnsi="Garamond" w:cs="Arial"/>
                <w:sz w:val="24"/>
              </w:rPr>
            </w:pPr>
            <w:r w:rsidRPr="00024414">
              <w:rPr>
                <w:rFonts w:ascii="Garamond" w:hAnsi="Garamond" w:cs="Arial"/>
                <w:sz w:val="24"/>
              </w:rPr>
              <w:t>Joined writing gradually integrated into independent work.</w:t>
            </w:r>
          </w:p>
        </w:tc>
        <w:tc>
          <w:tcPr>
            <w:tcW w:w="983" w:type="dxa"/>
            <w:tcBorders>
              <w:top w:val="single" w:sz="4" w:space="0" w:color="000000"/>
              <w:left w:val="single" w:sz="4" w:space="0" w:color="000000"/>
              <w:bottom w:val="single" w:sz="4" w:space="0" w:color="000000"/>
              <w:right w:val="single" w:sz="4" w:space="0" w:color="000000"/>
            </w:tcBorders>
          </w:tcPr>
          <w:p w14:paraId="11EB5E29" w14:textId="77777777" w:rsidR="00024414" w:rsidRDefault="00024414" w:rsidP="00B156AF">
            <w:pPr>
              <w:widowControl w:val="0"/>
              <w:ind w:left="103" w:right="129"/>
              <w:rPr>
                <w:rFonts w:ascii="Garamond" w:hAnsi="Garamond" w:cs="Arial"/>
                <w:sz w:val="16"/>
                <w:szCs w:val="16"/>
              </w:rPr>
            </w:pPr>
            <w:r>
              <w:rPr>
                <w:rFonts w:ascii="Garamond" w:hAnsi="Garamond" w:cs="Arial"/>
                <w:sz w:val="16"/>
                <w:szCs w:val="16"/>
              </w:rPr>
              <w:t>Joined writing fully</w:t>
            </w:r>
          </w:p>
          <w:p w14:paraId="29AE5092" w14:textId="635012BA" w:rsidR="0078251F" w:rsidRPr="00024414" w:rsidRDefault="0078251F" w:rsidP="00B156AF">
            <w:pPr>
              <w:widowControl w:val="0"/>
              <w:ind w:left="103" w:right="129"/>
              <w:rPr>
                <w:rFonts w:ascii="Garamond" w:eastAsiaTheme="minorHAnsi" w:hAnsi="Garamond" w:cs="Arial"/>
                <w:sz w:val="24"/>
              </w:rPr>
            </w:pPr>
            <w:r w:rsidRPr="00024414">
              <w:rPr>
                <w:rFonts w:ascii="Garamond" w:hAnsi="Garamond" w:cs="Arial"/>
                <w:sz w:val="16"/>
                <w:szCs w:val="16"/>
              </w:rPr>
              <w:t>integrated</w:t>
            </w:r>
            <w:r w:rsidRPr="00024414">
              <w:rPr>
                <w:rFonts w:ascii="Garamond" w:hAnsi="Garamond" w:cs="Arial"/>
                <w:sz w:val="24"/>
              </w:rPr>
              <w:t>.</w:t>
            </w:r>
          </w:p>
        </w:tc>
      </w:tr>
      <w:tr w:rsidR="0078251F" w:rsidRPr="002E7AD1" w14:paraId="2BBD311C" w14:textId="77777777" w:rsidTr="006A25E9">
        <w:trPr>
          <w:gridAfter w:val="1"/>
          <w:wAfter w:w="30" w:type="dxa"/>
          <w:trHeight w:hRule="exact" w:val="726"/>
        </w:trPr>
        <w:tc>
          <w:tcPr>
            <w:tcW w:w="2122" w:type="dxa"/>
            <w:vMerge/>
            <w:tcBorders>
              <w:top w:val="single" w:sz="4" w:space="0" w:color="000000"/>
              <w:left w:val="single" w:sz="4" w:space="0" w:color="000000"/>
              <w:bottom w:val="single" w:sz="4" w:space="0" w:color="000000"/>
              <w:right w:val="single" w:sz="4" w:space="0" w:color="000000"/>
            </w:tcBorders>
          </w:tcPr>
          <w:p w14:paraId="35E2731D" w14:textId="77777777" w:rsidR="0078251F" w:rsidRPr="002E7AD1" w:rsidRDefault="0078251F" w:rsidP="00B156AF">
            <w:pPr>
              <w:rPr>
                <w:rFonts w:ascii="Garamond" w:hAnsi="Garamond" w:cs="Arial"/>
                <w:b/>
              </w:rPr>
            </w:pPr>
          </w:p>
        </w:tc>
        <w:tc>
          <w:tcPr>
            <w:tcW w:w="3112" w:type="dxa"/>
            <w:gridSpan w:val="2"/>
            <w:vMerge/>
            <w:tcBorders>
              <w:top w:val="single" w:sz="4" w:space="0" w:color="000000"/>
              <w:left w:val="single" w:sz="4" w:space="0" w:color="000000"/>
              <w:bottom w:val="single" w:sz="4" w:space="0" w:color="000000"/>
              <w:right w:val="single" w:sz="4" w:space="0" w:color="000000"/>
            </w:tcBorders>
          </w:tcPr>
          <w:p w14:paraId="4B66F81A" w14:textId="77777777" w:rsidR="0078251F" w:rsidRPr="00024414" w:rsidRDefault="0078251F" w:rsidP="00B156AF">
            <w:pPr>
              <w:ind w:left="140" w:right="130"/>
              <w:rPr>
                <w:rFonts w:ascii="Garamond" w:hAnsi="Garamond" w:cs="Arial"/>
                <w:sz w:val="24"/>
              </w:rPr>
            </w:pPr>
          </w:p>
        </w:tc>
        <w:tc>
          <w:tcPr>
            <w:tcW w:w="5105" w:type="dxa"/>
            <w:gridSpan w:val="4"/>
            <w:tcBorders>
              <w:top w:val="single" w:sz="4" w:space="0" w:color="000000"/>
              <w:left w:val="single" w:sz="4" w:space="0" w:color="000000"/>
              <w:bottom w:val="single" w:sz="4" w:space="0" w:color="000000"/>
              <w:right w:val="single" w:sz="4" w:space="0" w:color="000000"/>
            </w:tcBorders>
          </w:tcPr>
          <w:p w14:paraId="4848CBBF" w14:textId="77777777" w:rsidR="0078251F" w:rsidRPr="00024414" w:rsidRDefault="0078251F" w:rsidP="00B156AF">
            <w:pPr>
              <w:rPr>
                <w:rFonts w:ascii="Garamond" w:hAnsi="Garamond" w:cs="Arial"/>
                <w:sz w:val="24"/>
              </w:rPr>
            </w:pPr>
            <w:r w:rsidRPr="00024414">
              <w:rPr>
                <w:rFonts w:ascii="Garamond" w:hAnsi="Garamond" w:cs="Arial"/>
                <w:sz w:val="24"/>
              </w:rPr>
              <w:t>Un-joined writing used for dates, titles, labels, data, email addresses, algebra.</w:t>
            </w:r>
          </w:p>
        </w:tc>
      </w:tr>
      <w:tr w:rsidR="0078251F" w:rsidRPr="002E7AD1" w14:paraId="5B48E178" w14:textId="77777777" w:rsidTr="006A25E9">
        <w:trPr>
          <w:gridAfter w:val="1"/>
          <w:wAfter w:w="30" w:type="dxa"/>
          <w:trHeight w:hRule="exact" w:val="1430"/>
        </w:trPr>
        <w:tc>
          <w:tcPr>
            <w:tcW w:w="2122" w:type="dxa"/>
            <w:vMerge w:val="restart"/>
            <w:tcBorders>
              <w:top w:val="single" w:sz="4" w:space="0" w:color="000000"/>
              <w:left w:val="single" w:sz="4" w:space="0" w:color="000000"/>
              <w:bottom w:val="single" w:sz="4" w:space="0" w:color="000000"/>
              <w:right w:val="single" w:sz="4" w:space="0" w:color="000000"/>
            </w:tcBorders>
          </w:tcPr>
          <w:p w14:paraId="1411C708" w14:textId="77777777" w:rsidR="0078251F" w:rsidRPr="002E7AD1" w:rsidRDefault="0078251F" w:rsidP="00B156AF">
            <w:pPr>
              <w:widowControl w:val="0"/>
              <w:ind w:left="103" w:right="144"/>
              <w:rPr>
                <w:rFonts w:ascii="Garamond" w:eastAsiaTheme="minorHAnsi" w:hAnsi="Garamond" w:cs="Arial"/>
                <w:b/>
              </w:rPr>
            </w:pPr>
            <w:r w:rsidRPr="002E7AD1">
              <w:rPr>
                <w:rFonts w:ascii="Garamond" w:eastAsiaTheme="minorHAnsi" w:hAnsi="Garamond" w:cs="Arial"/>
                <w:b/>
              </w:rPr>
              <w:lastRenderedPageBreak/>
              <w:t>Date and title</w:t>
            </w:r>
          </w:p>
        </w:tc>
        <w:tc>
          <w:tcPr>
            <w:tcW w:w="8217" w:type="dxa"/>
            <w:gridSpan w:val="6"/>
            <w:tcBorders>
              <w:top w:val="single" w:sz="4" w:space="0" w:color="000000"/>
              <w:left w:val="single" w:sz="4" w:space="0" w:color="000000"/>
              <w:bottom w:val="single" w:sz="4" w:space="0" w:color="000000"/>
              <w:right w:val="single" w:sz="4" w:space="0" w:color="000000"/>
            </w:tcBorders>
          </w:tcPr>
          <w:p w14:paraId="090D38CE" w14:textId="77777777" w:rsidR="0078251F" w:rsidRPr="00024414" w:rsidRDefault="0078251F" w:rsidP="00B156AF">
            <w:pPr>
              <w:widowControl w:val="0"/>
              <w:ind w:left="103" w:right="129"/>
              <w:rPr>
                <w:rFonts w:ascii="Garamond" w:eastAsiaTheme="minorHAnsi" w:hAnsi="Garamond" w:cs="Arial"/>
                <w:sz w:val="24"/>
              </w:rPr>
            </w:pPr>
            <w:r w:rsidRPr="00024414">
              <w:rPr>
                <w:rFonts w:ascii="Garamond" w:eastAsiaTheme="minorHAnsi" w:hAnsi="Garamond" w:cs="Arial"/>
                <w:sz w:val="24"/>
              </w:rPr>
              <w:t xml:space="preserve">These are to be written on the second line of the page in order for pupils to use the same line spacing as for the writing that follows and learn the comparative heights of numbers and upper and lower-case letters.  These are always written </w:t>
            </w:r>
            <w:proofErr w:type="spellStart"/>
            <w:r w:rsidRPr="00024414">
              <w:rPr>
                <w:rFonts w:ascii="Garamond" w:eastAsiaTheme="minorHAnsi" w:hAnsi="Garamond" w:cs="Arial"/>
                <w:sz w:val="24"/>
              </w:rPr>
              <w:t>unjoined</w:t>
            </w:r>
            <w:proofErr w:type="spellEnd"/>
            <w:r w:rsidRPr="00024414">
              <w:rPr>
                <w:rFonts w:ascii="Garamond" w:eastAsiaTheme="minorHAnsi" w:hAnsi="Garamond" w:cs="Arial"/>
                <w:sz w:val="24"/>
              </w:rPr>
              <w:t xml:space="preserve"> even when the subsequent work is in joined writing, in order for pupils to continue practicing both skills.</w:t>
            </w:r>
          </w:p>
        </w:tc>
      </w:tr>
      <w:tr w:rsidR="0078251F" w:rsidRPr="002E7AD1" w14:paraId="1F2CCA2F" w14:textId="77777777" w:rsidTr="002A3CBE">
        <w:trPr>
          <w:gridAfter w:val="1"/>
          <w:wAfter w:w="30" w:type="dxa"/>
          <w:trHeight w:hRule="exact" w:val="1583"/>
        </w:trPr>
        <w:tc>
          <w:tcPr>
            <w:tcW w:w="2122" w:type="dxa"/>
            <w:vMerge/>
            <w:tcBorders>
              <w:top w:val="single" w:sz="4" w:space="0" w:color="000000"/>
              <w:left w:val="single" w:sz="4" w:space="0" w:color="000000"/>
              <w:bottom w:val="single" w:sz="4" w:space="0" w:color="000000"/>
              <w:right w:val="single" w:sz="4" w:space="0" w:color="000000"/>
            </w:tcBorders>
          </w:tcPr>
          <w:p w14:paraId="15FE9FFF" w14:textId="77777777" w:rsidR="0078251F" w:rsidRPr="002E7AD1" w:rsidRDefault="0078251F" w:rsidP="00B156AF">
            <w:pPr>
              <w:widowControl w:val="0"/>
              <w:ind w:left="103" w:right="144"/>
              <w:rPr>
                <w:rFonts w:ascii="Garamond" w:eastAsia="Comic Sans MS" w:hAnsi="Garamond" w:cs="Arial"/>
                <w:b/>
              </w:rPr>
            </w:pPr>
          </w:p>
        </w:tc>
        <w:tc>
          <w:tcPr>
            <w:tcW w:w="1990" w:type="dxa"/>
            <w:tcBorders>
              <w:top w:val="single" w:sz="4" w:space="0" w:color="000000"/>
              <w:left w:val="single" w:sz="4" w:space="0" w:color="000000"/>
              <w:bottom w:val="single" w:sz="4" w:space="0" w:color="000000"/>
              <w:right w:val="single" w:sz="4" w:space="0" w:color="000000"/>
            </w:tcBorders>
          </w:tcPr>
          <w:p w14:paraId="644CC696" w14:textId="77777777" w:rsidR="0078251F" w:rsidRPr="002A3CBE" w:rsidRDefault="0078251F" w:rsidP="00B156AF">
            <w:pPr>
              <w:widowControl w:val="0"/>
              <w:ind w:left="103" w:right="135"/>
              <w:rPr>
                <w:rFonts w:ascii="Garamond" w:eastAsia="Comic Sans MS" w:hAnsi="Garamond" w:cs="Arial"/>
                <w:sz w:val="24"/>
              </w:rPr>
            </w:pPr>
            <w:r w:rsidRPr="002A3CBE">
              <w:rPr>
                <w:rFonts w:ascii="Garamond" w:eastAsiaTheme="minorHAnsi" w:hAnsi="Garamond" w:cs="Arial"/>
                <w:sz w:val="24"/>
              </w:rPr>
              <w:t>All work to be dated (day month) by teacher.</w:t>
            </w:r>
          </w:p>
        </w:tc>
        <w:tc>
          <w:tcPr>
            <w:tcW w:w="2680" w:type="dxa"/>
            <w:gridSpan w:val="3"/>
            <w:tcBorders>
              <w:top w:val="single" w:sz="4" w:space="0" w:color="000000"/>
              <w:left w:val="single" w:sz="4" w:space="0" w:color="000000"/>
              <w:bottom w:val="single" w:sz="4" w:space="0" w:color="000000"/>
              <w:right w:val="single" w:sz="4" w:space="0" w:color="000000"/>
            </w:tcBorders>
          </w:tcPr>
          <w:p w14:paraId="706B573C" w14:textId="77777777" w:rsidR="0078251F" w:rsidRPr="002A3CBE" w:rsidRDefault="0078251F" w:rsidP="00B156AF">
            <w:pPr>
              <w:widowControl w:val="0"/>
              <w:ind w:left="103" w:right="279"/>
              <w:rPr>
                <w:rFonts w:ascii="Garamond" w:eastAsia="Comic Sans MS" w:hAnsi="Garamond" w:cs="Arial"/>
                <w:sz w:val="24"/>
              </w:rPr>
            </w:pPr>
            <w:r w:rsidRPr="002A3CBE">
              <w:rPr>
                <w:rFonts w:ascii="Garamond" w:eastAsiaTheme="minorHAnsi" w:hAnsi="Garamond" w:cs="Arial"/>
                <w:sz w:val="24"/>
              </w:rPr>
              <w:t>All work to be dated (day month year) by child or teacher at top, right hand side.</w:t>
            </w:r>
          </w:p>
        </w:tc>
        <w:tc>
          <w:tcPr>
            <w:tcW w:w="3547" w:type="dxa"/>
            <w:gridSpan w:val="2"/>
            <w:tcBorders>
              <w:top w:val="single" w:sz="4" w:space="0" w:color="000000"/>
              <w:left w:val="single" w:sz="4" w:space="0" w:color="000000"/>
              <w:bottom w:val="single" w:sz="4" w:space="0" w:color="000000"/>
              <w:right w:val="single" w:sz="4" w:space="0" w:color="000000"/>
            </w:tcBorders>
          </w:tcPr>
          <w:p w14:paraId="60FE8478" w14:textId="77777777" w:rsidR="0078251F" w:rsidRPr="002A3CBE" w:rsidRDefault="0078251F" w:rsidP="00B156AF">
            <w:pPr>
              <w:widowControl w:val="0"/>
              <w:ind w:left="103" w:right="129"/>
              <w:rPr>
                <w:rFonts w:ascii="Garamond" w:eastAsia="Comic Sans MS" w:hAnsi="Garamond" w:cs="Arial"/>
                <w:sz w:val="24"/>
              </w:rPr>
            </w:pPr>
            <w:r w:rsidRPr="002A3CBE">
              <w:rPr>
                <w:rFonts w:ascii="Garamond" w:eastAsiaTheme="minorHAnsi" w:hAnsi="Garamond" w:cs="Arial"/>
                <w:sz w:val="24"/>
              </w:rPr>
              <w:t xml:space="preserve">All written work to be dated by child, at top, right hand side using full date.  </w:t>
            </w:r>
            <w:proofErr w:type="spellStart"/>
            <w:r w:rsidRPr="002A3CBE">
              <w:rPr>
                <w:rFonts w:ascii="Garamond" w:eastAsiaTheme="minorHAnsi" w:hAnsi="Garamond" w:cs="Arial"/>
                <w:sz w:val="24"/>
              </w:rPr>
              <w:t>Maths</w:t>
            </w:r>
            <w:proofErr w:type="spellEnd"/>
            <w:r w:rsidRPr="002A3CBE">
              <w:rPr>
                <w:rFonts w:ascii="Garamond" w:eastAsiaTheme="minorHAnsi" w:hAnsi="Garamond" w:cs="Arial"/>
                <w:sz w:val="24"/>
              </w:rPr>
              <w:t xml:space="preserve"> to use numbered date format dd/mm/</w:t>
            </w:r>
            <w:proofErr w:type="spellStart"/>
            <w:r w:rsidRPr="002A3CBE">
              <w:rPr>
                <w:rFonts w:ascii="Garamond" w:eastAsiaTheme="minorHAnsi" w:hAnsi="Garamond" w:cs="Arial"/>
                <w:sz w:val="24"/>
              </w:rPr>
              <w:t>yyyy</w:t>
            </w:r>
            <w:proofErr w:type="spellEnd"/>
            <w:r w:rsidRPr="002A3CBE">
              <w:rPr>
                <w:rFonts w:ascii="Garamond" w:eastAsiaTheme="minorHAnsi" w:hAnsi="Garamond" w:cs="Arial"/>
                <w:sz w:val="24"/>
              </w:rPr>
              <w:t xml:space="preserve"> eg.14/11/2014</w:t>
            </w:r>
          </w:p>
        </w:tc>
      </w:tr>
      <w:tr w:rsidR="0078251F" w:rsidRPr="002E7AD1" w14:paraId="27E2B5BE" w14:textId="77777777" w:rsidTr="002A3CBE">
        <w:trPr>
          <w:gridAfter w:val="1"/>
          <w:wAfter w:w="30" w:type="dxa"/>
          <w:trHeight w:hRule="exact" w:val="3379"/>
        </w:trPr>
        <w:tc>
          <w:tcPr>
            <w:tcW w:w="2122" w:type="dxa"/>
            <w:vMerge w:val="restart"/>
            <w:tcBorders>
              <w:top w:val="single" w:sz="4" w:space="0" w:color="000000"/>
              <w:left w:val="single" w:sz="4" w:space="0" w:color="000000"/>
              <w:right w:val="single" w:sz="4" w:space="0" w:color="000000"/>
            </w:tcBorders>
          </w:tcPr>
          <w:p w14:paraId="145537B5" w14:textId="77777777" w:rsidR="0078251F" w:rsidRPr="002A3CBE" w:rsidRDefault="0078251F" w:rsidP="00B156AF">
            <w:pPr>
              <w:widowControl w:val="0"/>
              <w:ind w:left="103" w:right="144"/>
              <w:rPr>
                <w:rFonts w:ascii="Garamond" w:eastAsia="Comic Sans MS" w:hAnsi="Garamond" w:cs="Arial"/>
                <w:b/>
                <w:sz w:val="24"/>
              </w:rPr>
            </w:pPr>
            <w:r w:rsidRPr="002A3CBE">
              <w:rPr>
                <w:rFonts w:ascii="Garamond" w:eastAsiaTheme="minorHAnsi" w:hAnsi="Garamond" w:cs="Arial"/>
                <w:b/>
                <w:sz w:val="24"/>
              </w:rPr>
              <w:t>Writing surface (whiteboard / paper)</w:t>
            </w:r>
          </w:p>
        </w:tc>
        <w:tc>
          <w:tcPr>
            <w:tcW w:w="1990" w:type="dxa"/>
            <w:tcBorders>
              <w:top w:val="single" w:sz="4" w:space="0" w:color="000000"/>
              <w:left w:val="single" w:sz="4" w:space="0" w:color="000000"/>
              <w:bottom w:val="single" w:sz="4" w:space="0" w:color="000000"/>
              <w:right w:val="single" w:sz="4" w:space="0" w:color="000000"/>
            </w:tcBorders>
          </w:tcPr>
          <w:p w14:paraId="2446CAEF" w14:textId="77777777" w:rsidR="0078251F" w:rsidRPr="002A3CBE" w:rsidRDefault="0078251F" w:rsidP="00B156AF">
            <w:pPr>
              <w:widowControl w:val="0"/>
              <w:ind w:left="103" w:right="135"/>
              <w:rPr>
                <w:rFonts w:ascii="Garamond" w:eastAsia="Comic Sans MS" w:hAnsi="Garamond" w:cs="Arial"/>
                <w:sz w:val="24"/>
              </w:rPr>
            </w:pPr>
            <w:r w:rsidRPr="002A3CBE">
              <w:rPr>
                <w:rFonts w:ascii="Garamond" w:eastAsiaTheme="minorHAnsi" w:hAnsi="Garamond" w:cs="Arial"/>
                <w:sz w:val="24"/>
              </w:rPr>
              <w:t>KL 6-line whiteboards transitioning to appropriate size (15 mm gap) lined paper, with the additional guide of the Kinetic Letters tree, for the majority of the time.</w:t>
            </w:r>
          </w:p>
        </w:tc>
        <w:tc>
          <w:tcPr>
            <w:tcW w:w="2680" w:type="dxa"/>
            <w:gridSpan w:val="3"/>
            <w:tcBorders>
              <w:top w:val="single" w:sz="4" w:space="0" w:color="000000"/>
              <w:left w:val="single" w:sz="4" w:space="0" w:color="000000"/>
              <w:bottom w:val="single" w:sz="4" w:space="0" w:color="000000"/>
              <w:right w:val="single" w:sz="4" w:space="0" w:color="000000"/>
            </w:tcBorders>
          </w:tcPr>
          <w:p w14:paraId="4AE404CC" w14:textId="77777777" w:rsidR="0078251F" w:rsidRPr="002A3CBE" w:rsidRDefault="0078251F" w:rsidP="00B156AF">
            <w:pPr>
              <w:widowControl w:val="0"/>
              <w:ind w:left="103" w:right="279"/>
              <w:rPr>
                <w:rFonts w:ascii="Garamond" w:eastAsia="Comic Sans MS" w:hAnsi="Garamond" w:cs="Arial"/>
                <w:sz w:val="24"/>
              </w:rPr>
            </w:pPr>
            <w:r w:rsidRPr="002A3CBE">
              <w:rPr>
                <w:rFonts w:ascii="Garamond" w:eastAsiaTheme="minorHAnsi" w:hAnsi="Garamond" w:cs="Arial"/>
                <w:sz w:val="24"/>
              </w:rPr>
              <w:t xml:space="preserve">KL 6-line whiteboards transitioning to appropriate size (15 mm then 12 mm gap) lined paper. Squared exercise books for </w:t>
            </w:r>
            <w:proofErr w:type="spellStart"/>
            <w:r w:rsidRPr="002A3CBE">
              <w:rPr>
                <w:rFonts w:ascii="Garamond" w:eastAsiaTheme="minorHAnsi" w:hAnsi="Garamond" w:cs="Arial"/>
                <w:sz w:val="24"/>
              </w:rPr>
              <w:t>maths</w:t>
            </w:r>
            <w:proofErr w:type="spellEnd"/>
            <w:r w:rsidRPr="002A3CBE">
              <w:rPr>
                <w:rFonts w:ascii="Garamond" w:eastAsiaTheme="minorHAnsi" w:hAnsi="Garamond" w:cs="Arial"/>
                <w:sz w:val="24"/>
              </w:rPr>
              <w:t>.</w:t>
            </w:r>
          </w:p>
        </w:tc>
        <w:tc>
          <w:tcPr>
            <w:tcW w:w="3547" w:type="dxa"/>
            <w:gridSpan w:val="2"/>
            <w:tcBorders>
              <w:top w:val="single" w:sz="4" w:space="0" w:color="000000"/>
              <w:left w:val="single" w:sz="4" w:space="0" w:color="000000"/>
              <w:bottom w:val="single" w:sz="4" w:space="0" w:color="000000"/>
              <w:right w:val="single" w:sz="4" w:space="0" w:color="000000"/>
            </w:tcBorders>
          </w:tcPr>
          <w:p w14:paraId="2898D503" w14:textId="77777777" w:rsidR="0078251F" w:rsidRPr="002A3CBE" w:rsidRDefault="0078251F" w:rsidP="00B156AF">
            <w:pPr>
              <w:widowControl w:val="0"/>
              <w:ind w:left="103" w:right="129"/>
              <w:rPr>
                <w:rFonts w:ascii="Garamond" w:eastAsia="Comic Sans MS" w:hAnsi="Garamond" w:cs="Arial"/>
                <w:sz w:val="24"/>
              </w:rPr>
            </w:pPr>
            <w:r w:rsidRPr="002A3CBE">
              <w:rPr>
                <w:rFonts w:ascii="Garamond" w:eastAsiaTheme="minorHAnsi" w:hAnsi="Garamond" w:cs="Arial"/>
                <w:sz w:val="24"/>
              </w:rPr>
              <w:t>KL 9-line whiteboards and narrow lines (10 mm gap) and small squared exercise books.</w:t>
            </w:r>
          </w:p>
          <w:p w14:paraId="0A3091D6" w14:textId="77777777" w:rsidR="0078251F" w:rsidRPr="002A3CBE" w:rsidRDefault="0078251F" w:rsidP="00B156AF">
            <w:pPr>
              <w:widowControl w:val="0"/>
              <w:ind w:left="103" w:right="129"/>
              <w:rPr>
                <w:rFonts w:ascii="Garamond" w:eastAsia="Arial Unicode MS" w:hAnsi="Garamond" w:cs="Arial"/>
                <w:bCs/>
                <w:sz w:val="24"/>
              </w:rPr>
            </w:pPr>
          </w:p>
          <w:p w14:paraId="5EC5637D" w14:textId="77777777" w:rsidR="0078251F" w:rsidRDefault="0078251F" w:rsidP="00B156AF">
            <w:pPr>
              <w:widowControl w:val="0"/>
              <w:ind w:left="103" w:right="129"/>
              <w:rPr>
                <w:rFonts w:ascii="Garamond" w:eastAsia="Comic Sans MS" w:hAnsi="Garamond" w:cs="Arial"/>
                <w:sz w:val="24"/>
              </w:rPr>
            </w:pPr>
          </w:p>
          <w:p w14:paraId="63F9A80E" w14:textId="77777777" w:rsidR="00024414" w:rsidRDefault="00024414" w:rsidP="00B156AF">
            <w:pPr>
              <w:widowControl w:val="0"/>
              <w:ind w:left="103" w:right="129"/>
              <w:rPr>
                <w:rFonts w:ascii="Garamond" w:eastAsia="Comic Sans MS" w:hAnsi="Garamond" w:cs="Arial"/>
                <w:sz w:val="24"/>
              </w:rPr>
            </w:pPr>
          </w:p>
          <w:p w14:paraId="045765A2" w14:textId="6C2BB633" w:rsidR="00024414" w:rsidRPr="002A3CBE" w:rsidRDefault="00024414" w:rsidP="00B156AF">
            <w:pPr>
              <w:widowControl w:val="0"/>
              <w:ind w:left="103" w:right="129"/>
              <w:rPr>
                <w:rFonts w:ascii="Garamond" w:eastAsia="Comic Sans MS" w:hAnsi="Garamond" w:cs="Arial"/>
                <w:sz w:val="24"/>
              </w:rPr>
            </w:pPr>
          </w:p>
        </w:tc>
      </w:tr>
      <w:tr w:rsidR="0078251F" w:rsidRPr="002E7AD1" w14:paraId="241FC06D" w14:textId="77777777" w:rsidTr="006A25E9">
        <w:trPr>
          <w:gridAfter w:val="1"/>
          <w:wAfter w:w="30" w:type="dxa"/>
          <w:trHeight w:hRule="exact" w:val="706"/>
        </w:trPr>
        <w:tc>
          <w:tcPr>
            <w:tcW w:w="2122" w:type="dxa"/>
            <w:vMerge/>
            <w:tcBorders>
              <w:left w:val="single" w:sz="4" w:space="0" w:color="000000"/>
              <w:right w:val="single" w:sz="4" w:space="0" w:color="000000"/>
            </w:tcBorders>
          </w:tcPr>
          <w:p w14:paraId="3F631536" w14:textId="77777777" w:rsidR="0078251F" w:rsidRPr="002E7AD1" w:rsidRDefault="0078251F" w:rsidP="00B156AF">
            <w:pPr>
              <w:widowControl w:val="0"/>
              <w:ind w:left="103" w:right="144"/>
              <w:rPr>
                <w:rFonts w:ascii="Garamond" w:eastAsiaTheme="minorHAnsi" w:hAnsi="Garamond" w:cs="Arial"/>
                <w:b/>
              </w:rPr>
            </w:pPr>
          </w:p>
        </w:tc>
        <w:tc>
          <w:tcPr>
            <w:tcW w:w="8217" w:type="dxa"/>
            <w:gridSpan w:val="6"/>
            <w:tcBorders>
              <w:top w:val="single" w:sz="4" w:space="0" w:color="000000"/>
              <w:left w:val="single" w:sz="4" w:space="0" w:color="000000"/>
              <w:bottom w:val="single" w:sz="4" w:space="0" w:color="000000"/>
              <w:right w:val="single" w:sz="4" w:space="0" w:color="000000"/>
            </w:tcBorders>
          </w:tcPr>
          <w:p w14:paraId="573194A1" w14:textId="77777777" w:rsidR="0078251F" w:rsidRPr="002A3CBE" w:rsidRDefault="0078251F" w:rsidP="00B156AF">
            <w:pPr>
              <w:widowControl w:val="0"/>
              <w:ind w:left="103" w:right="129"/>
              <w:rPr>
                <w:rFonts w:ascii="Garamond" w:hAnsi="Garamond" w:cs="Arial"/>
                <w:b/>
                <w:sz w:val="24"/>
              </w:rPr>
            </w:pPr>
            <w:r w:rsidRPr="002A3CBE">
              <w:rPr>
                <w:rFonts w:ascii="Garamond" w:eastAsiaTheme="minorHAnsi" w:hAnsi="Garamond" w:cs="Arial"/>
                <w:sz w:val="24"/>
              </w:rPr>
              <w:t>3-line whiteboards, wider lined paper and large squared exercise books to be used by some pupils at teacher discretion.</w:t>
            </w:r>
          </w:p>
        </w:tc>
      </w:tr>
      <w:tr w:rsidR="0078251F" w:rsidRPr="002E7AD1" w14:paraId="031258FF" w14:textId="77777777" w:rsidTr="006A25E9">
        <w:trPr>
          <w:gridAfter w:val="1"/>
          <w:wAfter w:w="30" w:type="dxa"/>
          <w:trHeight w:hRule="exact" w:val="706"/>
        </w:trPr>
        <w:tc>
          <w:tcPr>
            <w:tcW w:w="2122" w:type="dxa"/>
            <w:vMerge/>
            <w:tcBorders>
              <w:left w:val="single" w:sz="4" w:space="0" w:color="000000"/>
              <w:right w:val="single" w:sz="4" w:space="0" w:color="000000"/>
            </w:tcBorders>
          </w:tcPr>
          <w:p w14:paraId="7125EA90" w14:textId="77777777" w:rsidR="0078251F" w:rsidRPr="002E7AD1" w:rsidRDefault="0078251F" w:rsidP="00B156AF">
            <w:pPr>
              <w:widowControl w:val="0"/>
              <w:ind w:left="103" w:right="144"/>
              <w:rPr>
                <w:rFonts w:ascii="Garamond" w:eastAsiaTheme="minorHAnsi" w:hAnsi="Garamond" w:cs="Arial"/>
                <w:b/>
              </w:rPr>
            </w:pPr>
          </w:p>
        </w:tc>
        <w:tc>
          <w:tcPr>
            <w:tcW w:w="8217" w:type="dxa"/>
            <w:gridSpan w:val="6"/>
            <w:tcBorders>
              <w:top w:val="single" w:sz="4" w:space="0" w:color="000000"/>
              <w:left w:val="single" w:sz="4" w:space="0" w:color="000000"/>
              <w:bottom w:val="single" w:sz="4" w:space="0" w:color="000000"/>
              <w:right w:val="single" w:sz="4" w:space="0" w:color="000000"/>
            </w:tcBorders>
          </w:tcPr>
          <w:p w14:paraId="56A495C4" w14:textId="77777777" w:rsidR="0078251F" w:rsidRPr="002A3CBE" w:rsidRDefault="0078251F" w:rsidP="00B156AF">
            <w:pPr>
              <w:widowControl w:val="0"/>
              <w:ind w:left="103" w:right="129"/>
              <w:rPr>
                <w:rFonts w:ascii="Garamond" w:eastAsiaTheme="minorHAnsi" w:hAnsi="Garamond" w:cs="Arial"/>
                <w:sz w:val="24"/>
              </w:rPr>
            </w:pPr>
            <w:r w:rsidRPr="002A3CBE">
              <w:rPr>
                <w:rFonts w:ascii="Garamond" w:eastAsiaTheme="minorHAnsi" w:hAnsi="Garamond" w:cs="Arial"/>
                <w:sz w:val="24"/>
              </w:rPr>
              <w:t>Lines on worksheets / sheets of paper to follow the same widths as those used in exercise books.</w:t>
            </w:r>
          </w:p>
        </w:tc>
      </w:tr>
      <w:tr w:rsidR="0078251F" w:rsidRPr="002E7AD1" w14:paraId="48C649FB" w14:textId="77777777" w:rsidTr="006A25E9">
        <w:trPr>
          <w:gridAfter w:val="1"/>
          <w:wAfter w:w="30" w:type="dxa"/>
          <w:trHeight w:hRule="exact" w:val="706"/>
        </w:trPr>
        <w:tc>
          <w:tcPr>
            <w:tcW w:w="2122" w:type="dxa"/>
            <w:tcBorders>
              <w:left w:val="single" w:sz="4" w:space="0" w:color="000000"/>
              <w:bottom w:val="single" w:sz="4" w:space="0" w:color="000000"/>
              <w:right w:val="single" w:sz="4" w:space="0" w:color="000000"/>
            </w:tcBorders>
          </w:tcPr>
          <w:p w14:paraId="71ECEB7A" w14:textId="77777777" w:rsidR="0078251F" w:rsidRPr="002E7AD1" w:rsidRDefault="0078251F" w:rsidP="00B156AF">
            <w:pPr>
              <w:widowControl w:val="0"/>
              <w:ind w:left="103" w:right="144"/>
              <w:rPr>
                <w:rFonts w:ascii="Garamond" w:eastAsiaTheme="minorHAnsi" w:hAnsi="Garamond" w:cs="Arial"/>
                <w:b/>
              </w:rPr>
            </w:pPr>
          </w:p>
        </w:tc>
        <w:tc>
          <w:tcPr>
            <w:tcW w:w="8217" w:type="dxa"/>
            <w:gridSpan w:val="6"/>
            <w:tcBorders>
              <w:top w:val="single" w:sz="4" w:space="0" w:color="000000"/>
              <w:left w:val="single" w:sz="4" w:space="0" w:color="000000"/>
              <w:bottom w:val="single" w:sz="4" w:space="0" w:color="000000"/>
              <w:right w:val="single" w:sz="4" w:space="0" w:color="000000"/>
            </w:tcBorders>
          </w:tcPr>
          <w:p w14:paraId="2912940C" w14:textId="77777777" w:rsidR="0078251F" w:rsidRPr="002A3CBE" w:rsidRDefault="0078251F" w:rsidP="00B156AF">
            <w:pPr>
              <w:widowControl w:val="0"/>
              <w:ind w:left="103" w:right="129"/>
              <w:rPr>
                <w:rFonts w:ascii="Garamond" w:eastAsiaTheme="minorHAnsi" w:hAnsi="Garamond" w:cs="Arial"/>
                <w:sz w:val="24"/>
              </w:rPr>
            </w:pPr>
            <w:r w:rsidRPr="002A3CBE">
              <w:rPr>
                <w:rFonts w:ascii="Garamond" w:eastAsiaTheme="minorHAnsi" w:hAnsi="Garamond" w:cs="Arial"/>
                <w:sz w:val="24"/>
              </w:rPr>
              <w:t xml:space="preserve">Writing on whiteboards may be photocopied to create a permanent record, or writing in Sand Tays photographed. </w:t>
            </w:r>
          </w:p>
        </w:tc>
      </w:tr>
      <w:tr w:rsidR="0078251F" w:rsidRPr="002E7AD1" w14:paraId="1826B3B6" w14:textId="77777777" w:rsidTr="002A3CBE">
        <w:trPr>
          <w:gridAfter w:val="1"/>
          <w:wAfter w:w="30" w:type="dxa"/>
          <w:trHeight w:hRule="exact" w:val="3167"/>
        </w:trPr>
        <w:tc>
          <w:tcPr>
            <w:tcW w:w="2122" w:type="dxa"/>
            <w:tcBorders>
              <w:top w:val="single" w:sz="4" w:space="0" w:color="000000"/>
              <w:left w:val="single" w:sz="4" w:space="0" w:color="000000"/>
              <w:bottom w:val="single" w:sz="4" w:space="0" w:color="000000"/>
              <w:right w:val="single" w:sz="4" w:space="0" w:color="000000"/>
            </w:tcBorders>
          </w:tcPr>
          <w:p w14:paraId="7A10EFCE" w14:textId="77777777" w:rsidR="0078251F" w:rsidRPr="002A3CBE" w:rsidRDefault="0078251F" w:rsidP="00B156AF">
            <w:pPr>
              <w:widowControl w:val="0"/>
              <w:ind w:left="103" w:right="144"/>
              <w:rPr>
                <w:rFonts w:ascii="Garamond" w:eastAsiaTheme="minorHAnsi" w:hAnsi="Garamond" w:cs="Arial"/>
                <w:b/>
                <w:sz w:val="24"/>
              </w:rPr>
            </w:pPr>
            <w:r w:rsidRPr="002A3CBE">
              <w:rPr>
                <w:rFonts w:ascii="Garamond" w:eastAsiaTheme="minorHAnsi" w:hAnsi="Garamond" w:cs="Arial"/>
                <w:b/>
                <w:sz w:val="24"/>
              </w:rPr>
              <w:t>The KL Tree</w:t>
            </w:r>
          </w:p>
        </w:tc>
        <w:tc>
          <w:tcPr>
            <w:tcW w:w="8217" w:type="dxa"/>
            <w:gridSpan w:val="6"/>
            <w:tcBorders>
              <w:top w:val="single" w:sz="4" w:space="0" w:color="000000"/>
              <w:left w:val="single" w:sz="4" w:space="0" w:color="000000"/>
              <w:bottom w:val="single" w:sz="4" w:space="0" w:color="000000"/>
              <w:right w:val="single" w:sz="4" w:space="0" w:color="000000"/>
            </w:tcBorders>
          </w:tcPr>
          <w:p w14:paraId="76CCB8EE" w14:textId="77777777" w:rsidR="0078251F" w:rsidRPr="002A3CBE" w:rsidRDefault="0078251F" w:rsidP="00B156AF">
            <w:pPr>
              <w:widowControl w:val="0"/>
              <w:ind w:left="103" w:right="129"/>
              <w:rPr>
                <w:rFonts w:ascii="Garamond" w:eastAsiaTheme="minorHAnsi" w:hAnsi="Garamond" w:cs="Arial"/>
                <w:sz w:val="24"/>
              </w:rPr>
            </w:pPr>
            <w:r w:rsidRPr="002A3CBE">
              <w:rPr>
                <w:rFonts w:ascii="Garamond" w:eastAsiaTheme="minorHAnsi" w:hAnsi="Garamond" w:cs="Arial"/>
                <w:sz w:val="24"/>
              </w:rPr>
              <w:t>The Kinetic Letters Tree will be used to guide letter formation, either in its full form with monkey faces, or as the Quick Tree (two-line tree with ground-line and sky-line).</w:t>
            </w:r>
          </w:p>
          <w:p w14:paraId="26DF6F7C" w14:textId="77777777" w:rsidR="0078251F" w:rsidRPr="002A3CBE" w:rsidRDefault="0078251F" w:rsidP="00B156AF">
            <w:pPr>
              <w:widowControl w:val="0"/>
              <w:ind w:left="103" w:right="129"/>
              <w:rPr>
                <w:rFonts w:ascii="Garamond" w:eastAsiaTheme="minorHAnsi" w:hAnsi="Garamond" w:cs="Arial"/>
                <w:sz w:val="24"/>
              </w:rPr>
            </w:pPr>
          </w:p>
          <w:p w14:paraId="64C4A69C" w14:textId="77777777" w:rsidR="0078251F" w:rsidRPr="002A3CBE" w:rsidRDefault="0078251F" w:rsidP="00B156AF">
            <w:pPr>
              <w:widowControl w:val="0"/>
              <w:ind w:left="103" w:right="129"/>
              <w:rPr>
                <w:rFonts w:ascii="Garamond" w:eastAsiaTheme="minorHAnsi" w:hAnsi="Garamond" w:cs="Arial"/>
                <w:sz w:val="24"/>
              </w:rPr>
            </w:pPr>
            <w:r w:rsidRPr="002A3CBE">
              <w:rPr>
                <w:rFonts w:ascii="Garamond" w:eastAsiaTheme="minorHAnsi" w:hAnsi="Garamond" w:cs="Arial"/>
                <w:sz w:val="24"/>
              </w:rPr>
              <w:t>The tree may be drawn on whiteboards and/or added to the left-hand edge of books/paper, used by the teacher before demonstrating letters / words / numbers etc. and by pupils when handwriting.</w:t>
            </w:r>
          </w:p>
          <w:p w14:paraId="6738A236" w14:textId="77777777" w:rsidR="0078251F" w:rsidRPr="002A3CBE" w:rsidRDefault="0078251F" w:rsidP="00B156AF">
            <w:pPr>
              <w:widowControl w:val="0"/>
              <w:ind w:left="103" w:right="129"/>
              <w:rPr>
                <w:rFonts w:ascii="Garamond" w:eastAsiaTheme="minorHAnsi" w:hAnsi="Garamond" w:cs="Arial"/>
                <w:sz w:val="24"/>
              </w:rPr>
            </w:pPr>
          </w:p>
          <w:p w14:paraId="02B3CEE8" w14:textId="4AB8C7FE" w:rsidR="0078251F" w:rsidRDefault="0078251F" w:rsidP="00B156AF">
            <w:pPr>
              <w:widowControl w:val="0"/>
              <w:ind w:left="103" w:right="129"/>
              <w:rPr>
                <w:rFonts w:ascii="Garamond" w:eastAsiaTheme="minorHAnsi" w:hAnsi="Garamond" w:cs="Arial"/>
                <w:sz w:val="24"/>
              </w:rPr>
            </w:pPr>
            <w:r w:rsidRPr="002A3CBE">
              <w:rPr>
                <w:rFonts w:ascii="Garamond" w:eastAsiaTheme="minorHAnsi" w:hAnsi="Garamond" w:cs="Arial"/>
                <w:sz w:val="24"/>
              </w:rPr>
              <w:t>The Quick Tree is also a shortcut key in the font, so that teachers can type ‘By the Tree’.</w:t>
            </w:r>
          </w:p>
          <w:p w14:paraId="2DDD4AFE" w14:textId="6B026DE5" w:rsidR="002A3CBE" w:rsidRDefault="002A3CBE" w:rsidP="00B156AF">
            <w:pPr>
              <w:widowControl w:val="0"/>
              <w:ind w:left="103" w:right="129"/>
              <w:rPr>
                <w:rFonts w:ascii="Garamond" w:eastAsiaTheme="minorHAnsi" w:hAnsi="Garamond" w:cs="Arial"/>
                <w:sz w:val="24"/>
              </w:rPr>
            </w:pPr>
          </w:p>
          <w:p w14:paraId="573ECD52" w14:textId="77777777" w:rsidR="002A3CBE" w:rsidRPr="002A3CBE" w:rsidRDefault="002A3CBE" w:rsidP="00B156AF">
            <w:pPr>
              <w:widowControl w:val="0"/>
              <w:ind w:left="103" w:right="129"/>
              <w:rPr>
                <w:rFonts w:ascii="Garamond" w:eastAsiaTheme="minorHAnsi" w:hAnsi="Garamond" w:cs="Arial"/>
                <w:sz w:val="24"/>
              </w:rPr>
            </w:pPr>
          </w:p>
          <w:p w14:paraId="4715533A" w14:textId="77777777" w:rsidR="0078251F" w:rsidRPr="002A3CBE" w:rsidRDefault="0078251F" w:rsidP="00B156AF">
            <w:pPr>
              <w:widowControl w:val="0"/>
              <w:ind w:left="103" w:right="129"/>
              <w:rPr>
                <w:rFonts w:ascii="Garamond" w:eastAsiaTheme="minorHAnsi" w:hAnsi="Garamond" w:cs="Arial"/>
                <w:sz w:val="24"/>
              </w:rPr>
            </w:pPr>
          </w:p>
        </w:tc>
      </w:tr>
    </w:tbl>
    <w:p w14:paraId="5C43B1A2" w14:textId="77777777" w:rsidR="0078251F" w:rsidRPr="002E7AD1" w:rsidRDefault="0078251F" w:rsidP="0078251F">
      <w:pPr>
        <w:rPr>
          <w:rFonts w:ascii="Garamond" w:hAnsi="Garamond" w:cs="Arial"/>
        </w:rPr>
      </w:pPr>
    </w:p>
    <w:p w14:paraId="2C0282BF" w14:textId="77777777" w:rsidR="0078251F" w:rsidRPr="002E7AD1" w:rsidRDefault="0078251F" w:rsidP="0078251F">
      <w:pPr>
        <w:rPr>
          <w:rFonts w:ascii="Garamond" w:hAnsi="Garamond" w:cs="Arial"/>
        </w:rPr>
      </w:pPr>
    </w:p>
    <w:p w14:paraId="6D5278AF" w14:textId="065BADD2" w:rsidR="0078251F" w:rsidRDefault="0078251F" w:rsidP="009F0BCA">
      <w:pPr>
        <w:pStyle w:val="1bodycopy10pt"/>
        <w:jc w:val="center"/>
        <w:rPr>
          <w:rFonts w:ascii="Century Gothic" w:hAnsi="Century Gothic"/>
          <w:sz w:val="56"/>
          <w:szCs w:val="56"/>
        </w:rPr>
      </w:pPr>
    </w:p>
    <w:p w14:paraId="0627FF60" w14:textId="77777777" w:rsidR="0078251F" w:rsidRDefault="0078251F" w:rsidP="009F0BCA">
      <w:pPr>
        <w:pStyle w:val="1bodycopy10pt"/>
        <w:jc w:val="center"/>
        <w:rPr>
          <w:rFonts w:ascii="Century Gothic" w:hAnsi="Century Gothic"/>
          <w:sz w:val="56"/>
          <w:szCs w:val="56"/>
        </w:rPr>
      </w:pPr>
    </w:p>
    <w:p w14:paraId="657B056C" w14:textId="1897F3EE" w:rsidR="00F666B9" w:rsidRPr="003E5642" w:rsidRDefault="00B05C2D" w:rsidP="006A25E9">
      <w:pPr>
        <w:pStyle w:val="1bodycopy10pt"/>
        <w:rPr>
          <w:sz w:val="24"/>
        </w:rPr>
      </w:pPr>
      <w:r>
        <w:rPr>
          <w:rFonts w:ascii="Garamond" w:hAnsi="Garamond"/>
          <w:sz w:val="56"/>
          <w:szCs w:val="56"/>
        </w:rPr>
        <w:lastRenderedPageBreak/>
        <w:t xml:space="preserve">                       </w:t>
      </w:r>
    </w:p>
    <w:sectPr w:rsidR="00F666B9" w:rsidRPr="003E5642" w:rsidSect="00FF7183">
      <w:headerReference w:type="even" r:id="rId19"/>
      <w:headerReference w:type="default" r:id="rId20"/>
      <w:footerReference w:type="default" r:id="rId21"/>
      <w:pgSz w:w="11900" w:h="16840" w:code="9"/>
      <w:pgMar w:top="851" w:right="1077" w:bottom="1276" w:left="1077" w:header="340" w:footer="0" w:gutter="0"/>
      <w:pgBorders w:offsetFrom="page">
        <w:top w:val="single" w:sz="36" w:space="24" w:color="993300"/>
        <w:left w:val="single" w:sz="36" w:space="24" w:color="993300"/>
        <w:bottom w:val="single" w:sz="36" w:space="24" w:color="993300"/>
        <w:right w:val="single" w:sz="36" w:space="24" w:color="993300"/>
      </w:pgBorders>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63F7D2" w14:textId="77777777" w:rsidR="00B156AF" w:rsidRDefault="00B156AF" w:rsidP="00626EDA">
      <w:r>
        <w:separator/>
      </w:r>
    </w:p>
  </w:endnote>
  <w:endnote w:type="continuationSeparator" w:id="0">
    <w:p w14:paraId="1016CE66" w14:textId="77777777" w:rsidR="00B156AF" w:rsidRDefault="00B156AF"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DeltaSymbol">
    <w:altName w:val="Calibri"/>
    <w:panose1 w:val="00000000000000000000"/>
    <w:charset w:val="00"/>
    <w:family w:val="auto"/>
    <w:notTrueType/>
    <w:pitch w:val="default"/>
    <w:sig w:usb0="00000003" w:usb1="00000000" w:usb2="00000000" w:usb3="00000000" w:csb0="00000001" w:csb1="00000000"/>
  </w:font>
  <w:font w:name="Frutiger LT 45 Light">
    <w:altName w:val="Calibri"/>
    <w:panose1 w:val="00000000000000000000"/>
    <w:charset w:val="00"/>
    <w:family w:val="swiss"/>
    <w:notTrueType/>
    <w:pitch w:val="default"/>
    <w:sig w:usb0="00000003" w:usb1="00000000" w:usb2="00000000" w:usb3="00000000" w:csb0="00000001" w:csb1="00000000"/>
  </w:font>
  <w:font w:name="Helvetica Neue">
    <w:altName w:val="Corbel"/>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Arial Unicode MS">
    <w:altName w:val="Yu Gothic"/>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D2BCE" w14:textId="77777777" w:rsidR="009D331F" w:rsidRDefault="009D33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92B12F" w14:textId="77777777" w:rsidR="00B156AF" w:rsidRDefault="00B156AF">
    <w:pPr>
      <w:pStyle w:val="Footer"/>
    </w:pPr>
  </w:p>
  <w:p w14:paraId="75A439A1" w14:textId="77777777" w:rsidR="00B156AF" w:rsidRPr="00774FA5" w:rsidRDefault="00B156AF" w:rsidP="00B156AF">
    <w:pPr>
      <w:pStyle w:val="Footer"/>
      <w:jc w:val="right"/>
      <w:rPr>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1234327"/>
      <w:docPartObj>
        <w:docPartGallery w:val="Page Numbers (Top of Page)"/>
        <w:docPartUnique/>
      </w:docPartObj>
    </w:sdtPr>
    <w:sdtEndPr/>
    <w:sdtContent>
      <w:p w14:paraId="1A89DA28" w14:textId="23EF5AC8" w:rsidR="00B156AF" w:rsidRDefault="00B156AF" w:rsidP="00B156AF">
        <w:pPr>
          <w:pStyle w:val="Footer"/>
        </w:pPr>
        <w:r>
          <w:t>Handwriting policy – draft</w:t>
        </w:r>
        <w:r>
          <w:tab/>
        </w:r>
        <w:r>
          <w:tab/>
        </w:r>
        <w:r w:rsidRPr="009D1265">
          <w:t xml:space="preserve">Page </w:t>
        </w:r>
        <w:r w:rsidRPr="009D1265">
          <w:rPr>
            <w:b/>
            <w:bCs/>
          </w:rPr>
          <w:fldChar w:fldCharType="begin"/>
        </w:r>
        <w:r w:rsidRPr="009D1265">
          <w:rPr>
            <w:b/>
            <w:bCs/>
          </w:rPr>
          <w:instrText xml:space="preserve"> PAGE </w:instrText>
        </w:r>
        <w:r w:rsidRPr="009D1265">
          <w:rPr>
            <w:b/>
            <w:bCs/>
          </w:rPr>
          <w:fldChar w:fldCharType="separate"/>
        </w:r>
        <w:r w:rsidR="00024414">
          <w:rPr>
            <w:b/>
            <w:bCs/>
            <w:noProof/>
          </w:rPr>
          <w:t>9</w:t>
        </w:r>
        <w:r w:rsidRPr="009D1265">
          <w:rPr>
            <w:b/>
            <w:bCs/>
          </w:rPr>
          <w:fldChar w:fldCharType="end"/>
        </w:r>
        <w:r w:rsidRPr="009D1265">
          <w:t xml:space="preserve"> of </w:t>
        </w:r>
        <w:r w:rsidRPr="009D1265">
          <w:rPr>
            <w:b/>
            <w:bCs/>
          </w:rPr>
          <w:fldChar w:fldCharType="begin"/>
        </w:r>
        <w:r w:rsidRPr="009D1265">
          <w:rPr>
            <w:b/>
            <w:bCs/>
          </w:rPr>
          <w:instrText xml:space="preserve"> NUMPAGES  </w:instrText>
        </w:r>
        <w:r w:rsidRPr="009D1265">
          <w:rPr>
            <w:b/>
            <w:bCs/>
          </w:rPr>
          <w:fldChar w:fldCharType="separate"/>
        </w:r>
        <w:r w:rsidR="00024414">
          <w:rPr>
            <w:b/>
            <w:bCs/>
            <w:noProof/>
          </w:rPr>
          <w:t>18</w:t>
        </w:r>
        <w:r w:rsidRPr="009D1265">
          <w:rPr>
            <w:b/>
            <w:bCs/>
          </w:rPr>
          <w:fldChar w:fldCharType="end"/>
        </w:r>
      </w:p>
    </w:sdtContent>
  </w:sdt>
  <w:p w14:paraId="3582FDB5" w14:textId="77777777" w:rsidR="00B156AF" w:rsidRPr="0028667B" w:rsidRDefault="00B156AF" w:rsidP="00B156A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3474517"/>
      <w:docPartObj>
        <w:docPartGallery w:val="Page Numbers (Bottom of Page)"/>
        <w:docPartUnique/>
      </w:docPartObj>
    </w:sdtPr>
    <w:sdtEndPr>
      <w:rPr>
        <w:noProof/>
      </w:rPr>
    </w:sdtEndPr>
    <w:sdtContent>
      <w:p w14:paraId="1906D2A1" w14:textId="55A1E0BF" w:rsidR="00B156AF" w:rsidRDefault="00B156AF" w:rsidP="005C1472">
        <w:pPr>
          <w:pStyle w:val="Footer"/>
        </w:pPr>
        <w:r>
          <w:fldChar w:fldCharType="begin"/>
        </w:r>
        <w:r>
          <w:instrText xml:space="preserve"> PAGE   \* MERGEFORMAT </w:instrText>
        </w:r>
        <w:r>
          <w:fldChar w:fldCharType="separate"/>
        </w:r>
        <w:r w:rsidR="000F7874">
          <w:rPr>
            <w:noProof/>
          </w:rPr>
          <w:t>2</w:t>
        </w:r>
        <w:r>
          <w:rPr>
            <w:noProof/>
          </w:rPr>
          <w:fldChar w:fldCharType="end"/>
        </w:r>
      </w:p>
    </w:sdtContent>
  </w:sdt>
  <w:p w14:paraId="21557A45" w14:textId="530980DB" w:rsidR="00B156AF" w:rsidRPr="00512916" w:rsidRDefault="00B156AF" w:rsidP="00A10DBD">
    <w:pPr>
      <w:pStyle w:val="Footer"/>
      <w:jc w:val="center"/>
      <w:rPr>
        <w:noProo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614B5E" w14:textId="77777777" w:rsidR="00B156AF" w:rsidRDefault="00B156AF" w:rsidP="00626EDA">
      <w:r>
        <w:separator/>
      </w:r>
    </w:p>
  </w:footnote>
  <w:footnote w:type="continuationSeparator" w:id="0">
    <w:p w14:paraId="02136A4A" w14:textId="77777777" w:rsidR="00B156AF" w:rsidRDefault="00B156AF"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9FA1BF" w14:textId="77777777" w:rsidR="009D331F" w:rsidRDefault="009D33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068173" w14:textId="77777777" w:rsidR="009D331F" w:rsidRDefault="009D33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6333841"/>
      <w:docPartObj>
        <w:docPartGallery w:val="Watermarks"/>
        <w:docPartUnique/>
      </w:docPartObj>
    </w:sdtPr>
    <w:sdtContent>
      <w:p w14:paraId="4545C00F" w14:textId="64D8D679" w:rsidR="009D331F" w:rsidRDefault="009D331F">
        <w:pPr>
          <w:pStyle w:val="Header"/>
        </w:pPr>
        <w:r>
          <w:rPr>
            <w:noProof/>
          </w:rPr>
          <w:pict w14:anchorId="63A77A1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50" type="#_x0000_t136" style="position:absolute;margin-left:0;margin-top:0;width:412.4pt;height:247.45pt;rotation:315;z-index:-25165721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F0AA0" w14:textId="176A4A0C" w:rsidR="00B156AF" w:rsidRDefault="00B156AF">
    <w:r>
      <w:rPr>
        <w:noProof/>
        <w:lang w:val="en-GB" w:eastAsia="en-GB"/>
      </w:rPr>
      <w:drawing>
        <wp:anchor distT="0" distB="0" distL="114300" distR="114300" simplePos="0" relativeHeight="251657216" behindDoc="1" locked="0" layoutInCell="1" allowOverlap="1" wp14:anchorId="74548D8E" wp14:editId="1B896F2B">
          <wp:simplePos x="0" y="0"/>
          <wp:positionH relativeFrom="margin">
            <wp:align>center</wp:align>
          </wp:positionH>
          <wp:positionV relativeFrom="margin">
            <wp:align>center</wp:align>
          </wp:positionV>
          <wp:extent cx="7558405" cy="10695940"/>
          <wp:effectExtent l="0" t="0" r="0" b="0"/>
          <wp:wrapNone/>
          <wp:docPr id="13" name="Picture 13"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07476" w14:textId="77777777" w:rsidR="00B156AF" w:rsidRDefault="00B156AF"/>
  <w:p w14:paraId="3080BB2B" w14:textId="77777777" w:rsidR="00B156AF" w:rsidRDefault="00B156AF"/>
  <w:p w14:paraId="55993477" w14:textId="77777777" w:rsidR="00B156AF" w:rsidRDefault="00B156A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36pt;height:30pt" o:bullet="t">
        <v:imagedata r:id="rId1" o:title="Tick"/>
      </v:shape>
    </w:pict>
  </w:numPicBullet>
  <w:numPicBullet w:numPicBulletId="1">
    <w:pict>
      <v:shape id="_x0000_i1043" type="#_x0000_t75" style="width:30pt;height:30pt" o:bullet="t">
        <v:imagedata r:id="rId2" o:title="Cross"/>
      </v:shape>
    </w:pict>
  </w:numPicBullet>
  <w:numPicBullet w:numPicBulletId="2">
    <w:pict>
      <v:shape id="_x0000_i1044" type="#_x0000_t75" style="width:208.8pt;height:332.4pt" o:bullet="t">
        <v:imagedata r:id="rId3" o:title="TK_LOGO_POINTER_RGB_bullet_blue"/>
      </v:shape>
    </w:pict>
  </w:numPicBullet>
  <w:abstractNum w:abstractNumId="0" w15:restartNumberingAfterBreak="0">
    <w:nsid w:val="02371A12"/>
    <w:multiLevelType w:val="hybridMultilevel"/>
    <w:tmpl w:val="76BEC28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74D5543"/>
    <w:multiLevelType w:val="hybridMultilevel"/>
    <w:tmpl w:val="5A6C4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DF1477"/>
    <w:multiLevelType w:val="hybridMultilevel"/>
    <w:tmpl w:val="B97A225C"/>
    <w:lvl w:ilvl="0" w:tplc="A48878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00259D"/>
    <w:multiLevelType w:val="hybridMultilevel"/>
    <w:tmpl w:val="ABC8C90E"/>
    <w:lvl w:ilvl="0" w:tplc="A488780A">
      <w:start w:val="1"/>
      <w:numFmt w:val="bullet"/>
      <w:lvlText w:val=""/>
      <w:lvlJc w:val="left"/>
      <w:pPr>
        <w:ind w:left="890" w:hanging="360"/>
      </w:pPr>
      <w:rPr>
        <w:rFonts w:ascii="Symbol" w:hAnsi="Symbol" w:hint="default"/>
        <w:color w:val="auto"/>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0C735439"/>
    <w:multiLevelType w:val="multilevel"/>
    <w:tmpl w:val="86669B2E"/>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4553891"/>
    <w:multiLevelType w:val="hybridMultilevel"/>
    <w:tmpl w:val="A9D84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0D789E"/>
    <w:multiLevelType w:val="hybridMultilevel"/>
    <w:tmpl w:val="48007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2C7FF6"/>
    <w:multiLevelType w:val="hybridMultilevel"/>
    <w:tmpl w:val="4912BF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D191157"/>
    <w:multiLevelType w:val="hybridMultilevel"/>
    <w:tmpl w:val="C624C51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1204E6"/>
    <w:multiLevelType w:val="hybridMultilevel"/>
    <w:tmpl w:val="CBE47DF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3" w15:restartNumberingAfterBreak="0">
    <w:nsid w:val="2EAF3CD2"/>
    <w:multiLevelType w:val="hybridMultilevel"/>
    <w:tmpl w:val="18942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8C1362"/>
    <w:multiLevelType w:val="hybridMultilevel"/>
    <w:tmpl w:val="131A0C2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5" w15:restartNumberingAfterBreak="0">
    <w:nsid w:val="31CD4FCA"/>
    <w:multiLevelType w:val="hybridMultilevel"/>
    <w:tmpl w:val="8250C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3B5B5B"/>
    <w:multiLevelType w:val="hybridMultilevel"/>
    <w:tmpl w:val="EB12AEAC"/>
    <w:lvl w:ilvl="0" w:tplc="9E38618A">
      <w:start w:val="1"/>
      <w:numFmt w:val="decimal"/>
      <w:lvlText w:val="%1."/>
      <w:lvlJc w:val="left"/>
      <w:pPr>
        <w:ind w:left="720" w:hanging="360"/>
      </w:pPr>
      <w:rPr>
        <w:rFonts w:hint="default"/>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D07678E"/>
    <w:multiLevelType w:val="hybridMultilevel"/>
    <w:tmpl w:val="DBFAC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0C2E17"/>
    <w:multiLevelType w:val="hybridMultilevel"/>
    <w:tmpl w:val="B75AA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230DB6"/>
    <w:multiLevelType w:val="hybridMultilevel"/>
    <w:tmpl w:val="9CA84E7A"/>
    <w:lvl w:ilvl="0" w:tplc="A48878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F36BD0"/>
    <w:multiLevelType w:val="hybridMultilevel"/>
    <w:tmpl w:val="C374B6D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2" w15:restartNumberingAfterBreak="0">
    <w:nsid w:val="617F1683"/>
    <w:multiLevelType w:val="hybridMultilevel"/>
    <w:tmpl w:val="B93E0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9936C18"/>
    <w:multiLevelType w:val="multilevel"/>
    <w:tmpl w:val="3C8AD194"/>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BF31121"/>
    <w:multiLevelType w:val="hybridMultilevel"/>
    <w:tmpl w:val="A290F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C4135B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F8C0BC8"/>
    <w:multiLevelType w:val="multilevel"/>
    <w:tmpl w:val="377882BA"/>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709714B"/>
    <w:multiLevelType w:val="hybridMultilevel"/>
    <w:tmpl w:val="7D20BF2C"/>
    <w:lvl w:ilvl="0" w:tplc="A48878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0534B6"/>
    <w:multiLevelType w:val="hybridMultilevel"/>
    <w:tmpl w:val="6DE08FB8"/>
    <w:lvl w:ilvl="0" w:tplc="805009CE">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C3436B1"/>
    <w:multiLevelType w:val="hybridMultilevel"/>
    <w:tmpl w:val="4B94FD84"/>
    <w:lvl w:ilvl="0" w:tplc="4E92B4E8">
      <w:start w:val="1"/>
      <w:numFmt w:val="bullet"/>
      <w:pStyle w:val="4Bulletedcopyblue"/>
      <w:lvlText w:val=""/>
      <w:lvlPicBulletId w:val="2"/>
      <w:lvlJc w:val="left"/>
      <w:pPr>
        <w:ind w:left="340" w:hanging="170"/>
      </w:pPr>
      <w:rPr>
        <w:rFonts w:ascii="Symbol" w:hAnsi="Symbol" w:hint="default"/>
        <w:color w:val="FFC000"/>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793672336">
    <w:abstractNumId w:val="18"/>
  </w:num>
  <w:num w:numId="2" w16cid:durableId="1132358434">
    <w:abstractNumId w:val="2"/>
  </w:num>
  <w:num w:numId="3" w16cid:durableId="2009862924">
    <w:abstractNumId w:val="30"/>
  </w:num>
  <w:num w:numId="4" w16cid:durableId="1291593558">
    <w:abstractNumId w:val="27"/>
  </w:num>
  <w:num w:numId="5" w16cid:durableId="515656986">
    <w:abstractNumId w:val="29"/>
  </w:num>
  <w:num w:numId="6" w16cid:durableId="1707832926">
    <w:abstractNumId w:val="1"/>
  </w:num>
  <w:num w:numId="7" w16cid:durableId="1993757820">
    <w:abstractNumId w:val="6"/>
  </w:num>
  <w:num w:numId="8" w16cid:durableId="549418353">
    <w:abstractNumId w:val="12"/>
  </w:num>
  <w:num w:numId="9" w16cid:durableId="1960869191">
    <w:abstractNumId w:val="21"/>
  </w:num>
  <w:num w:numId="10" w16cid:durableId="2128573406">
    <w:abstractNumId w:val="8"/>
  </w:num>
  <w:num w:numId="11" w16cid:durableId="133985183">
    <w:abstractNumId w:val="14"/>
  </w:num>
  <w:num w:numId="12" w16cid:durableId="242491993">
    <w:abstractNumId w:val="0"/>
  </w:num>
  <w:num w:numId="13" w16cid:durableId="1059745309">
    <w:abstractNumId w:val="4"/>
  </w:num>
  <w:num w:numId="14" w16cid:durableId="529219422">
    <w:abstractNumId w:val="28"/>
  </w:num>
  <w:num w:numId="15" w16cid:durableId="1786000925">
    <w:abstractNumId w:val="5"/>
  </w:num>
  <w:num w:numId="16" w16cid:durableId="2060667107">
    <w:abstractNumId w:val="20"/>
  </w:num>
  <w:num w:numId="17" w16cid:durableId="1601715184">
    <w:abstractNumId w:val="25"/>
  </w:num>
  <w:num w:numId="18" w16cid:durableId="1826437788">
    <w:abstractNumId w:val="23"/>
  </w:num>
  <w:num w:numId="19" w16cid:durableId="1130437537">
    <w:abstractNumId w:val="7"/>
  </w:num>
  <w:num w:numId="20" w16cid:durableId="1010378804">
    <w:abstractNumId w:val="24"/>
  </w:num>
  <w:num w:numId="21" w16cid:durableId="487985210">
    <w:abstractNumId w:val="13"/>
  </w:num>
  <w:num w:numId="22" w16cid:durableId="697124303">
    <w:abstractNumId w:val="19"/>
  </w:num>
  <w:num w:numId="23" w16cid:durableId="1990086462">
    <w:abstractNumId w:val="3"/>
  </w:num>
  <w:num w:numId="24" w16cid:durableId="661392293">
    <w:abstractNumId w:val="11"/>
  </w:num>
  <w:num w:numId="25" w16cid:durableId="1274704592">
    <w:abstractNumId w:val="26"/>
  </w:num>
  <w:num w:numId="26" w16cid:durableId="1271626342">
    <w:abstractNumId w:val="17"/>
  </w:num>
  <w:num w:numId="27" w16cid:durableId="796990270">
    <w:abstractNumId w:val="22"/>
  </w:num>
  <w:num w:numId="28" w16cid:durableId="1573345480">
    <w:abstractNumId w:val="15"/>
  </w:num>
  <w:num w:numId="29" w16cid:durableId="371922589">
    <w:abstractNumId w:val="9"/>
  </w:num>
  <w:num w:numId="30" w16cid:durableId="311567281">
    <w:abstractNumId w:val="16"/>
  </w:num>
  <w:num w:numId="31" w16cid:durableId="706561693">
    <w:abstractNumId w:val="1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51B3"/>
    <w:rsid w:val="0000147E"/>
    <w:rsid w:val="00001B0A"/>
    <w:rsid w:val="0001105D"/>
    <w:rsid w:val="00014705"/>
    <w:rsid w:val="00015B1A"/>
    <w:rsid w:val="00017B4C"/>
    <w:rsid w:val="0002254B"/>
    <w:rsid w:val="0002378C"/>
    <w:rsid w:val="00024414"/>
    <w:rsid w:val="00024F82"/>
    <w:rsid w:val="00026691"/>
    <w:rsid w:val="00040D4A"/>
    <w:rsid w:val="000435C6"/>
    <w:rsid w:val="0005675B"/>
    <w:rsid w:val="00074900"/>
    <w:rsid w:val="00081BA5"/>
    <w:rsid w:val="00082050"/>
    <w:rsid w:val="000837D2"/>
    <w:rsid w:val="0008685E"/>
    <w:rsid w:val="00087964"/>
    <w:rsid w:val="000A3655"/>
    <w:rsid w:val="000A4D77"/>
    <w:rsid w:val="000A569F"/>
    <w:rsid w:val="000B53DA"/>
    <w:rsid w:val="000B69FE"/>
    <w:rsid w:val="000B77E5"/>
    <w:rsid w:val="000C06A5"/>
    <w:rsid w:val="000C08AC"/>
    <w:rsid w:val="000C35D0"/>
    <w:rsid w:val="000C4E41"/>
    <w:rsid w:val="000C681A"/>
    <w:rsid w:val="000C7DD4"/>
    <w:rsid w:val="000D6581"/>
    <w:rsid w:val="000D6968"/>
    <w:rsid w:val="000E3FB7"/>
    <w:rsid w:val="000F03EE"/>
    <w:rsid w:val="000F2150"/>
    <w:rsid w:val="000F5932"/>
    <w:rsid w:val="000F7874"/>
    <w:rsid w:val="00101057"/>
    <w:rsid w:val="0010416E"/>
    <w:rsid w:val="00116140"/>
    <w:rsid w:val="00116210"/>
    <w:rsid w:val="001201E4"/>
    <w:rsid w:val="00121E44"/>
    <w:rsid w:val="00123028"/>
    <w:rsid w:val="001235FA"/>
    <w:rsid w:val="00133BFE"/>
    <w:rsid w:val="001348FB"/>
    <w:rsid w:val="001357C9"/>
    <w:rsid w:val="001368DA"/>
    <w:rsid w:val="00137382"/>
    <w:rsid w:val="00164105"/>
    <w:rsid w:val="0017045F"/>
    <w:rsid w:val="00175D03"/>
    <w:rsid w:val="001776F3"/>
    <w:rsid w:val="00180D15"/>
    <w:rsid w:val="001978C4"/>
    <w:rsid w:val="001A44B8"/>
    <w:rsid w:val="001B1094"/>
    <w:rsid w:val="001B2301"/>
    <w:rsid w:val="001B2CFC"/>
    <w:rsid w:val="001B71F0"/>
    <w:rsid w:val="001C0025"/>
    <w:rsid w:val="001D3384"/>
    <w:rsid w:val="001E3CA3"/>
    <w:rsid w:val="001F011C"/>
    <w:rsid w:val="001F4CB5"/>
    <w:rsid w:val="00201172"/>
    <w:rsid w:val="0020123E"/>
    <w:rsid w:val="0021088D"/>
    <w:rsid w:val="00213D78"/>
    <w:rsid w:val="00214197"/>
    <w:rsid w:val="00225599"/>
    <w:rsid w:val="00226A16"/>
    <w:rsid w:val="0023090E"/>
    <w:rsid w:val="002326C9"/>
    <w:rsid w:val="002333A7"/>
    <w:rsid w:val="0023395A"/>
    <w:rsid w:val="00235450"/>
    <w:rsid w:val="00236D80"/>
    <w:rsid w:val="00270FE3"/>
    <w:rsid w:val="00271002"/>
    <w:rsid w:val="00273325"/>
    <w:rsid w:val="00274A92"/>
    <w:rsid w:val="00275D5E"/>
    <w:rsid w:val="00286014"/>
    <w:rsid w:val="00293222"/>
    <w:rsid w:val="00296442"/>
    <w:rsid w:val="002A3AD6"/>
    <w:rsid w:val="002A3CBE"/>
    <w:rsid w:val="002A4FEE"/>
    <w:rsid w:val="002A6E15"/>
    <w:rsid w:val="002A6F4A"/>
    <w:rsid w:val="002A7341"/>
    <w:rsid w:val="002B76DD"/>
    <w:rsid w:val="002C09C4"/>
    <w:rsid w:val="002D4B86"/>
    <w:rsid w:val="002D4F72"/>
    <w:rsid w:val="002D75DA"/>
    <w:rsid w:val="002E16E7"/>
    <w:rsid w:val="002E2E06"/>
    <w:rsid w:val="002E446C"/>
    <w:rsid w:val="002E5D89"/>
    <w:rsid w:val="002F047C"/>
    <w:rsid w:val="002F4E11"/>
    <w:rsid w:val="002F5DD9"/>
    <w:rsid w:val="002F7B47"/>
    <w:rsid w:val="00311C97"/>
    <w:rsid w:val="00325386"/>
    <w:rsid w:val="00326BD4"/>
    <w:rsid w:val="003365A2"/>
    <w:rsid w:val="003408A1"/>
    <w:rsid w:val="00344D4E"/>
    <w:rsid w:val="00353403"/>
    <w:rsid w:val="0035771A"/>
    <w:rsid w:val="00370CE5"/>
    <w:rsid w:val="00375061"/>
    <w:rsid w:val="0038093B"/>
    <w:rsid w:val="00383ADF"/>
    <w:rsid w:val="003846C4"/>
    <w:rsid w:val="00385F87"/>
    <w:rsid w:val="003956CD"/>
    <w:rsid w:val="00397A9F"/>
    <w:rsid w:val="003B2EB4"/>
    <w:rsid w:val="003B30BD"/>
    <w:rsid w:val="003C1D02"/>
    <w:rsid w:val="003D6211"/>
    <w:rsid w:val="003D7B21"/>
    <w:rsid w:val="003E304D"/>
    <w:rsid w:val="003E5642"/>
    <w:rsid w:val="003F2BD9"/>
    <w:rsid w:val="003F6230"/>
    <w:rsid w:val="003F6EE4"/>
    <w:rsid w:val="003F790F"/>
    <w:rsid w:val="00402D87"/>
    <w:rsid w:val="004115E7"/>
    <w:rsid w:val="00412154"/>
    <w:rsid w:val="00414EDB"/>
    <w:rsid w:val="00415183"/>
    <w:rsid w:val="00415D44"/>
    <w:rsid w:val="00416B77"/>
    <w:rsid w:val="00416C7C"/>
    <w:rsid w:val="00420C24"/>
    <w:rsid w:val="00420E46"/>
    <w:rsid w:val="00421994"/>
    <w:rsid w:val="00422964"/>
    <w:rsid w:val="0042777B"/>
    <w:rsid w:val="0043189E"/>
    <w:rsid w:val="004459DF"/>
    <w:rsid w:val="004503B3"/>
    <w:rsid w:val="0046077F"/>
    <w:rsid w:val="0046419B"/>
    <w:rsid w:val="00464548"/>
    <w:rsid w:val="00465755"/>
    <w:rsid w:val="00474254"/>
    <w:rsid w:val="004750A7"/>
    <w:rsid w:val="00475427"/>
    <w:rsid w:val="00482171"/>
    <w:rsid w:val="00491356"/>
    <w:rsid w:val="00492175"/>
    <w:rsid w:val="004940C0"/>
    <w:rsid w:val="004944EE"/>
    <w:rsid w:val="004963EF"/>
    <w:rsid w:val="00497C25"/>
    <w:rsid w:val="004A4786"/>
    <w:rsid w:val="004A4B87"/>
    <w:rsid w:val="004A688E"/>
    <w:rsid w:val="004B05BB"/>
    <w:rsid w:val="004B0C0E"/>
    <w:rsid w:val="004B0E22"/>
    <w:rsid w:val="004B12A6"/>
    <w:rsid w:val="004B3C9A"/>
    <w:rsid w:val="004D25CF"/>
    <w:rsid w:val="004E176A"/>
    <w:rsid w:val="004E37D5"/>
    <w:rsid w:val="004F43AA"/>
    <w:rsid w:val="004F463D"/>
    <w:rsid w:val="004F559E"/>
    <w:rsid w:val="00504396"/>
    <w:rsid w:val="005055F6"/>
    <w:rsid w:val="00510ED3"/>
    <w:rsid w:val="00512916"/>
    <w:rsid w:val="00531C8C"/>
    <w:rsid w:val="00543D26"/>
    <w:rsid w:val="00543FA8"/>
    <w:rsid w:val="00545129"/>
    <w:rsid w:val="00564CD3"/>
    <w:rsid w:val="00573834"/>
    <w:rsid w:val="00577D3C"/>
    <w:rsid w:val="00583574"/>
    <w:rsid w:val="00584A10"/>
    <w:rsid w:val="00590890"/>
    <w:rsid w:val="00597ED1"/>
    <w:rsid w:val="005A294B"/>
    <w:rsid w:val="005B1D35"/>
    <w:rsid w:val="005B4650"/>
    <w:rsid w:val="005B713F"/>
    <w:rsid w:val="005B7ADF"/>
    <w:rsid w:val="005C1472"/>
    <w:rsid w:val="005C3963"/>
    <w:rsid w:val="005D18F7"/>
    <w:rsid w:val="005D2CCE"/>
    <w:rsid w:val="005F2593"/>
    <w:rsid w:val="005F3190"/>
    <w:rsid w:val="005F6DE0"/>
    <w:rsid w:val="006105E5"/>
    <w:rsid w:val="0062239F"/>
    <w:rsid w:val="006224FF"/>
    <w:rsid w:val="00623985"/>
    <w:rsid w:val="0062626B"/>
    <w:rsid w:val="00626EDA"/>
    <w:rsid w:val="006342EB"/>
    <w:rsid w:val="00662042"/>
    <w:rsid w:val="00663FCB"/>
    <w:rsid w:val="00671D01"/>
    <w:rsid w:val="00680CD2"/>
    <w:rsid w:val="006833B7"/>
    <w:rsid w:val="00683A9C"/>
    <w:rsid w:val="00687D00"/>
    <w:rsid w:val="006947E1"/>
    <w:rsid w:val="00695B76"/>
    <w:rsid w:val="006A25E9"/>
    <w:rsid w:val="006A58C0"/>
    <w:rsid w:val="006A64AA"/>
    <w:rsid w:val="006A6E7E"/>
    <w:rsid w:val="006B223C"/>
    <w:rsid w:val="006B3097"/>
    <w:rsid w:val="006B6AEF"/>
    <w:rsid w:val="006C67C3"/>
    <w:rsid w:val="006D00E4"/>
    <w:rsid w:val="006D561C"/>
    <w:rsid w:val="006E1D11"/>
    <w:rsid w:val="006E2263"/>
    <w:rsid w:val="006F2B50"/>
    <w:rsid w:val="006F569D"/>
    <w:rsid w:val="006F7E8A"/>
    <w:rsid w:val="007018FA"/>
    <w:rsid w:val="0070629A"/>
    <w:rsid w:val="007070A1"/>
    <w:rsid w:val="00710456"/>
    <w:rsid w:val="0071622C"/>
    <w:rsid w:val="00721C81"/>
    <w:rsid w:val="007226D9"/>
    <w:rsid w:val="007251B3"/>
    <w:rsid w:val="0072620F"/>
    <w:rsid w:val="00735B7D"/>
    <w:rsid w:val="007367F9"/>
    <w:rsid w:val="00740AC8"/>
    <w:rsid w:val="007458E1"/>
    <w:rsid w:val="00753318"/>
    <w:rsid w:val="007634EE"/>
    <w:rsid w:val="00763A5A"/>
    <w:rsid w:val="007742BF"/>
    <w:rsid w:val="0078251F"/>
    <w:rsid w:val="00785BEE"/>
    <w:rsid w:val="00787B24"/>
    <w:rsid w:val="007A03B3"/>
    <w:rsid w:val="007A4DA5"/>
    <w:rsid w:val="007A7741"/>
    <w:rsid w:val="007C270E"/>
    <w:rsid w:val="007C5957"/>
    <w:rsid w:val="007C5AC9"/>
    <w:rsid w:val="007C5C1B"/>
    <w:rsid w:val="007D24D9"/>
    <w:rsid w:val="007D268D"/>
    <w:rsid w:val="007E07EC"/>
    <w:rsid w:val="007E217D"/>
    <w:rsid w:val="007E4BE5"/>
    <w:rsid w:val="007E6128"/>
    <w:rsid w:val="007F08DD"/>
    <w:rsid w:val="007F2F4C"/>
    <w:rsid w:val="007F5648"/>
    <w:rsid w:val="007F6996"/>
    <w:rsid w:val="007F788B"/>
    <w:rsid w:val="0080292C"/>
    <w:rsid w:val="00804269"/>
    <w:rsid w:val="00805A94"/>
    <w:rsid w:val="0080784C"/>
    <w:rsid w:val="008116A6"/>
    <w:rsid w:val="00814FED"/>
    <w:rsid w:val="0081706B"/>
    <w:rsid w:val="00817800"/>
    <w:rsid w:val="00820BCE"/>
    <w:rsid w:val="00822A6B"/>
    <w:rsid w:val="00825788"/>
    <w:rsid w:val="00833D9E"/>
    <w:rsid w:val="008342AB"/>
    <w:rsid w:val="00837F73"/>
    <w:rsid w:val="008443CF"/>
    <w:rsid w:val="008472C3"/>
    <w:rsid w:val="008522BA"/>
    <w:rsid w:val="00852522"/>
    <w:rsid w:val="00861102"/>
    <w:rsid w:val="00866D10"/>
    <w:rsid w:val="00870661"/>
    <w:rsid w:val="00871565"/>
    <w:rsid w:val="00874C73"/>
    <w:rsid w:val="00877394"/>
    <w:rsid w:val="00887DB6"/>
    <w:rsid w:val="008926B6"/>
    <w:rsid w:val="008936C4"/>
    <w:rsid w:val="0089380E"/>
    <w:rsid w:val="008941E7"/>
    <w:rsid w:val="008A2513"/>
    <w:rsid w:val="008A45AF"/>
    <w:rsid w:val="008C1253"/>
    <w:rsid w:val="008C4410"/>
    <w:rsid w:val="008C55CA"/>
    <w:rsid w:val="008D5295"/>
    <w:rsid w:val="008E1AFD"/>
    <w:rsid w:val="008E4875"/>
    <w:rsid w:val="008F3113"/>
    <w:rsid w:val="008F5764"/>
    <w:rsid w:val="008F744A"/>
    <w:rsid w:val="00900D98"/>
    <w:rsid w:val="0090396E"/>
    <w:rsid w:val="00906F4A"/>
    <w:rsid w:val="009122BB"/>
    <w:rsid w:val="00914A87"/>
    <w:rsid w:val="009162B2"/>
    <w:rsid w:val="009254C1"/>
    <w:rsid w:val="0093434D"/>
    <w:rsid w:val="009450EE"/>
    <w:rsid w:val="009633ED"/>
    <w:rsid w:val="009648E1"/>
    <w:rsid w:val="009663D2"/>
    <w:rsid w:val="00972829"/>
    <w:rsid w:val="00974B1A"/>
    <w:rsid w:val="009822AE"/>
    <w:rsid w:val="0099114F"/>
    <w:rsid w:val="00996D46"/>
    <w:rsid w:val="009A267F"/>
    <w:rsid w:val="009A448F"/>
    <w:rsid w:val="009A733A"/>
    <w:rsid w:val="009B0878"/>
    <w:rsid w:val="009B1314"/>
    <w:rsid w:val="009B1F2D"/>
    <w:rsid w:val="009B2F81"/>
    <w:rsid w:val="009D1474"/>
    <w:rsid w:val="009D331F"/>
    <w:rsid w:val="009E2102"/>
    <w:rsid w:val="009E331F"/>
    <w:rsid w:val="009F0BCA"/>
    <w:rsid w:val="009F19B4"/>
    <w:rsid w:val="009F66A8"/>
    <w:rsid w:val="009F7342"/>
    <w:rsid w:val="00A10DBD"/>
    <w:rsid w:val="00A173AE"/>
    <w:rsid w:val="00A24DA0"/>
    <w:rsid w:val="00A26C6F"/>
    <w:rsid w:val="00A306F3"/>
    <w:rsid w:val="00A3215A"/>
    <w:rsid w:val="00A405AE"/>
    <w:rsid w:val="00A466EE"/>
    <w:rsid w:val="00A5633A"/>
    <w:rsid w:val="00A61601"/>
    <w:rsid w:val="00A62B49"/>
    <w:rsid w:val="00A669B1"/>
    <w:rsid w:val="00A73198"/>
    <w:rsid w:val="00A8621C"/>
    <w:rsid w:val="00A91D2D"/>
    <w:rsid w:val="00A979C5"/>
    <w:rsid w:val="00AA30CA"/>
    <w:rsid w:val="00AA368F"/>
    <w:rsid w:val="00AA6E73"/>
    <w:rsid w:val="00AB4FD0"/>
    <w:rsid w:val="00AB51A2"/>
    <w:rsid w:val="00AB70B0"/>
    <w:rsid w:val="00AC0FCE"/>
    <w:rsid w:val="00AD3666"/>
    <w:rsid w:val="00AD4FA3"/>
    <w:rsid w:val="00AE388E"/>
    <w:rsid w:val="00B038DC"/>
    <w:rsid w:val="00B05C2D"/>
    <w:rsid w:val="00B10223"/>
    <w:rsid w:val="00B12FB0"/>
    <w:rsid w:val="00B1506F"/>
    <w:rsid w:val="00B156AF"/>
    <w:rsid w:val="00B15FE3"/>
    <w:rsid w:val="00B20254"/>
    <w:rsid w:val="00B2150F"/>
    <w:rsid w:val="00B230FB"/>
    <w:rsid w:val="00B23D32"/>
    <w:rsid w:val="00B2626F"/>
    <w:rsid w:val="00B341A6"/>
    <w:rsid w:val="00B4263C"/>
    <w:rsid w:val="00B507D3"/>
    <w:rsid w:val="00B54217"/>
    <w:rsid w:val="00B5559F"/>
    <w:rsid w:val="00B62F64"/>
    <w:rsid w:val="00B6679E"/>
    <w:rsid w:val="00B67A9E"/>
    <w:rsid w:val="00B712DC"/>
    <w:rsid w:val="00B840F1"/>
    <w:rsid w:val="00B846C2"/>
    <w:rsid w:val="00B864F1"/>
    <w:rsid w:val="00B94373"/>
    <w:rsid w:val="00B9469A"/>
    <w:rsid w:val="00B956D2"/>
    <w:rsid w:val="00B95F60"/>
    <w:rsid w:val="00BC38F7"/>
    <w:rsid w:val="00BC3CC8"/>
    <w:rsid w:val="00BC6896"/>
    <w:rsid w:val="00BD5134"/>
    <w:rsid w:val="00BE3E54"/>
    <w:rsid w:val="00BF6810"/>
    <w:rsid w:val="00C028E8"/>
    <w:rsid w:val="00C06370"/>
    <w:rsid w:val="00C10B39"/>
    <w:rsid w:val="00C12C87"/>
    <w:rsid w:val="00C20CF1"/>
    <w:rsid w:val="00C223C8"/>
    <w:rsid w:val="00C31397"/>
    <w:rsid w:val="00C4400C"/>
    <w:rsid w:val="00C45B38"/>
    <w:rsid w:val="00C4731F"/>
    <w:rsid w:val="00C51256"/>
    <w:rsid w:val="00C51C6A"/>
    <w:rsid w:val="00C70C94"/>
    <w:rsid w:val="00C8314B"/>
    <w:rsid w:val="00C91F46"/>
    <w:rsid w:val="00C93C20"/>
    <w:rsid w:val="00CA25D3"/>
    <w:rsid w:val="00CA4330"/>
    <w:rsid w:val="00CA6AB1"/>
    <w:rsid w:val="00CB30F0"/>
    <w:rsid w:val="00CB78E9"/>
    <w:rsid w:val="00CC2801"/>
    <w:rsid w:val="00CC2A51"/>
    <w:rsid w:val="00CC51B6"/>
    <w:rsid w:val="00CC563E"/>
    <w:rsid w:val="00CC71FF"/>
    <w:rsid w:val="00CD23C4"/>
    <w:rsid w:val="00CD28D9"/>
    <w:rsid w:val="00CD2BC6"/>
    <w:rsid w:val="00CE4E79"/>
    <w:rsid w:val="00CE79FD"/>
    <w:rsid w:val="00CF3786"/>
    <w:rsid w:val="00CF553F"/>
    <w:rsid w:val="00D06ABD"/>
    <w:rsid w:val="00D11C7E"/>
    <w:rsid w:val="00D22D42"/>
    <w:rsid w:val="00D24A49"/>
    <w:rsid w:val="00D35A96"/>
    <w:rsid w:val="00D45396"/>
    <w:rsid w:val="00D508B4"/>
    <w:rsid w:val="00D5270A"/>
    <w:rsid w:val="00D57471"/>
    <w:rsid w:val="00D63816"/>
    <w:rsid w:val="00D71703"/>
    <w:rsid w:val="00D73962"/>
    <w:rsid w:val="00D76E20"/>
    <w:rsid w:val="00D7702B"/>
    <w:rsid w:val="00D80DF1"/>
    <w:rsid w:val="00D82078"/>
    <w:rsid w:val="00D82B1A"/>
    <w:rsid w:val="00D8501A"/>
    <w:rsid w:val="00D86752"/>
    <w:rsid w:val="00D87D23"/>
    <w:rsid w:val="00D91D48"/>
    <w:rsid w:val="00D92207"/>
    <w:rsid w:val="00D92589"/>
    <w:rsid w:val="00D95FA0"/>
    <w:rsid w:val="00DA00E2"/>
    <w:rsid w:val="00DA2421"/>
    <w:rsid w:val="00DA43DE"/>
    <w:rsid w:val="00DA5725"/>
    <w:rsid w:val="00DA7F11"/>
    <w:rsid w:val="00DB38BA"/>
    <w:rsid w:val="00DC28D6"/>
    <w:rsid w:val="00DC4C0F"/>
    <w:rsid w:val="00DC5FAC"/>
    <w:rsid w:val="00DD2F87"/>
    <w:rsid w:val="00DD5B98"/>
    <w:rsid w:val="00DE1EC2"/>
    <w:rsid w:val="00DE355B"/>
    <w:rsid w:val="00DE3EFD"/>
    <w:rsid w:val="00DF20DE"/>
    <w:rsid w:val="00DF49A9"/>
    <w:rsid w:val="00DF66B4"/>
    <w:rsid w:val="00E00085"/>
    <w:rsid w:val="00E00132"/>
    <w:rsid w:val="00E025C7"/>
    <w:rsid w:val="00E16F41"/>
    <w:rsid w:val="00E202DD"/>
    <w:rsid w:val="00E24FDF"/>
    <w:rsid w:val="00E3210F"/>
    <w:rsid w:val="00E3254F"/>
    <w:rsid w:val="00E34BFA"/>
    <w:rsid w:val="00E35430"/>
    <w:rsid w:val="00E36879"/>
    <w:rsid w:val="00E4108D"/>
    <w:rsid w:val="00E44CEB"/>
    <w:rsid w:val="00E50805"/>
    <w:rsid w:val="00E56FF7"/>
    <w:rsid w:val="00E645B3"/>
    <w:rsid w:val="00E647DF"/>
    <w:rsid w:val="00E66721"/>
    <w:rsid w:val="00E70344"/>
    <w:rsid w:val="00E763E4"/>
    <w:rsid w:val="00E8124E"/>
    <w:rsid w:val="00E8216E"/>
    <w:rsid w:val="00E82606"/>
    <w:rsid w:val="00E84894"/>
    <w:rsid w:val="00E9136B"/>
    <w:rsid w:val="00E97D04"/>
    <w:rsid w:val="00EA3E76"/>
    <w:rsid w:val="00EB008D"/>
    <w:rsid w:val="00EC018B"/>
    <w:rsid w:val="00ED2809"/>
    <w:rsid w:val="00ED4CAC"/>
    <w:rsid w:val="00EE05F3"/>
    <w:rsid w:val="00EE1DF4"/>
    <w:rsid w:val="00EE55D4"/>
    <w:rsid w:val="00EE6C5A"/>
    <w:rsid w:val="00EF0507"/>
    <w:rsid w:val="00EF22F0"/>
    <w:rsid w:val="00EF631F"/>
    <w:rsid w:val="00EF6B4D"/>
    <w:rsid w:val="00F02A27"/>
    <w:rsid w:val="00F02A4E"/>
    <w:rsid w:val="00F03988"/>
    <w:rsid w:val="00F139E0"/>
    <w:rsid w:val="00F1438A"/>
    <w:rsid w:val="00F16637"/>
    <w:rsid w:val="00F229C6"/>
    <w:rsid w:val="00F22F79"/>
    <w:rsid w:val="00F24136"/>
    <w:rsid w:val="00F33E66"/>
    <w:rsid w:val="00F34EB2"/>
    <w:rsid w:val="00F35340"/>
    <w:rsid w:val="00F519DC"/>
    <w:rsid w:val="00F539E9"/>
    <w:rsid w:val="00F545B0"/>
    <w:rsid w:val="00F5528A"/>
    <w:rsid w:val="00F6178E"/>
    <w:rsid w:val="00F61B5F"/>
    <w:rsid w:val="00F62296"/>
    <w:rsid w:val="00F652AE"/>
    <w:rsid w:val="00F666B9"/>
    <w:rsid w:val="00F73ADF"/>
    <w:rsid w:val="00F82220"/>
    <w:rsid w:val="00F84228"/>
    <w:rsid w:val="00F91023"/>
    <w:rsid w:val="00F9563C"/>
    <w:rsid w:val="00F9715A"/>
    <w:rsid w:val="00F97695"/>
    <w:rsid w:val="00FA3163"/>
    <w:rsid w:val="00FA44A7"/>
    <w:rsid w:val="00FA4EC5"/>
    <w:rsid w:val="00FA6890"/>
    <w:rsid w:val="00FB1475"/>
    <w:rsid w:val="00FB1F2B"/>
    <w:rsid w:val="00FB23BA"/>
    <w:rsid w:val="00FB42BB"/>
    <w:rsid w:val="00FB72DF"/>
    <w:rsid w:val="00FC3D64"/>
    <w:rsid w:val="00FC5B70"/>
    <w:rsid w:val="00FE393E"/>
    <w:rsid w:val="00FE3F15"/>
    <w:rsid w:val="00FE4FB6"/>
    <w:rsid w:val="00FE7AE2"/>
    <w:rsid w:val="00FE7F2A"/>
    <w:rsid w:val="00FF0ACC"/>
    <w:rsid w:val="00FF71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5E1A9C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qFormat="1"/>
    <w:lsdException w:name="heading 3" w:semiHidden="1" w:uiPriority="0"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qFormat/>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qFormat/>
    <w:rsid w:val="00CC51B6"/>
    <w:pPr>
      <w:keepNext/>
      <w:keepLines/>
      <w:spacing w:before="120"/>
      <w:outlineLvl w:val="2"/>
    </w:pPr>
    <w:rPr>
      <w:rFonts w:eastAsia="MS Gothic"/>
      <w:bCs/>
      <w:color w:val="7F7F7F"/>
      <w:sz w:val="24"/>
    </w:rPr>
  </w:style>
  <w:style w:type="paragraph" w:styleId="Heading7">
    <w:name w:val="heading 7"/>
    <w:basedOn w:val="Normal"/>
    <w:next w:val="Normal"/>
    <w:link w:val="Heading7Char"/>
    <w:uiPriority w:val="9"/>
    <w:semiHidden/>
    <w:unhideWhenUsed/>
    <w:qFormat/>
    <w:rsid w:val="0078251F"/>
    <w:pPr>
      <w:keepNext/>
      <w:keepLines/>
      <w:spacing w:before="200" w:after="0" w:line="274" w:lineRule="auto"/>
      <w:outlineLvl w:val="6"/>
    </w:pPr>
    <w:rPr>
      <w:rFonts w:asciiTheme="majorHAnsi" w:eastAsiaTheme="majorEastAsia" w:hAnsiTheme="majorHAnsi" w:cstheme="majorBidi"/>
      <w:i/>
      <w:iCs/>
      <w:color w:val="44546A" w:themeColor="text2"/>
      <w:kern w:val="22"/>
      <w:sz w:val="22"/>
      <w:szCs w:val="22"/>
      <w:lang w:val="en-GB"/>
      <w14:ligatures w14:val="all"/>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
      </w:numPr>
      <w:suppressAutoHyphens/>
      <w:ind w:right="284"/>
    </w:pPr>
    <w:rPr>
      <w:rFonts w:cs="Arial"/>
      <w:b/>
      <w:sz w:val="24"/>
      <w:szCs w:val="20"/>
    </w:rPr>
  </w:style>
  <w:style w:type="paragraph" w:customStyle="1" w:styleId="7DOsbullet">
    <w:name w:val="7 DOs bullet"/>
    <w:basedOn w:val="Normal"/>
    <w:rsid w:val="00B846C2"/>
    <w:pPr>
      <w:numPr>
        <w:numId w:val="2"/>
      </w:numPr>
      <w:ind w:right="284"/>
    </w:pPr>
    <w:rPr>
      <w:rFonts w:cs="Arial"/>
      <w:b/>
      <w:sz w:val="24"/>
      <w:szCs w:val="20"/>
    </w:rPr>
  </w:style>
  <w:style w:type="paragraph" w:customStyle="1" w:styleId="4Bulletedcopyblue">
    <w:name w:val="4 Bulleted copy blue"/>
    <w:basedOn w:val="Normal"/>
    <w:qFormat/>
    <w:rsid w:val="00B846C2"/>
    <w:pPr>
      <w:numPr>
        <w:numId w:val="3"/>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4"/>
      </w:numPr>
      <w:ind w:right="567"/>
    </w:pPr>
  </w:style>
  <w:style w:type="paragraph" w:styleId="BalloonText">
    <w:name w:val="Balloon Text"/>
    <w:basedOn w:val="Normal"/>
    <w:link w:val="BalloonTextChar"/>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rsid w:val="00F82220"/>
    <w:rPr>
      <w:rFonts w:ascii="Segoe UI" w:eastAsia="MS Mincho" w:hAnsi="Segoe UI" w:cs="Segoe UI"/>
      <w:sz w:val="18"/>
      <w:szCs w:val="18"/>
      <w:lang w:val="en-US"/>
    </w:rPr>
  </w:style>
  <w:style w:type="character" w:styleId="Strong">
    <w:name w:val="Strong"/>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nhideWhenUsed/>
    <w:rsid w:val="003F6230"/>
  </w:style>
  <w:style w:type="character" w:customStyle="1" w:styleId="BodyTextChar">
    <w:name w:val="Body Text Char"/>
    <w:link w:val="BodyText"/>
    <w:rsid w:val="003F6230"/>
    <w:rPr>
      <w:rFonts w:eastAsia="MS Mincho"/>
      <w:sz w:val="22"/>
      <w:szCs w:val="24"/>
      <w:lang w:val="en-US" w:eastAsia="en-US"/>
    </w:rPr>
  </w:style>
  <w:style w:type="table" w:styleId="TableGrid">
    <w:name w:val="Table Grid"/>
    <w:basedOn w:val="TableNormal"/>
    <w:uiPriority w:val="5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5"/>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6"/>
      </w:numPr>
    </w:pPr>
  </w:style>
  <w:style w:type="paragraph" w:customStyle="1" w:styleId="Tablecopybulleted">
    <w:name w:val="Table copy bulleted"/>
    <w:basedOn w:val="Tablebodycopy"/>
    <w:qFormat/>
    <w:rsid w:val="009122BB"/>
    <w:pPr>
      <w:numPr>
        <w:numId w:val="7"/>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paragraph" w:styleId="NormalWeb">
    <w:name w:val="Normal (Web)"/>
    <w:basedOn w:val="Normal"/>
    <w:uiPriority w:val="99"/>
    <w:unhideWhenUsed/>
    <w:rsid w:val="00B230FB"/>
    <w:pPr>
      <w:spacing w:before="100" w:beforeAutospacing="1" w:after="100" w:afterAutospacing="1"/>
    </w:pPr>
    <w:rPr>
      <w:rFonts w:ascii="Times New Roman" w:eastAsia="Times New Roman" w:hAnsi="Times New Roman"/>
      <w:sz w:val="24"/>
      <w:lang w:val="en-GB" w:eastAsia="en-GB"/>
    </w:rPr>
  </w:style>
  <w:style w:type="paragraph" w:customStyle="1" w:styleId="plain">
    <w:name w:val="plain"/>
    <w:basedOn w:val="Normal"/>
    <w:rsid w:val="00B230FB"/>
    <w:pPr>
      <w:spacing w:before="100" w:beforeAutospacing="1" w:after="100" w:afterAutospacing="1"/>
    </w:pPr>
    <w:rPr>
      <w:rFonts w:ascii="Times New Roman" w:eastAsia="Times New Roman" w:hAnsi="Times New Roman"/>
      <w:sz w:val="24"/>
      <w:lang w:val="en-GB" w:eastAsia="en-GB"/>
    </w:rPr>
  </w:style>
  <w:style w:type="paragraph" w:customStyle="1" w:styleId="1bodycopy">
    <w:name w:val="1 body copy"/>
    <w:basedOn w:val="Normal"/>
    <w:link w:val="1bodycopyChar"/>
    <w:qFormat/>
    <w:rsid w:val="00B230FB"/>
  </w:style>
  <w:style w:type="character" w:customStyle="1" w:styleId="1bodycopyChar">
    <w:name w:val="1 body copy Char"/>
    <w:link w:val="1bodycopy"/>
    <w:rsid w:val="00B230FB"/>
    <w:rPr>
      <w:rFonts w:eastAsia="MS Mincho"/>
      <w:szCs w:val="24"/>
      <w:lang w:val="en-US" w:eastAsia="en-US"/>
    </w:rPr>
  </w:style>
  <w:style w:type="character" w:styleId="CommentReference">
    <w:name w:val="annotation reference"/>
    <w:semiHidden/>
    <w:unhideWhenUsed/>
    <w:rsid w:val="003408A1"/>
    <w:rPr>
      <w:sz w:val="16"/>
      <w:szCs w:val="16"/>
    </w:rPr>
  </w:style>
  <w:style w:type="paragraph" w:styleId="CommentText">
    <w:name w:val="annotation text"/>
    <w:basedOn w:val="Normal"/>
    <w:link w:val="CommentTextChar"/>
    <w:unhideWhenUsed/>
    <w:rsid w:val="003408A1"/>
    <w:rPr>
      <w:szCs w:val="20"/>
    </w:rPr>
  </w:style>
  <w:style w:type="character" w:customStyle="1" w:styleId="CommentTextChar">
    <w:name w:val="Comment Text Char"/>
    <w:link w:val="CommentText"/>
    <w:uiPriority w:val="99"/>
    <w:rsid w:val="003408A1"/>
    <w:rPr>
      <w:rFonts w:eastAsia="MS Mincho"/>
      <w:lang w:val="en-US" w:eastAsia="en-US"/>
    </w:rPr>
  </w:style>
  <w:style w:type="paragraph" w:styleId="CommentSubject">
    <w:name w:val="annotation subject"/>
    <w:basedOn w:val="CommentText"/>
    <w:next w:val="CommentText"/>
    <w:link w:val="CommentSubjectChar"/>
    <w:semiHidden/>
    <w:unhideWhenUsed/>
    <w:rsid w:val="003408A1"/>
    <w:rPr>
      <w:b/>
      <w:bCs/>
    </w:rPr>
  </w:style>
  <w:style w:type="character" w:customStyle="1" w:styleId="CommentSubjectChar">
    <w:name w:val="Comment Subject Char"/>
    <w:link w:val="CommentSubject"/>
    <w:uiPriority w:val="99"/>
    <w:semiHidden/>
    <w:rsid w:val="003408A1"/>
    <w:rPr>
      <w:rFonts w:eastAsia="MS Mincho"/>
      <w:b/>
      <w:bCs/>
      <w:lang w:val="en-US" w:eastAsia="en-US"/>
    </w:rPr>
  </w:style>
  <w:style w:type="paragraph" w:styleId="Revision">
    <w:name w:val="Revision"/>
    <w:hidden/>
    <w:uiPriority w:val="99"/>
    <w:semiHidden/>
    <w:rsid w:val="009B2F81"/>
    <w:rPr>
      <w:rFonts w:eastAsia="MS Mincho"/>
      <w:szCs w:val="24"/>
      <w:lang w:val="en-US" w:eastAsia="en-US"/>
    </w:rPr>
  </w:style>
  <w:style w:type="paragraph" w:styleId="Header">
    <w:name w:val="header"/>
    <w:basedOn w:val="Normal"/>
    <w:link w:val="HeaderChar"/>
    <w:unhideWhenUsed/>
    <w:rsid w:val="009F0BCA"/>
    <w:pPr>
      <w:tabs>
        <w:tab w:val="center" w:pos="4513"/>
        <w:tab w:val="right" w:pos="9026"/>
      </w:tabs>
      <w:spacing w:after="0"/>
    </w:pPr>
  </w:style>
  <w:style w:type="character" w:customStyle="1" w:styleId="HeaderChar">
    <w:name w:val="Header Char"/>
    <w:basedOn w:val="DefaultParagraphFont"/>
    <w:link w:val="Header"/>
    <w:rsid w:val="009F0BCA"/>
    <w:rPr>
      <w:rFonts w:eastAsia="MS Mincho"/>
      <w:szCs w:val="24"/>
      <w:lang w:val="en-US" w:eastAsia="en-US"/>
    </w:rPr>
  </w:style>
  <w:style w:type="paragraph" w:customStyle="1" w:styleId="Default">
    <w:name w:val="Default"/>
    <w:rsid w:val="00B67A9E"/>
    <w:pPr>
      <w:autoSpaceDE w:val="0"/>
      <w:autoSpaceDN w:val="0"/>
      <w:adjustRightInd w:val="0"/>
    </w:pPr>
    <w:rPr>
      <w:rFonts w:eastAsia="Times New Roman" w:cs="Arial"/>
      <w:color w:val="000000"/>
      <w:sz w:val="24"/>
      <w:szCs w:val="24"/>
    </w:rPr>
  </w:style>
  <w:style w:type="paragraph" w:styleId="FootnoteText">
    <w:name w:val="footnote text"/>
    <w:basedOn w:val="Normal"/>
    <w:link w:val="FootnoteTextChar"/>
    <w:semiHidden/>
    <w:unhideWhenUsed/>
    <w:rsid w:val="00B67A9E"/>
    <w:pPr>
      <w:spacing w:after="0"/>
    </w:pPr>
    <w:rPr>
      <w:rFonts w:ascii="Times New Roman" w:eastAsia="Times New Roman" w:hAnsi="Times New Roman"/>
      <w:szCs w:val="20"/>
      <w:lang w:val="en-GB" w:eastAsia="en-GB"/>
    </w:rPr>
  </w:style>
  <w:style w:type="character" w:customStyle="1" w:styleId="FootnoteTextChar">
    <w:name w:val="Footnote Text Char"/>
    <w:basedOn w:val="DefaultParagraphFont"/>
    <w:link w:val="FootnoteText"/>
    <w:semiHidden/>
    <w:rsid w:val="00B67A9E"/>
    <w:rPr>
      <w:rFonts w:ascii="Times New Roman" w:eastAsia="Times New Roman" w:hAnsi="Times New Roman"/>
    </w:rPr>
  </w:style>
  <w:style w:type="character" w:styleId="FootnoteReference">
    <w:name w:val="footnote reference"/>
    <w:basedOn w:val="DefaultParagraphFont"/>
    <w:semiHidden/>
    <w:unhideWhenUsed/>
    <w:rsid w:val="00B67A9E"/>
    <w:rPr>
      <w:vertAlign w:val="superscript"/>
    </w:rPr>
  </w:style>
  <w:style w:type="table" w:customStyle="1" w:styleId="TableGrid1">
    <w:name w:val="Table Grid1"/>
    <w:uiPriority w:val="39"/>
    <w:rsid w:val="00B67A9E"/>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Normal1">
    <w:name w:val="Normal1"/>
    <w:basedOn w:val="Normal"/>
    <w:rsid w:val="00F35340"/>
    <w:pPr>
      <w:spacing w:after="192"/>
    </w:pPr>
    <w:rPr>
      <w:rFonts w:ascii="Times New Roman" w:eastAsia="Times New Roman" w:hAnsi="Times New Roman"/>
      <w:sz w:val="19"/>
      <w:szCs w:val="19"/>
      <w:lang w:val="en-GB" w:eastAsia="en-GB"/>
    </w:rPr>
  </w:style>
  <w:style w:type="paragraph" w:customStyle="1" w:styleId="Heading18">
    <w:name w:val="Heading 18"/>
    <w:basedOn w:val="Normal"/>
    <w:rsid w:val="00F35340"/>
    <w:pPr>
      <w:spacing w:before="225" w:after="96"/>
      <w:ind w:left="150"/>
      <w:outlineLvl w:val="1"/>
    </w:pPr>
    <w:rPr>
      <w:rFonts w:eastAsia="Times New Roman" w:cs="Arial"/>
      <w:b/>
      <w:bCs/>
      <w:color w:val="000000"/>
      <w:kern w:val="36"/>
      <w:sz w:val="36"/>
      <w:szCs w:val="36"/>
      <w:lang w:val="en-GB" w:eastAsia="en-GB"/>
    </w:rPr>
  </w:style>
  <w:style w:type="character" w:styleId="PageNumber">
    <w:name w:val="page number"/>
    <w:basedOn w:val="DefaultParagraphFont"/>
    <w:rsid w:val="00F35340"/>
  </w:style>
  <w:style w:type="character" w:styleId="Emphasis">
    <w:name w:val="Emphasis"/>
    <w:qFormat/>
    <w:rsid w:val="00F35340"/>
    <w:rPr>
      <w:rFonts w:cs="Times New Roman"/>
      <w:i/>
      <w:iCs/>
    </w:rPr>
  </w:style>
  <w:style w:type="paragraph" w:styleId="BodyTextIndent">
    <w:name w:val="Body Text Indent"/>
    <w:basedOn w:val="Normal"/>
    <w:link w:val="BodyTextIndentChar"/>
    <w:rsid w:val="00F35340"/>
    <w:pPr>
      <w:spacing w:after="0"/>
      <w:ind w:left="2160"/>
      <w:jc w:val="both"/>
    </w:pPr>
    <w:rPr>
      <w:rFonts w:eastAsia="Times New Roman" w:cs="Arial"/>
      <w:i/>
      <w:iCs/>
      <w:sz w:val="24"/>
      <w:lang w:val="en-GB"/>
    </w:rPr>
  </w:style>
  <w:style w:type="character" w:customStyle="1" w:styleId="BodyTextIndentChar">
    <w:name w:val="Body Text Indent Char"/>
    <w:basedOn w:val="DefaultParagraphFont"/>
    <w:link w:val="BodyTextIndent"/>
    <w:rsid w:val="00F35340"/>
    <w:rPr>
      <w:rFonts w:eastAsia="Times New Roman" w:cs="Arial"/>
      <w:i/>
      <w:iCs/>
      <w:sz w:val="24"/>
      <w:szCs w:val="24"/>
      <w:lang w:eastAsia="en-US"/>
    </w:rPr>
  </w:style>
  <w:style w:type="character" w:styleId="HTMLCite">
    <w:name w:val="HTML Cite"/>
    <w:basedOn w:val="DefaultParagraphFont"/>
    <w:uiPriority w:val="99"/>
    <w:unhideWhenUsed/>
    <w:rsid w:val="00F35340"/>
    <w:rPr>
      <w:i w:val="0"/>
      <w:iCs w:val="0"/>
      <w:color w:val="006621"/>
    </w:rPr>
  </w:style>
  <w:style w:type="paragraph" w:customStyle="1" w:styleId="TableParagraph">
    <w:name w:val="Table Paragraph"/>
    <w:basedOn w:val="Normal"/>
    <w:uiPriority w:val="1"/>
    <w:qFormat/>
    <w:rsid w:val="00F35340"/>
    <w:pPr>
      <w:widowControl w:val="0"/>
      <w:spacing w:after="0"/>
    </w:pPr>
    <w:rPr>
      <w:rFonts w:asciiTheme="minorHAnsi" w:eastAsiaTheme="minorHAnsi" w:hAnsiTheme="minorHAnsi" w:cstheme="minorBidi"/>
      <w:sz w:val="22"/>
      <w:szCs w:val="22"/>
    </w:rPr>
  </w:style>
  <w:style w:type="paragraph" w:styleId="NoSpacing">
    <w:name w:val="No Spacing"/>
    <w:link w:val="NoSpacingChar"/>
    <w:uiPriority w:val="1"/>
    <w:qFormat/>
    <w:rsid w:val="00F35340"/>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F35340"/>
    <w:rPr>
      <w:rFonts w:asciiTheme="minorHAnsi" w:eastAsiaTheme="minorEastAsia" w:hAnsiTheme="minorHAnsi" w:cstheme="minorBidi"/>
      <w:sz w:val="22"/>
      <w:szCs w:val="22"/>
      <w:lang w:val="en-US" w:eastAsia="en-US"/>
    </w:rPr>
  </w:style>
  <w:style w:type="paragraph" w:styleId="BodyText3">
    <w:name w:val="Body Text 3"/>
    <w:basedOn w:val="Normal"/>
    <w:link w:val="BodyText3Char"/>
    <w:unhideWhenUsed/>
    <w:rsid w:val="00F35340"/>
    <w:rPr>
      <w:rFonts w:ascii="Times New Roman" w:eastAsia="Times New Roman" w:hAnsi="Times New Roman"/>
      <w:sz w:val="16"/>
      <w:szCs w:val="16"/>
      <w:lang w:val="en-GB" w:eastAsia="en-GB"/>
    </w:rPr>
  </w:style>
  <w:style w:type="character" w:customStyle="1" w:styleId="BodyText3Char">
    <w:name w:val="Body Text 3 Char"/>
    <w:basedOn w:val="DefaultParagraphFont"/>
    <w:link w:val="BodyText3"/>
    <w:rsid w:val="00F35340"/>
    <w:rPr>
      <w:rFonts w:ascii="Times New Roman" w:eastAsia="Times New Roman" w:hAnsi="Times New Roman"/>
      <w:sz w:val="16"/>
      <w:szCs w:val="16"/>
    </w:rPr>
  </w:style>
  <w:style w:type="paragraph" w:styleId="BodyText2">
    <w:name w:val="Body Text 2"/>
    <w:basedOn w:val="Normal"/>
    <w:link w:val="BodyText2Char"/>
    <w:unhideWhenUsed/>
    <w:rsid w:val="00F35340"/>
    <w:pPr>
      <w:spacing w:line="480" w:lineRule="auto"/>
    </w:pPr>
    <w:rPr>
      <w:rFonts w:ascii="Times New Roman" w:eastAsia="Times New Roman" w:hAnsi="Times New Roman"/>
      <w:sz w:val="24"/>
      <w:lang w:val="en-GB" w:eastAsia="en-GB"/>
    </w:rPr>
  </w:style>
  <w:style w:type="character" w:customStyle="1" w:styleId="BodyText2Char">
    <w:name w:val="Body Text 2 Char"/>
    <w:basedOn w:val="DefaultParagraphFont"/>
    <w:link w:val="BodyText2"/>
    <w:rsid w:val="00F35340"/>
    <w:rPr>
      <w:rFonts w:ascii="Times New Roman" w:eastAsia="Times New Roman" w:hAnsi="Times New Roman"/>
      <w:sz w:val="24"/>
      <w:szCs w:val="24"/>
    </w:rPr>
  </w:style>
  <w:style w:type="paragraph" w:customStyle="1" w:styleId="Char">
    <w:name w:val="Char"/>
    <w:basedOn w:val="Normal"/>
    <w:rsid w:val="00F35340"/>
    <w:pPr>
      <w:spacing w:after="160" w:line="240" w:lineRule="exact"/>
    </w:pPr>
    <w:rPr>
      <w:rFonts w:ascii="Tahoma" w:eastAsia="Times New Roman" w:hAnsi="Tahoma" w:cs="Tahoma"/>
      <w:szCs w:val="20"/>
    </w:rPr>
  </w:style>
  <w:style w:type="character" w:customStyle="1" w:styleId="A3">
    <w:name w:val="A3"/>
    <w:uiPriority w:val="99"/>
    <w:rsid w:val="00F35340"/>
    <w:rPr>
      <w:rFonts w:cs="DeltaSymbol"/>
      <w:color w:val="000000"/>
    </w:rPr>
  </w:style>
  <w:style w:type="paragraph" w:customStyle="1" w:styleId="font8">
    <w:name w:val="font_8"/>
    <w:basedOn w:val="Normal"/>
    <w:rsid w:val="00F35340"/>
    <w:pPr>
      <w:spacing w:before="100" w:beforeAutospacing="1" w:after="100" w:afterAutospacing="1"/>
    </w:pPr>
    <w:rPr>
      <w:rFonts w:ascii="Times New Roman" w:eastAsia="Times New Roman" w:hAnsi="Times New Roman"/>
      <w:sz w:val="24"/>
      <w:lang w:val="en-GB" w:eastAsia="en-GB"/>
    </w:rPr>
  </w:style>
  <w:style w:type="character" w:customStyle="1" w:styleId="wixguard">
    <w:name w:val="wixguard"/>
    <w:basedOn w:val="DefaultParagraphFont"/>
    <w:rsid w:val="00F35340"/>
  </w:style>
  <w:style w:type="paragraph" w:customStyle="1" w:styleId="p1">
    <w:name w:val="p1"/>
    <w:basedOn w:val="Normal"/>
    <w:rsid w:val="00F35340"/>
    <w:pPr>
      <w:spacing w:after="0"/>
    </w:pPr>
    <w:rPr>
      <w:rFonts w:eastAsia="Times New Roman" w:cs="Arial"/>
      <w:sz w:val="18"/>
      <w:szCs w:val="18"/>
      <w:lang w:val="en-GB" w:eastAsia="en-GB"/>
    </w:rPr>
  </w:style>
  <w:style w:type="paragraph" w:customStyle="1" w:styleId="p2">
    <w:name w:val="p2"/>
    <w:basedOn w:val="Normal"/>
    <w:rsid w:val="00F35340"/>
    <w:pPr>
      <w:spacing w:after="179"/>
    </w:pPr>
    <w:rPr>
      <w:rFonts w:eastAsia="Times New Roman" w:cs="Arial"/>
      <w:sz w:val="17"/>
      <w:szCs w:val="17"/>
      <w:lang w:val="en-GB" w:eastAsia="en-GB"/>
    </w:rPr>
  </w:style>
  <w:style w:type="paragraph" w:customStyle="1" w:styleId="p3">
    <w:name w:val="p3"/>
    <w:basedOn w:val="Normal"/>
    <w:rsid w:val="00F35340"/>
    <w:pPr>
      <w:spacing w:after="0"/>
    </w:pPr>
    <w:rPr>
      <w:rFonts w:eastAsia="Times New Roman" w:cs="Arial"/>
      <w:sz w:val="17"/>
      <w:szCs w:val="17"/>
      <w:lang w:val="en-GB" w:eastAsia="en-GB"/>
    </w:rPr>
  </w:style>
  <w:style w:type="character" w:customStyle="1" w:styleId="s1">
    <w:name w:val="s1"/>
    <w:basedOn w:val="DefaultParagraphFont"/>
    <w:rsid w:val="00F35340"/>
    <w:rPr>
      <w:rFonts w:ascii="Arial" w:hAnsi="Arial" w:cs="Arial" w:hint="default"/>
      <w:sz w:val="12"/>
      <w:szCs w:val="12"/>
    </w:rPr>
  </w:style>
  <w:style w:type="paragraph" w:customStyle="1" w:styleId="Pa1">
    <w:name w:val="Pa1"/>
    <w:basedOn w:val="Default"/>
    <w:next w:val="Default"/>
    <w:uiPriority w:val="99"/>
    <w:rsid w:val="00F35340"/>
    <w:pPr>
      <w:spacing w:line="221" w:lineRule="atLeast"/>
    </w:pPr>
    <w:rPr>
      <w:rFonts w:ascii="Frutiger LT 45 Light" w:hAnsi="Frutiger LT 45 Light" w:cs="Times New Roman"/>
      <w:color w:val="auto"/>
    </w:rPr>
  </w:style>
  <w:style w:type="paragraph" w:customStyle="1" w:styleId="Pa8">
    <w:name w:val="Pa8"/>
    <w:basedOn w:val="Default"/>
    <w:next w:val="Default"/>
    <w:uiPriority w:val="99"/>
    <w:rsid w:val="00F35340"/>
    <w:pPr>
      <w:spacing w:line="221" w:lineRule="atLeast"/>
    </w:pPr>
    <w:rPr>
      <w:rFonts w:ascii="Frutiger LT 45 Light" w:hAnsi="Frutiger LT 45 Light" w:cs="Times New Roman"/>
      <w:color w:val="auto"/>
    </w:rPr>
  </w:style>
  <w:style w:type="character" w:customStyle="1" w:styleId="A8">
    <w:name w:val="A8"/>
    <w:uiPriority w:val="99"/>
    <w:rsid w:val="00F35340"/>
    <w:rPr>
      <w:rFonts w:cs="Frutiger LT 45 Light"/>
      <w:color w:val="000000"/>
      <w:sz w:val="22"/>
      <w:szCs w:val="22"/>
    </w:rPr>
  </w:style>
  <w:style w:type="character" w:customStyle="1" w:styleId="UnresolvedMention1">
    <w:name w:val="Unresolved Mention1"/>
    <w:basedOn w:val="DefaultParagraphFont"/>
    <w:uiPriority w:val="99"/>
    <w:semiHidden/>
    <w:unhideWhenUsed/>
    <w:rsid w:val="00F35340"/>
    <w:rPr>
      <w:color w:val="808080"/>
      <w:shd w:val="clear" w:color="auto" w:fill="E6E6E6"/>
    </w:rPr>
  </w:style>
  <w:style w:type="paragraph" w:styleId="EndnoteText">
    <w:name w:val="endnote text"/>
    <w:basedOn w:val="Normal"/>
    <w:link w:val="EndnoteTextChar"/>
    <w:uiPriority w:val="99"/>
    <w:unhideWhenUsed/>
    <w:rsid w:val="00F35340"/>
    <w:pPr>
      <w:spacing w:after="0"/>
    </w:pPr>
    <w:rPr>
      <w:rFonts w:asciiTheme="minorHAnsi" w:eastAsiaTheme="minorHAnsi" w:hAnsiTheme="minorHAnsi" w:cstheme="minorBidi"/>
      <w:szCs w:val="20"/>
      <w:lang w:val="en-GB"/>
    </w:rPr>
  </w:style>
  <w:style w:type="character" w:customStyle="1" w:styleId="EndnoteTextChar">
    <w:name w:val="Endnote Text Char"/>
    <w:basedOn w:val="DefaultParagraphFont"/>
    <w:link w:val="EndnoteText"/>
    <w:uiPriority w:val="99"/>
    <w:rsid w:val="00F35340"/>
    <w:rPr>
      <w:rFonts w:asciiTheme="minorHAnsi" w:eastAsiaTheme="minorHAnsi" w:hAnsiTheme="minorHAnsi" w:cstheme="minorBidi"/>
      <w:lang w:eastAsia="en-US"/>
    </w:rPr>
  </w:style>
  <w:style w:type="character" w:customStyle="1" w:styleId="UnresolvedMention2">
    <w:name w:val="Unresolved Mention2"/>
    <w:basedOn w:val="DefaultParagraphFont"/>
    <w:uiPriority w:val="99"/>
    <w:semiHidden/>
    <w:unhideWhenUsed/>
    <w:rsid w:val="00F35340"/>
    <w:rPr>
      <w:color w:val="808080"/>
      <w:shd w:val="clear" w:color="auto" w:fill="E6E6E6"/>
    </w:rPr>
  </w:style>
  <w:style w:type="character" w:customStyle="1" w:styleId="A7">
    <w:name w:val="A7"/>
    <w:uiPriority w:val="99"/>
    <w:rsid w:val="00F35340"/>
    <w:rPr>
      <w:rFonts w:cs="Helvetica Neue"/>
      <w:color w:val="000000"/>
      <w:sz w:val="14"/>
      <w:szCs w:val="14"/>
    </w:rPr>
  </w:style>
  <w:style w:type="character" w:customStyle="1" w:styleId="UnresolvedMention3">
    <w:name w:val="Unresolved Mention3"/>
    <w:basedOn w:val="DefaultParagraphFont"/>
    <w:uiPriority w:val="99"/>
    <w:semiHidden/>
    <w:unhideWhenUsed/>
    <w:rsid w:val="00F35340"/>
    <w:rPr>
      <w:color w:val="605E5C"/>
      <w:shd w:val="clear" w:color="auto" w:fill="E1DFDD"/>
    </w:rPr>
  </w:style>
  <w:style w:type="paragraph" w:customStyle="1" w:styleId="textitem">
    <w:name w:val="textitem"/>
    <w:basedOn w:val="Normal"/>
    <w:rsid w:val="00F35340"/>
    <w:pPr>
      <w:spacing w:before="100" w:beforeAutospacing="1" w:after="100" w:afterAutospacing="1"/>
    </w:pPr>
    <w:rPr>
      <w:rFonts w:ascii="Times New Roman" w:eastAsia="Times New Roman" w:hAnsi="Times New Roman"/>
      <w:sz w:val="24"/>
      <w:lang w:val="en-GB" w:eastAsia="en-GB"/>
    </w:rPr>
  </w:style>
  <w:style w:type="character" w:customStyle="1" w:styleId="Heading7Char">
    <w:name w:val="Heading 7 Char"/>
    <w:basedOn w:val="DefaultParagraphFont"/>
    <w:link w:val="Heading7"/>
    <w:uiPriority w:val="9"/>
    <w:semiHidden/>
    <w:rsid w:val="0078251F"/>
    <w:rPr>
      <w:rFonts w:asciiTheme="majorHAnsi" w:eastAsiaTheme="majorEastAsia" w:hAnsiTheme="majorHAnsi" w:cstheme="majorBidi"/>
      <w:i/>
      <w:iCs/>
      <w:color w:val="44546A" w:themeColor="text2"/>
      <w:kern w:val="22"/>
      <w:sz w:val="22"/>
      <w:szCs w:val="22"/>
      <w:lang w:eastAsia="en-US"/>
      <w14:ligatures w14:val="all"/>
      <w14:cntxtAlts/>
    </w:rPr>
  </w:style>
  <w:style w:type="table" w:customStyle="1" w:styleId="TableGrid2">
    <w:name w:val="Table Grid2"/>
    <w:basedOn w:val="TableNormal"/>
    <w:next w:val="TableGrid"/>
    <w:uiPriority w:val="39"/>
    <w:rsid w:val="0078251F"/>
    <w:pPr>
      <w:jc w:val="both"/>
    </w:pPr>
    <w:rPr>
      <w:rFonts w:eastAsiaTheme="minorHAnsi"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813446">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51474739">
      <w:bodyDiv w:val="1"/>
      <w:marLeft w:val="0"/>
      <w:marRight w:val="0"/>
      <w:marTop w:val="0"/>
      <w:marBottom w:val="0"/>
      <w:divBdr>
        <w:top w:val="none" w:sz="0" w:space="0" w:color="auto"/>
        <w:left w:val="none" w:sz="0" w:space="0" w:color="auto"/>
        <w:bottom w:val="none" w:sz="0" w:space="0" w:color="auto"/>
        <w:right w:val="none" w:sz="0" w:space="0" w:color="auto"/>
      </w:divBdr>
      <w:divsChild>
        <w:div w:id="953947176">
          <w:marLeft w:val="0"/>
          <w:marRight w:val="0"/>
          <w:marTop w:val="0"/>
          <w:marBottom w:val="0"/>
          <w:divBdr>
            <w:top w:val="none" w:sz="0" w:space="0" w:color="auto"/>
            <w:left w:val="none" w:sz="0" w:space="0" w:color="auto"/>
            <w:bottom w:val="none" w:sz="0" w:space="0" w:color="auto"/>
            <w:right w:val="none" w:sz="0" w:space="0" w:color="auto"/>
          </w:divBdr>
        </w:div>
        <w:div w:id="1227885189">
          <w:marLeft w:val="0"/>
          <w:marRight w:val="0"/>
          <w:marTop w:val="0"/>
          <w:marBottom w:val="0"/>
          <w:divBdr>
            <w:top w:val="none" w:sz="0" w:space="0" w:color="auto"/>
            <w:left w:val="none" w:sz="0" w:space="0" w:color="auto"/>
            <w:bottom w:val="none" w:sz="0" w:space="0" w:color="auto"/>
            <w:right w:val="none" w:sz="0" w:space="0" w:color="auto"/>
          </w:divBdr>
        </w:div>
        <w:div w:id="345450894">
          <w:marLeft w:val="0"/>
          <w:marRight w:val="0"/>
          <w:marTop w:val="0"/>
          <w:marBottom w:val="0"/>
          <w:divBdr>
            <w:top w:val="none" w:sz="0" w:space="0" w:color="auto"/>
            <w:left w:val="none" w:sz="0" w:space="0" w:color="auto"/>
            <w:bottom w:val="none" w:sz="0" w:space="0" w:color="auto"/>
            <w:right w:val="none" w:sz="0" w:space="0" w:color="auto"/>
          </w:divBdr>
        </w:div>
        <w:div w:id="1362438418">
          <w:marLeft w:val="0"/>
          <w:marRight w:val="0"/>
          <w:marTop w:val="0"/>
          <w:marBottom w:val="0"/>
          <w:divBdr>
            <w:top w:val="none" w:sz="0" w:space="0" w:color="auto"/>
            <w:left w:val="none" w:sz="0" w:space="0" w:color="auto"/>
            <w:bottom w:val="none" w:sz="0" w:space="0" w:color="auto"/>
            <w:right w:val="none" w:sz="0" w:space="0" w:color="auto"/>
          </w:divBdr>
        </w:div>
        <w:div w:id="543324045">
          <w:marLeft w:val="0"/>
          <w:marRight w:val="0"/>
          <w:marTop w:val="0"/>
          <w:marBottom w:val="0"/>
          <w:divBdr>
            <w:top w:val="none" w:sz="0" w:space="0" w:color="auto"/>
            <w:left w:val="none" w:sz="0" w:space="0" w:color="auto"/>
            <w:bottom w:val="none" w:sz="0" w:space="0" w:color="auto"/>
            <w:right w:val="none" w:sz="0" w:space="0" w:color="auto"/>
          </w:divBdr>
        </w:div>
        <w:div w:id="108864459">
          <w:marLeft w:val="0"/>
          <w:marRight w:val="0"/>
          <w:marTop w:val="0"/>
          <w:marBottom w:val="0"/>
          <w:divBdr>
            <w:top w:val="none" w:sz="0" w:space="0" w:color="auto"/>
            <w:left w:val="none" w:sz="0" w:space="0" w:color="auto"/>
            <w:bottom w:val="none" w:sz="0" w:space="0" w:color="auto"/>
            <w:right w:val="none" w:sz="0" w:space="0" w:color="auto"/>
          </w:divBdr>
        </w:div>
        <w:div w:id="844825032">
          <w:marLeft w:val="0"/>
          <w:marRight w:val="0"/>
          <w:marTop w:val="0"/>
          <w:marBottom w:val="0"/>
          <w:divBdr>
            <w:top w:val="none" w:sz="0" w:space="0" w:color="auto"/>
            <w:left w:val="none" w:sz="0" w:space="0" w:color="auto"/>
            <w:bottom w:val="none" w:sz="0" w:space="0" w:color="auto"/>
            <w:right w:val="none" w:sz="0" w:space="0" w:color="auto"/>
          </w:divBdr>
        </w:div>
        <w:div w:id="1423141094">
          <w:marLeft w:val="0"/>
          <w:marRight w:val="0"/>
          <w:marTop w:val="0"/>
          <w:marBottom w:val="0"/>
          <w:divBdr>
            <w:top w:val="none" w:sz="0" w:space="0" w:color="auto"/>
            <w:left w:val="none" w:sz="0" w:space="0" w:color="auto"/>
            <w:bottom w:val="none" w:sz="0" w:space="0" w:color="auto"/>
            <w:right w:val="none" w:sz="0" w:space="0" w:color="auto"/>
          </w:divBdr>
        </w:div>
        <w:div w:id="1487280415">
          <w:marLeft w:val="0"/>
          <w:marRight w:val="0"/>
          <w:marTop w:val="0"/>
          <w:marBottom w:val="0"/>
          <w:divBdr>
            <w:top w:val="none" w:sz="0" w:space="0" w:color="auto"/>
            <w:left w:val="none" w:sz="0" w:space="0" w:color="auto"/>
            <w:bottom w:val="none" w:sz="0" w:space="0" w:color="auto"/>
            <w:right w:val="none" w:sz="0" w:space="0" w:color="auto"/>
          </w:divBdr>
        </w:div>
        <w:div w:id="1519662939">
          <w:marLeft w:val="0"/>
          <w:marRight w:val="0"/>
          <w:marTop w:val="0"/>
          <w:marBottom w:val="0"/>
          <w:divBdr>
            <w:top w:val="none" w:sz="0" w:space="0" w:color="auto"/>
            <w:left w:val="none" w:sz="0" w:space="0" w:color="auto"/>
            <w:bottom w:val="none" w:sz="0" w:space="0" w:color="auto"/>
            <w:right w:val="none" w:sz="0" w:space="0" w:color="auto"/>
          </w:divBdr>
        </w:div>
        <w:div w:id="634722605">
          <w:marLeft w:val="0"/>
          <w:marRight w:val="0"/>
          <w:marTop w:val="0"/>
          <w:marBottom w:val="0"/>
          <w:divBdr>
            <w:top w:val="none" w:sz="0" w:space="0" w:color="auto"/>
            <w:left w:val="none" w:sz="0" w:space="0" w:color="auto"/>
            <w:bottom w:val="none" w:sz="0" w:space="0" w:color="auto"/>
            <w:right w:val="none" w:sz="0" w:space="0" w:color="auto"/>
          </w:divBdr>
        </w:div>
        <w:div w:id="1775829266">
          <w:marLeft w:val="0"/>
          <w:marRight w:val="0"/>
          <w:marTop w:val="0"/>
          <w:marBottom w:val="0"/>
          <w:divBdr>
            <w:top w:val="none" w:sz="0" w:space="0" w:color="auto"/>
            <w:left w:val="none" w:sz="0" w:space="0" w:color="auto"/>
            <w:bottom w:val="none" w:sz="0" w:space="0" w:color="auto"/>
            <w:right w:val="none" w:sz="0" w:space="0" w:color="auto"/>
          </w:divBdr>
        </w:div>
        <w:div w:id="353848789">
          <w:marLeft w:val="0"/>
          <w:marRight w:val="0"/>
          <w:marTop w:val="0"/>
          <w:marBottom w:val="0"/>
          <w:divBdr>
            <w:top w:val="none" w:sz="0" w:space="0" w:color="auto"/>
            <w:left w:val="none" w:sz="0" w:space="0" w:color="auto"/>
            <w:bottom w:val="none" w:sz="0" w:space="0" w:color="auto"/>
            <w:right w:val="none" w:sz="0" w:space="0" w:color="auto"/>
          </w:divBdr>
        </w:div>
        <w:div w:id="361833219">
          <w:marLeft w:val="0"/>
          <w:marRight w:val="0"/>
          <w:marTop w:val="0"/>
          <w:marBottom w:val="0"/>
          <w:divBdr>
            <w:top w:val="none" w:sz="0" w:space="0" w:color="auto"/>
            <w:left w:val="none" w:sz="0" w:space="0" w:color="auto"/>
            <w:bottom w:val="none" w:sz="0" w:space="0" w:color="auto"/>
            <w:right w:val="none" w:sz="0" w:space="0" w:color="auto"/>
          </w:divBdr>
        </w:div>
        <w:div w:id="1139112521">
          <w:marLeft w:val="0"/>
          <w:marRight w:val="0"/>
          <w:marTop w:val="0"/>
          <w:marBottom w:val="0"/>
          <w:divBdr>
            <w:top w:val="none" w:sz="0" w:space="0" w:color="auto"/>
            <w:left w:val="none" w:sz="0" w:space="0" w:color="auto"/>
            <w:bottom w:val="none" w:sz="0" w:space="0" w:color="auto"/>
            <w:right w:val="none" w:sz="0" w:space="0" w:color="auto"/>
          </w:divBdr>
        </w:div>
        <w:div w:id="1717121765">
          <w:marLeft w:val="0"/>
          <w:marRight w:val="0"/>
          <w:marTop w:val="0"/>
          <w:marBottom w:val="0"/>
          <w:divBdr>
            <w:top w:val="none" w:sz="0" w:space="0" w:color="auto"/>
            <w:left w:val="none" w:sz="0" w:space="0" w:color="auto"/>
            <w:bottom w:val="none" w:sz="0" w:space="0" w:color="auto"/>
            <w:right w:val="none" w:sz="0" w:space="0" w:color="auto"/>
          </w:divBdr>
        </w:div>
        <w:div w:id="523858605">
          <w:marLeft w:val="0"/>
          <w:marRight w:val="0"/>
          <w:marTop w:val="0"/>
          <w:marBottom w:val="0"/>
          <w:divBdr>
            <w:top w:val="none" w:sz="0" w:space="0" w:color="auto"/>
            <w:left w:val="none" w:sz="0" w:space="0" w:color="auto"/>
            <w:bottom w:val="none" w:sz="0" w:space="0" w:color="auto"/>
            <w:right w:val="none" w:sz="0" w:space="0" w:color="auto"/>
          </w:divBdr>
        </w:div>
        <w:div w:id="71247291">
          <w:marLeft w:val="0"/>
          <w:marRight w:val="0"/>
          <w:marTop w:val="0"/>
          <w:marBottom w:val="0"/>
          <w:divBdr>
            <w:top w:val="none" w:sz="0" w:space="0" w:color="auto"/>
            <w:left w:val="none" w:sz="0" w:space="0" w:color="auto"/>
            <w:bottom w:val="none" w:sz="0" w:space="0" w:color="auto"/>
            <w:right w:val="none" w:sz="0" w:space="0" w:color="auto"/>
          </w:divBdr>
        </w:div>
        <w:div w:id="326249542">
          <w:marLeft w:val="0"/>
          <w:marRight w:val="0"/>
          <w:marTop w:val="0"/>
          <w:marBottom w:val="0"/>
          <w:divBdr>
            <w:top w:val="none" w:sz="0" w:space="0" w:color="auto"/>
            <w:left w:val="none" w:sz="0" w:space="0" w:color="auto"/>
            <w:bottom w:val="none" w:sz="0" w:space="0" w:color="auto"/>
            <w:right w:val="none" w:sz="0" w:space="0" w:color="auto"/>
          </w:divBdr>
        </w:div>
        <w:div w:id="201671917">
          <w:marLeft w:val="0"/>
          <w:marRight w:val="0"/>
          <w:marTop w:val="0"/>
          <w:marBottom w:val="0"/>
          <w:divBdr>
            <w:top w:val="none" w:sz="0" w:space="0" w:color="auto"/>
            <w:left w:val="none" w:sz="0" w:space="0" w:color="auto"/>
            <w:bottom w:val="none" w:sz="0" w:space="0" w:color="auto"/>
            <w:right w:val="none" w:sz="0" w:space="0" w:color="auto"/>
          </w:divBdr>
        </w:div>
        <w:div w:id="1305626035">
          <w:marLeft w:val="0"/>
          <w:marRight w:val="0"/>
          <w:marTop w:val="0"/>
          <w:marBottom w:val="0"/>
          <w:divBdr>
            <w:top w:val="none" w:sz="0" w:space="0" w:color="auto"/>
            <w:left w:val="none" w:sz="0" w:space="0" w:color="auto"/>
            <w:bottom w:val="none" w:sz="0" w:space="0" w:color="auto"/>
            <w:right w:val="none" w:sz="0" w:space="0" w:color="auto"/>
          </w:divBdr>
        </w:div>
      </w:divsChild>
    </w:div>
    <w:div w:id="388726216">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674768797">
      <w:bodyDiv w:val="1"/>
      <w:marLeft w:val="0"/>
      <w:marRight w:val="0"/>
      <w:marTop w:val="0"/>
      <w:marBottom w:val="0"/>
      <w:divBdr>
        <w:top w:val="none" w:sz="0" w:space="0" w:color="auto"/>
        <w:left w:val="none" w:sz="0" w:space="0" w:color="auto"/>
        <w:bottom w:val="none" w:sz="0" w:space="0" w:color="auto"/>
        <w:right w:val="none" w:sz="0" w:space="0" w:color="auto"/>
      </w:divBdr>
    </w:div>
    <w:div w:id="769667397">
      <w:bodyDiv w:val="1"/>
      <w:marLeft w:val="0"/>
      <w:marRight w:val="0"/>
      <w:marTop w:val="0"/>
      <w:marBottom w:val="0"/>
      <w:divBdr>
        <w:top w:val="none" w:sz="0" w:space="0" w:color="auto"/>
        <w:left w:val="none" w:sz="0" w:space="0" w:color="auto"/>
        <w:bottom w:val="none" w:sz="0" w:space="0" w:color="auto"/>
        <w:right w:val="none" w:sz="0" w:space="0" w:color="auto"/>
      </w:divBdr>
    </w:div>
    <w:div w:id="1017656778">
      <w:bodyDiv w:val="1"/>
      <w:marLeft w:val="0"/>
      <w:marRight w:val="0"/>
      <w:marTop w:val="0"/>
      <w:marBottom w:val="0"/>
      <w:divBdr>
        <w:top w:val="none" w:sz="0" w:space="0" w:color="auto"/>
        <w:left w:val="none" w:sz="0" w:space="0" w:color="auto"/>
        <w:bottom w:val="none" w:sz="0" w:space="0" w:color="auto"/>
        <w:right w:val="none" w:sz="0" w:space="0" w:color="auto"/>
      </w:divBdr>
    </w:div>
    <w:div w:id="1081608275">
      <w:bodyDiv w:val="1"/>
      <w:marLeft w:val="0"/>
      <w:marRight w:val="0"/>
      <w:marTop w:val="0"/>
      <w:marBottom w:val="0"/>
      <w:divBdr>
        <w:top w:val="none" w:sz="0" w:space="0" w:color="auto"/>
        <w:left w:val="none" w:sz="0" w:space="0" w:color="auto"/>
        <w:bottom w:val="none" w:sz="0" w:space="0" w:color="auto"/>
        <w:right w:val="none" w:sz="0" w:space="0" w:color="auto"/>
      </w:divBdr>
      <w:divsChild>
        <w:div w:id="1163086674">
          <w:marLeft w:val="0"/>
          <w:marRight w:val="0"/>
          <w:marTop w:val="0"/>
          <w:marBottom w:val="160"/>
          <w:divBdr>
            <w:top w:val="none" w:sz="0" w:space="0" w:color="auto"/>
            <w:left w:val="none" w:sz="0" w:space="0" w:color="auto"/>
            <w:bottom w:val="none" w:sz="0" w:space="0" w:color="auto"/>
            <w:right w:val="none" w:sz="0" w:space="0" w:color="auto"/>
          </w:divBdr>
        </w:div>
        <w:div w:id="353313595">
          <w:marLeft w:val="0"/>
          <w:marRight w:val="0"/>
          <w:marTop w:val="0"/>
          <w:marBottom w:val="160"/>
          <w:divBdr>
            <w:top w:val="none" w:sz="0" w:space="0" w:color="auto"/>
            <w:left w:val="none" w:sz="0" w:space="0" w:color="auto"/>
            <w:bottom w:val="none" w:sz="0" w:space="0" w:color="auto"/>
            <w:right w:val="none" w:sz="0" w:space="0" w:color="auto"/>
          </w:divBdr>
        </w:div>
        <w:div w:id="628704976">
          <w:marLeft w:val="0"/>
          <w:marRight w:val="0"/>
          <w:marTop w:val="0"/>
          <w:marBottom w:val="160"/>
          <w:divBdr>
            <w:top w:val="none" w:sz="0" w:space="0" w:color="auto"/>
            <w:left w:val="none" w:sz="0" w:space="0" w:color="auto"/>
            <w:bottom w:val="none" w:sz="0" w:space="0" w:color="auto"/>
            <w:right w:val="none" w:sz="0" w:space="0" w:color="auto"/>
          </w:divBdr>
        </w:div>
        <w:div w:id="1399784160">
          <w:marLeft w:val="0"/>
          <w:marRight w:val="0"/>
          <w:marTop w:val="0"/>
          <w:marBottom w:val="160"/>
          <w:divBdr>
            <w:top w:val="none" w:sz="0" w:space="0" w:color="auto"/>
            <w:left w:val="none" w:sz="0" w:space="0" w:color="auto"/>
            <w:bottom w:val="none" w:sz="0" w:space="0" w:color="auto"/>
            <w:right w:val="none" w:sz="0" w:space="0" w:color="auto"/>
          </w:divBdr>
        </w:div>
        <w:div w:id="1261065779">
          <w:marLeft w:val="0"/>
          <w:marRight w:val="0"/>
          <w:marTop w:val="0"/>
          <w:marBottom w:val="160"/>
          <w:divBdr>
            <w:top w:val="none" w:sz="0" w:space="0" w:color="auto"/>
            <w:left w:val="none" w:sz="0" w:space="0" w:color="auto"/>
            <w:bottom w:val="none" w:sz="0" w:space="0" w:color="auto"/>
            <w:right w:val="none" w:sz="0" w:space="0" w:color="auto"/>
          </w:divBdr>
        </w:div>
        <w:div w:id="451940633">
          <w:marLeft w:val="0"/>
          <w:marRight w:val="0"/>
          <w:marTop w:val="0"/>
          <w:marBottom w:val="160"/>
          <w:divBdr>
            <w:top w:val="none" w:sz="0" w:space="0" w:color="auto"/>
            <w:left w:val="none" w:sz="0" w:space="0" w:color="auto"/>
            <w:bottom w:val="none" w:sz="0" w:space="0" w:color="auto"/>
            <w:right w:val="none" w:sz="0" w:space="0" w:color="auto"/>
          </w:divBdr>
        </w:div>
        <w:div w:id="995186592">
          <w:marLeft w:val="0"/>
          <w:marRight w:val="0"/>
          <w:marTop w:val="0"/>
          <w:marBottom w:val="160"/>
          <w:divBdr>
            <w:top w:val="none" w:sz="0" w:space="0" w:color="auto"/>
            <w:left w:val="none" w:sz="0" w:space="0" w:color="auto"/>
            <w:bottom w:val="none" w:sz="0" w:space="0" w:color="auto"/>
            <w:right w:val="none" w:sz="0" w:space="0" w:color="auto"/>
          </w:divBdr>
        </w:div>
        <w:div w:id="506746616">
          <w:marLeft w:val="0"/>
          <w:marRight w:val="0"/>
          <w:marTop w:val="0"/>
          <w:marBottom w:val="160"/>
          <w:divBdr>
            <w:top w:val="none" w:sz="0" w:space="0" w:color="auto"/>
            <w:left w:val="none" w:sz="0" w:space="0" w:color="auto"/>
            <w:bottom w:val="none" w:sz="0" w:space="0" w:color="auto"/>
            <w:right w:val="none" w:sz="0" w:space="0" w:color="auto"/>
          </w:divBdr>
        </w:div>
        <w:div w:id="1707294536">
          <w:marLeft w:val="0"/>
          <w:marRight w:val="0"/>
          <w:marTop w:val="0"/>
          <w:marBottom w:val="160"/>
          <w:divBdr>
            <w:top w:val="none" w:sz="0" w:space="0" w:color="auto"/>
            <w:left w:val="none" w:sz="0" w:space="0" w:color="auto"/>
            <w:bottom w:val="none" w:sz="0" w:space="0" w:color="auto"/>
            <w:right w:val="none" w:sz="0" w:space="0" w:color="auto"/>
          </w:divBdr>
        </w:div>
        <w:div w:id="1528105399">
          <w:marLeft w:val="0"/>
          <w:marRight w:val="0"/>
          <w:marTop w:val="0"/>
          <w:marBottom w:val="160"/>
          <w:divBdr>
            <w:top w:val="none" w:sz="0" w:space="0" w:color="auto"/>
            <w:left w:val="none" w:sz="0" w:space="0" w:color="auto"/>
            <w:bottom w:val="none" w:sz="0" w:space="0" w:color="auto"/>
            <w:right w:val="none" w:sz="0" w:space="0" w:color="auto"/>
          </w:divBdr>
        </w:div>
        <w:div w:id="1583834678">
          <w:marLeft w:val="0"/>
          <w:marRight w:val="0"/>
          <w:marTop w:val="0"/>
          <w:marBottom w:val="160"/>
          <w:divBdr>
            <w:top w:val="none" w:sz="0" w:space="0" w:color="auto"/>
            <w:left w:val="none" w:sz="0" w:space="0" w:color="auto"/>
            <w:bottom w:val="none" w:sz="0" w:space="0" w:color="auto"/>
            <w:right w:val="none" w:sz="0" w:space="0" w:color="auto"/>
          </w:divBdr>
        </w:div>
        <w:div w:id="1020277466">
          <w:marLeft w:val="0"/>
          <w:marRight w:val="0"/>
          <w:marTop w:val="0"/>
          <w:marBottom w:val="160"/>
          <w:divBdr>
            <w:top w:val="none" w:sz="0" w:space="0" w:color="auto"/>
            <w:left w:val="none" w:sz="0" w:space="0" w:color="auto"/>
            <w:bottom w:val="none" w:sz="0" w:space="0" w:color="auto"/>
            <w:right w:val="none" w:sz="0" w:space="0" w:color="auto"/>
          </w:divBdr>
        </w:div>
        <w:div w:id="1983726853">
          <w:marLeft w:val="0"/>
          <w:marRight w:val="0"/>
          <w:marTop w:val="0"/>
          <w:marBottom w:val="160"/>
          <w:divBdr>
            <w:top w:val="none" w:sz="0" w:space="0" w:color="auto"/>
            <w:left w:val="none" w:sz="0" w:space="0" w:color="auto"/>
            <w:bottom w:val="none" w:sz="0" w:space="0" w:color="auto"/>
            <w:right w:val="none" w:sz="0" w:space="0" w:color="auto"/>
          </w:divBdr>
        </w:div>
        <w:div w:id="713576342">
          <w:marLeft w:val="0"/>
          <w:marRight w:val="0"/>
          <w:marTop w:val="0"/>
          <w:marBottom w:val="160"/>
          <w:divBdr>
            <w:top w:val="none" w:sz="0" w:space="0" w:color="auto"/>
            <w:left w:val="none" w:sz="0" w:space="0" w:color="auto"/>
            <w:bottom w:val="none" w:sz="0" w:space="0" w:color="auto"/>
            <w:right w:val="none" w:sz="0" w:space="0" w:color="auto"/>
          </w:divBdr>
        </w:div>
        <w:div w:id="1205602268">
          <w:marLeft w:val="0"/>
          <w:marRight w:val="0"/>
          <w:marTop w:val="0"/>
          <w:marBottom w:val="160"/>
          <w:divBdr>
            <w:top w:val="none" w:sz="0" w:space="0" w:color="auto"/>
            <w:left w:val="none" w:sz="0" w:space="0" w:color="auto"/>
            <w:bottom w:val="none" w:sz="0" w:space="0" w:color="auto"/>
            <w:right w:val="none" w:sz="0" w:space="0" w:color="auto"/>
          </w:divBdr>
        </w:div>
        <w:div w:id="951783279">
          <w:marLeft w:val="0"/>
          <w:marRight w:val="0"/>
          <w:marTop w:val="0"/>
          <w:marBottom w:val="160"/>
          <w:divBdr>
            <w:top w:val="none" w:sz="0" w:space="0" w:color="auto"/>
            <w:left w:val="none" w:sz="0" w:space="0" w:color="auto"/>
            <w:bottom w:val="none" w:sz="0" w:space="0" w:color="auto"/>
            <w:right w:val="none" w:sz="0" w:space="0" w:color="auto"/>
          </w:divBdr>
        </w:div>
        <w:div w:id="735324948">
          <w:marLeft w:val="0"/>
          <w:marRight w:val="0"/>
          <w:marTop w:val="0"/>
          <w:marBottom w:val="160"/>
          <w:divBdr>
            <w:top w:val="none" w:sz="0" w:space="0" w:color="auto"/>
            <w:left w:val="none" w:sz="0" w:space="0" w:color="auto"/>
            <w:bottom w:val="none" w:sz="0" w:space="0" w:color="auto"/>
            <w:right w:val="none" w:sz="0" w:space="0" w:color="auto"/>
          </w:divBdr>
        </w:div>
        <w:div w:id="1215462161">
          <w:marLeft w:val="0"/>
          <w:marRight w:val="0"/>
          <w:marTop w:val="0"/>
          <w:marBottom w:val="160"/>
          <w:divBdr>
            <w:top w:val="none" w:sz="0" w:space="0" w:color="auto"/>
            <w:left w:val="none" w:sz="0" w:space="0" w:color="auto"/>
            <w:bottom w:val="none" w:sz="0" w:space="0" w:color="auto"/>
            <w:right w:val="none" w:sz="0" w:space="0" w:color="auto"/>
          </w:divBdr>
        </w:div>
      </w:divsChild>
    </w:div>
    <w:div w:id="1212841773">
      <w:bodyDiv w:val="1"/>
      <w:marLeft w:val="0"/>
      <w:marRight w:val="0"/>
      <w:marTop w:val="0"/>
      <w:marBottom w:val="0"/>
      <w:divBdr>
        <w:top w:val="none" w:sz="0" w:space="0" w:color="auto"/>
        <w:left w:val="none" w:sz="0" w:space="0" w:color="auto"/>
        <w:bottom w:val="none" w:sz="0" w:space="0" w:color="auto"/>
        <w:right w:val="none" w:sz="0" w:space="0" w:color="auto"/>
      </w:divBdr>
    </w:div>
    <w:div w:id="1222861989">
      <w:bodyDiv w:val="1"/>
      <w:marLeft w:val="0"/>
      <w:marRight w:val="0"/>
      <w:marTop w:val="0"/>
      <w:marBottom w:val="0"/>
      <w:divBdr>
        <w:top w:val="none" w:sz="0" w:space="0" w:color="auto"/>
        <w:left w:val="none" w:sz="0" w:space="0" w:color="auto"/>
        <w:bottom w:val="none" w:sz="0" w:space="0" w:color="auto"/>
        <w:right w:val="none" w:sz="0" w:space="0" w:color="auto"/>
      </w:divBdr>
    </w:div>
    <w:div w:id="1289361831">
      <w:bodyDiv w:val="1"/>
      <w:marLeft w:val="0"/>
      <w:marRight w:val="0"/>
      <w:marTop w:val="0"/>
      <w:marBottom w:val="0"/>
      <w:divBdr>
        <w:top w:val="none" w:sz="0" w:space="0" w:color="auto"/>
        <w:left w:val="none" w:sz="0" w:space="0" w:color="auto"/>
        <w:bottom w:val="none" w:sz="0" w:space="0" w:color="auto"/>
        <w:right w:val="none" w:sz="0" w:space="0" w:color="auto"/>
      </w:divBdr>
    </w:div>
    <w:div w:id="1909729170">
      <w:bodyDiv w:val="1"/>
      <w:marLeft w:val="0"/>
      <w:marRight w:val="0"/>
      <w:marTop w:val="0"/>
      <w:marBottom w:val="0"/>
      <w:divBdr>
        <w:top w:val="none" w:sz="0" w:space="0" w:color="auto"/>
        <w:left w:val="none" w:sz="0" w:space="0" w:color="auto"/>
        <w:bottom w:val="none" w:sz="0" w:space="0" w:color="auto"/>
        <w:right w:val="none" w:sz="0" w:space="0" w:color="auto"/>
      </w:divBdr>
    </w:div>
    <w:div w:id="1927493657">
      <w:bodyDiv w:val="1"/>
      <w:marLeft w:val="0"/>
      <w:marRight w:val="0"/>
      <w:marTop w:val="0"/>
      <w:marBottom w:val="0"/>
      <w:divBdr>
        <w:top w:val="none" w:sz="0" w:space="0" w:color="auto"/>
        <w:left w:val="none" w:sz="0" w:space="0" w:color="auto"/>
        <w:bottom w:val="none" w:sz="0" w:space="0" w:color="auto"/>
        <w:right w:val="none" w:sz="0" w:space="0" w:color="auto"/>
      </w:divBdr>
    </w:div>
    <w:div w:id="2091191910">
      <w:bodyDiv w:val="1"/>
      <w:marLeft w:val="0"/>
      <w:marRight w:val="0"/>
      <w:marTop w:val="0"/>
      <w:marBottom w:val="0"/>
      <w:divBdr>
        <w:top w:val="none" w:sz="0" w:space="0" w:color="auto"/>
        <w:left w:val="none" w:sz="0" w:space="0" w:color="auto"/>
        <w:bottom w:val="none" w:sz="0" w:space="0" w:color="auto"/>
        <w:right w:val="none" w:sz="0" w:space="0" w:color="auto"/>
      </w:divBdr>
    </w:div>
    <w:div w:id="2095782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image" Target="media/image5.jpe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4.png"/><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ntTable" Target="fontTable.xml"/></Relationships>
</file>

<file path=word/_rels/header4.xml.rels><?xml version="1.0" encoding="UTF-8" standalone="yes"?>
<Relationships xmlns="http://schemas.openxmlformats.org/package/2006/relationships"><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C3238B2A5F182428B5366008413A562" ma:contentTypeVersion="13" ma:contentTypeDescription="Create a new document." ma:contentTypeScope="" ma:versionID="c195774e2cb5aff963358c2a0f665211">
  <xsd:schema xmlns:xsd="http://www.w3.org/2001/XMLSchema" xmlns:xs="http://www.w3.org/2001/XMLSchema" xmlns:p="http://schemas.microsoft.com/office/2006/metadata/properties" xmlns:ns3="d5773b80-0581-4237-9286-fd5b6e21a984" xmlns:ns4="2d08ce72-f281-445b-adf4-17a280f795bc" targetNamespace="http://schemas.microsoft.com/office/2006/metadata/properties" ma:root="true" ma:fieldsID="c56796d015e1a243d8c3f99d823c1b2c" ns3:_="" ns4:_="">
    <xsd:import namespace="d5773b80-0581-4237-9286-fd5b6e21a984"/>
    <xsd:import namespace="2d08ce72-f281-445b-adf4-17a280f795b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773b80-0581-4237-9286-fd5b6e21a98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d08ce72-f281-445b-adf4-17a280f795b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F36E435A-1706-4FEF-A616-133ECDDF61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773b80-0581-4237-9286-fd5b6e21a984"/>
    <ds:schemaRef ds:uri="2d08ce72-f281-445b-adf4-17a280f795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DA0B5C9-E032-4D71-A50C-240171D60BEB}">
  <ds:schemaRefs>
    <ds:schemaRef ds:uri="2d08ce72-f281-445b-adf4-17a280f795bc"/>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d5773b80-0581-4237-9286-fd5b6e21a984"/>
    <ds:schemaRef ds:uri="http://www.w3.org/XML/1998/namespace"/>
    <ds:schemaRef ds:uri="http://purl.org/dc/dcmitype/"/>
  </ds:schemaRefs>
</ds:datastoreItem>
</file>

<file path=customXml/itemProps3.xml><?xml version="1.0" encoding="utf-8"?>
<ds:datastoreItem xmlns:ds="http://schemas.openxmlformats.org/officeDocument/2006/customXml" ds:itemID="{99220E25-98AC-4CD1-A849-E601FA0E543C}">
  <ds:schemaRefs>
    <ds:schemaRef ds:uri="http://schemas.microsoft.com/sharepoint/v3/contenttype/forms"/>
  </ds:schemaRefs>
</ds:datastoreItem>
</file>

<file path=customXml/itemProps4.xml><?xml version="1.0" encoding="utf-8"?>
<ds:datastoreItem xmlns:ds="http://schemas.openxmlformats.org/officeDocument/2006/customXml" ds:itemID="{C262957B-C17A-468A-BE16-E74DFA2F41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3921</Words>
  <Characters>22355</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26224</CharactersWithSpaces>
  <SharedDoc>false</SharedDoc>
  <HLinks>
    <vt:vector size="48" baseType="variant">
      <vt:variant>
        <vt:i4>5898255</vt:i4>
      </vt:variant>
      <vt:variant>
        <vt:i4>45</vt:i4>
      </vt:variant>
      <vt:variant>
        <vt:i4>0</vt:i4>
      </vt:variant>
      <vt:variant>
        <vt:i4>5</vt:i4>
      </vt:variant>
      <vt:variant>
        <vt:lpwstr>https://www.gov.uk/government/publications/keeping-children-safe-in-education--2</vt:lpwstr>
      </vt:variant>
      <vt:variant>
        <vt:lpwstr/>
      </vt:variant>
      <vt:variant>
        <vt:i4>1835070</vt:i4>
      </vt:variant>
      <vt:variant>
        <vt:i4>38</vt:i4>
      </vt:variant>
      <vt:variant>
        <vt:i4>0</vt:i4>
      </vt:variant>
      <vt:variant>
        <vt:i4>5</vt:i4>
      </vt:variant>
      <vt:variant>
        <vt:lpwstr/>
      </vt:variant>
      <vt:variant>
        <vt:lpwstr>_Toc42788455</vt:lpwstr>
      </vt:variant>
      <vt:variant>
        <vt:i4>1900606</vt:i4>
      </vt:variant>
      <vt:variant>
        <vt:i4>32</vt:i4>
      </vt:variant>
      <vt:variant>
        <vt:i4>0</vt:i4>
      </vt:variant>
      <vt:variant>
        <vt:i4>5</vt:i4>
      </vt:variant>
      <vt:variant>
        <vt:lpwstr/>
      </vt:variant>
      <vt:variant>
        <vt:lpwstr>_Toc42788454</vt:lpwstr>
      </vt:variant>
      <vt:variant>
        <vt:i4>1703998</vt:i4>
      </vt:variant>
      <vt:variant>
        <vt:i4>26</vt:i4>
      </vt:variant>
      <vt:variant>
        <vt:i4>0</vt:i4>
      </vt:variant>
      <vt:variant>
        <vt:i4>5</vt:i4>
      </vt:variant>
      <vt:variant>
        <vt:lpwstr/>
      </vt:variant>
      <vt:variant>
        <vt:lpwstr>_Toc42788453</vt:lpwstr>
      </vt:variant>
      <vt:variant>
        <vt:i4>1769534</vt:i4>
      </vt:variant>
      <vt:variant>
        <vt:i4>20</vt:i4>
      </vt:variant>
      <vt:variant>
        <vt:i4>0</vt:i4>
      </vt:variant>
      <vt:variant>
        <vt:i4>5</vt:i4>
      </vt:variant>
      <vt:variant>
        <vt:lpwstr/>
      </vt:variant>
      <vt:variant>
        <vt:lpwstr>_Toc42788452</vt:lpwstr>
      </vt:variant>
      <vt:variant>
        <vt:i4>1572926</vt:i4>
      </vt:variant>
      <vt:variant>
        <vt:i4>14</vt:i4>
      </vt:variant>
      <vt:variant>
        <vt:i4>0</vt:i4>
      </vt:variant>
      <vt:variant>
        <vt:i4>5</vt:i4>
      </vt:variant>
      <vt:variant>
        <vt:lpwstr/>
      </vt:variant>
      <vt:variant>
        <vt:lpwstr>_Toc42788451</vt:lpwstr>
      </vt:variant>
      <vt:variant>
        <vt:i4>1638462</vt:i4>
      </vt:variant>
      <vt:variant>
        <vt:i4>8</vt:i4>
      </vt:variant>
      <vt:variant>
        <vt:i4>0</vt:i4>
      </vt:variant>
      <vt:variant>
        <vt:i4>5</vt:i4>
      </vt:variant>
      <vt:variant>
        <vt:lpwstr/>
      </vt:variant>
      <vt:variant>
        <vt:lpwstr>_Toc42788450</vt:lpwstr>
      </vt:variant>
      <vt:variant>
        <vt:i4>1048639</vt:i4>
      </vt:variant>
      <vt:variant>
        <vt:i4>2</vt:i4>
      </vt:variant>
      <vt:variant>
        <vt:i4>0</vt:i4>
      </vt:variant>
      <vt:variant>
        <vt:i4>5</vt:i4>
      </vt:variant>
      <vt:variant>
        <vt:lpwstr/>
      </vt:variant>
      <vt:variant>
        <vt:lpwstr>_Toc42788449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2026-07-31T13:39:00Z</dcterms:created>
  <dcterms:modified xsi:type="dcterms:W3CDTF">2026-08-30T12:02:00Z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0x010100CC3238B2A5F182428B5366008413A562</vt:lpwstr>
  </property>
</Properties>
</file>